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CE" w:rsidRPr="00CB7FCE" w:rsidRDefault="00CB7FCE" w:rsidP="00CB7FCE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>12/10/2015</w:t>
      </w:r>
      <w:r w:rsidRPr="00CB7FCE">
        <w:rPr>
          <w:rFonts w:eastAsia="Times New Roman" w:cstheme="minorHAnsi"/>
          <w:b/>
          <w:bCs/>
          <w:lang w:eastAsia="en-GB"/>
        </w:rPr>
        <w:br/>
        <w:t xml:space="preserve">Hydra Trainer (Ref WP127 / 20133) </w:t>
      </w:r>
    </w:p>
    <w:p w:rsidR="00CB7FCE" w:rsidRPr="00CB7FCE" w:rsidRDefault="00CB7FCE" w:rsidP="00CB7FCE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pict>
          <v:rect id="_x0000_i1025" style="width:0;height:1.5pt" o:hralign="center" o:hrstd="t" o:hrnoshade="t" o:hr="t" fillcolor="#00008b" stroked="f"/>
        </w:pict>
      </w:r>
    </w:p>
    <w:p w:rsidR="00CB7FCE" w:rsidRPr="00CB7FCE" w:rsidRDefault="00CB7FCE" w:rsidP="00CB7FCE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CB7FCE" w:rsidRPr="00CB7FCE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b/>
                <w:bCs/>
                <w:lang w:eastAsia="en-GB"/>
              </w:rPr>
              <w:t>Police Staff</w:t>
            </w:r>
            <w:r w:rsidRPr="00CB7FCE">
              <w:rPr>
                <w:rFonts w:eastAsia="Times New Roman" w:cstheme="minorHAnsi"/>
                <w:lang w:eastAsia="en-GB"/>
              </w:rPr>
              <w:br/>
            </w:r>
            <w:r w:rsidRPr="00CB7FCE">
              <w:rPr>
                <w:rFonts w:eastAsia="Times New Roman" w:cstheme="minorHAnsi"/>
                <w:b/>
                <w:bCs/>
                <w:u w:val="single"/>
                <w:lang w:eastAsia="en-GB"/>
              </w:rPr>
              <w:t>Hydra Trainer</w:t>
            </w:r>
            <w:r w:rsidRPr="00CB7FCE">
              <w:rPr>
                <w:rFonts w:eastAsia="Times New Roman" w:cstheme="minorHAnsi"/>
                <w:lang w:eastAsia="en-GB"/>
              </w:rPr>
              <w:br/>
            </w:r>
            <w:r w:rsidRPr="00CB7FCE">
              <w:rPr>
                <w:rFonts w:eastAsia="Times New Roman" w:cstheme="minorHAnsi"/>
                <w:b/>
                <w:bCs/>
                <w:lang w:eastAsia="en-GB"/>
              </w:rPr>
              <w:t>People Services</w:t>
            </w:r>
            <w:r w:rsidRPr="00CB7FCE">
              <w:rPr>
                <w:rFonts w:eastAsia="Times New Roman" w:cstheme="minorHAnsi"/>
                <w:lang w:eastAsia="en-GB"/>
              </w:rPr>
              <w:br/>
            </w:r>
            <w:r w:rsidRPr="00CB7FCE">
              <w:rPr>
                <w:rFonts w:eastAsia="Times New Roman" w:cstheme="minorHAnsi"/>
                <w:b/>
                <w:bCs/>
                <w:u w:val="single"/>
                <w:lang w:eastAsia="en-GB"/>
              </w:rPr>
              <w:t>Role Definition:WP127 / 20133</w:t>
            </w:r>
          </w:p>
        </w:tc>
      </w:tr>
    </w:tbl>
    <w:p w:rsidR="00CB7FCE" w:rsidRPr="00CB7FCE" w:rsidRDefault="00CB7FCE" w:rsidP="00CB7FCE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br/>
        <w:t>ROLE DEFINITION</w:t>
      </w:r>
    </w:p>
    <w:p w:rsidR="00CB7FCE" w:rsidRPr="00CB7FCE" w:rsidRDefault="00CB7FCE" w:rsidP="00CB7FCE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:rsidR="00CB7FCE" w:rsidRPr="00CB7FCE" w:rsidRDefault="00CB7FCE" w:rsidP="00CB7FCE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CB7FCE" w:rsidRPr="00CB7FC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CB7FCE">
              <w:rPr>
                <w:rFonts w:eastAsia="Times New Roman" w:cstheme="minorHAnsi"/>
                <w:lang w:eastAsia="en-GB"/>
              </w:rPr>
              <w:t>Dept</w:t>
            </w:r>
            <w:proofErr w:type="spellEnd"/>
            <w:r w:rsidRPr="00CB7FCE">
              <w:rPr>
                <w:rFonts w:eastAsia="Times New Roman" w:cstheme="minorHAnsi"/>
                <w:lang w:eastAsia="en-GB"/>
              </w:rPr>
              <w:t xml:space="preserve">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People Services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02A2F817" wp14:editId="41143A3C">
                  <wp:extent cx="8255" cy="825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People Development </w:t>
            </w:r>
          </w:p>
        </w:tc>
      </w:tr>
      <w:tr w:rsidR="00CB7FCE" w:rsidRPr="00CB7FC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Hydra Trainer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400AEC43" wp14:editId="7E16965C">
                  <wp:extent cx="8255" cy="825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WP127 / 20133 </w:t>
            </w:r>
          </w:p>
        </w:tc>
      </w:tr>
      <w:tr w:rsidR="00CB7FCE" w:rsidRPr="00CB7FC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Grade E 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43934753" wp14:editId="04241765">
                  <wp:extent cx="8255" cy="825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CB7FCE">
              <w:rPr>
                <w:rFonts w:eastAsia="Times New Roman" w:cstheme="minorHAnsi"/>
                <w:lang w:eastAsia="en-GB"/>
              </w:rPr>
              <w:t>Follingsby</w:t>
            </w:r>
            <w:proofErr w:type="spellEnd"/>
            <w:r w:rsidRPr="00CB7FCE">
              <w:rPr>
                <w:rFonts w:eastAsia="Times New Roman" w:cstheme="minorHAnsi"/>
                <w:lang w:eastAsia="en-GB"/>
              </w:rPr>
              <w:t> Park </w:t>
            </w:r>
          </w:p>
        </w:tc>
      </w:tr>
      <w:tr w:rsidR="00CB7FCE" w:rsidRPr="00CB7FC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77A221CE" wp14:editId="21F7CACF">
                  <wp:extent cx="8255" cy="825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CB7FCE" w:rsidRPr="00CB7FC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3A2C1B20" wp14:editId="49196FBE">
                  <wp:extent cx="8255" cy="825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CB7FCE" w:rsidRPr="00CB7FC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6FE0B30C" wp14:editId="1A41CA33">
                  <wp:extent cx="8255" cy="825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CB7FCE" w:rsidRPr="00CB7FC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Design and Delivery Manager</w:t>
            </w:r>
          </w:p>
        </w:tc>
      </w:tr>
      <w:tr w:rsidR="00CB7FCE" w:rsidRPr="00CB7FC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Not Applicable</w:t>
            </w:r>
          </w:p>
        </w:tc>
      </w:tr>
      <w:tr w:rsidR="00CB7FCE" w:rsidRPr="00CB7FC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FCE" w:rsidRPr="00CB7FCE" w:rsidRDefault="00CB7FCE" w:rsidP="00CB7FC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B7FCE">
              <w:rPr>
                <w:rFonts w:eastAsia="Times New Roman" w:cstheme="minorHAnsi"/>
                <w:lang w:eastAsia="en-GB"/>
              </w:rPr>
              <w:t> Design, prepare and deliver simulated immersive learning exercises through the HYDRA learning facility, in order to deliver high quality immersive learning exercises that meet local and national requirements.</w:t>
            </w:r>
          </w:p>
        </w:tc>
      </w:tr>
    </w:tbl>
    <w:p w:rsidR="00CB7FCE" w:rsidRPr="00CB7FCE" w:rsidRDefault="00CB7FCE" w:rsidP="00CB7FCE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 xml:space="preserve">  </w:t>
      </w:r>
    </w:p>
    <w:p w:rsidR="00CB7FCE" w:rsidRPr="00CB7FCE" w:rsidRDefault="00CB7FCE" w:rsidP="00CB7FCE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>Key Responsibilities:-</w:t>
      </w:r>
      <w:r w:rsidRPr="00CB7FCE">
        <w:rPr>
          <w:rFonts w:eastAsia="Times New Roman" w:cstheme="minorHAnsi"/>
          <w:b/>
          <w:bCs/>
          <w:lang w:eastAsia="en-GB"/>
        </w:rPr>
        <w:br/>
        <w:t xml:space="preserve">   </w:t>
      </w:r>
    </w:p>
    <w:p w:rsidR="00CB7FCE" w:rsidRPr="00CB7FCE" w:rsidRDefault="00CB7FCE" w:rsidP="00CB7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 xml:space="preserve">Design immersive learning HYDRA packages through interactive HYDRA technology exercises, in accordance with quality assurance processes, to ensure a professional immersive learning suite solution meets student requirements. </w:t>
      </w:r>
    </w:p>
    <w:p w:rsidR="00CB7FCE" w:rsidRPr="00CB7FCE" w:rsidRDefault="00CB7FCE" w:rsidP="00CB7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 xml:space="preserve">Deliver and facilitate HYDRA exercises, direct and control syndicate activity by operating Hydra technology, in order to improve immersive learning delivery and student performance. </w:t>
      </w:r>
    </w:p>
    <w:p w:rsidR="00CB7FCE" w:rsidRPr="00CB7FCE" w:rsidRDefault="00CB7FCE" w:rsidP="00CB7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 xml:space="preserve">Review HYDRA course materials and </w:t>
      </w:r>
      <w:proofErr w:type="gramStart"/>
      <w:r w:rsidRPr="00CB7FCE">
        <w:rPr>
          <w:rFonts w:eastAsia="Times New Roman" w:cstheme="minorHAnsi"/>
          <w:b/>
          <w:bCs/>
          <w:lang w:eastAsia="en-GB"/>
        </w:rPr>
        <w:t>exercises,</w:t>
      </w:r>
      <w:proofErr w:type="gramEnd"/>
      <w:r w:rsidRPr="00CB7FCE">
        <w:rPr>
          <w:rFonts w:eastAsia="Times New Roman" w:cstheme="minorHAnsi"/>
          <w:b/>
          <w:bCs/>
          <w:lang w:eastAsia="en-GB"/>
        </w:rPr>
        <w:t xml:space="preserve"> liaise with students and sponsors to determine requirements and expectations, in order to improve learning delivery. </w:t>
      </w:r>
    </w:p>
    <w:p w:rsidR="00CB7FCE" w:rsidRPr="00CB7FCE" w:rsidRDefault="00CB7FCE" w:rsidP="00CB7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 xml:space="preserve">Ensure Health and Safety procedures are adhered too when undertaking classroom and practical immersive learning suite sessions, to ensure the Force adheres to standards and safe systems of work. </w:t>
      </w:r>
    </w:p>
    <w:p w:rsidR="00CB7FCE" w:rsidRPr="00CB7FCE" w:rsidRDefault="00CB7FCE" w:rsidP="00CB7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 xml:space="preserve">Undertake student assessments, conduct written and verbal student feedback in line with HYDRA learning outcomes and local and national requirements, in order to determine competency of students. </w:t>
      </w:r>
    </w:p>
    <w:p w:rsidR="00CB7FCE" w:rsidRPr="00CB7FCE" w:rsidRDefault="00CB7FCE" w:rsidP="00CB7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 xml:space="preserve">Ensure class enrolment records are accurate, timely update OLM student attendances, in order to ensure accurate training data is available for management. </w:t>
      </w:r>
    </w:p>
    <w:p w:rsidR="00CB7FCE" w:rsidRPr="00CB7FCE" w:rsidRDefault="00CB7FCE" w:rsidP="00CB7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lastRenderedPageBreak/>
        <w:t xml:space="preserve">Report and where appropriate rectify faults in equipment in order to contribute to the continuous operation of the immersive learning suite </w:t>
      </w:r>
    </w:p>
    <w:p w:rsidR="00CB7FCE" w:rsidRPr="00CB7FCE" w:rsidRDefault="00CB7FCE" w:rsidP="00CB7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B7FCE">
        <w:rPr>
          <w:rFonts w:eastAsia="Times New Roman" w:cstheme="minorHAnsi"/>
          <w:b/>
          <w:bCs/>
          <w:lang w:eastAsia="en-GB"/>
        </w:rPr>
        <w:t>Carry out a range of administrative and quality assurance tasks and responsibilities in support of the section.</w:t>
      </w:r>
    </w:p>
    <w:p w:rsidR="00A27525" w:rsidRPr="00CB7FCE" w:rsidRDefault="00CB7FCE" w:rsidP="00CB7FCE">
      <w:pPr>
        <w:rPr>
          <w:rFonts w:cstheme="minorHAnsi"/>
        </w:rPr>
      </w:pPr>
      <w:r w:rsidRPr="00CB7FCE">
        <w:rPr>
          <w:rFonts w:eastAsia="Times New Roman" w:cstheme="minorHAnsi"/>
          <w:b/>
          <w:bCs/>
          <w:lang w:eastAsia="en-GB"/>
        </w:rPr>
        <w:br/>
      </w:r>
      <w:r w:rsidRPr="00CB7FCE">
        <w:rPr>
          <w:rFonts w:eastAsia="Times New Roman" w:cstheme="minorHAnsi"/>
          <w:b/>
          <w:bCs/>
          <w:lang w:eastAsia="en-GB"/>
        </w:rPr>
        <w:br/>
        <w:t xml:space="preserve">The </w:t>
      </w:r>
      <w:proofErr w:type="spellStart"/>
      <w:r w:rsidRPr="00CB7FCE">
        <w:rPr>
          <w:rFonts w:eastAsia="Times New Roman" w:cstheme="minorHAnsi"/>
          <w:b/>
          <w:bCs/>
          <w:lang w:eastAsia="en-GB"/>
        </w:rPr>
        <w:t>postholder</w:t>
      </w:r>
      <w:proofErr w:type="spellEnd"/>
      <w:r w:rsidRPr="00CB7FCE">
        <w:rPr>
          <w:rFonts w:eastAsia="Times New Roman" w:cstheme="minorHAnsi"/>
          <w:b/>
          <w:bCs/>
          <w:lang w:eastAsia="en-GB"/>
        </w:rPr>
        <w:t xml:space="preserve"> may be required to undertake such other responsibilities as are reasonably </w:t>
      </w:r>
      <w:bookmarkStart w:id="0" w:name="_GoBack"/>
      <w:bookmarkEnd w:id="0"/>
      <w:r w:rsidRPr="00CB7FCE">
        <w:rPr>
          <w:rFonts w:eastAsia="Times New Roman" w:cstheme="minorHAnsi"/>
          <w:b/>
          <w:bCs/>
          <w:lang w:eastAsia="en-GB"/>
        </w:rPr>
        <w:t>commensurate with the grade of the post.</w:t>
      </w:r>
    </w:p>
    <w:sectPr w:rsidR="00A27525" w:rsidRPr="00CB7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56BA"/>
    <w:multiLevelType w:val="multilevel"/>
    <w:tmpl w:val="C152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CE"/>
    <w:rsid w:val="00A27525"/>
    <w:rsid w:val="00C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Waugh 4454</dc:creator>
  <cp:lastModifiedBy>Vanessa Waugh 4454</cp:lastModifiedBy>
  <cp:revision>1</cp:revision>
  <dcterms:created xsi:type="dcterms:W3CDTF">2021-03-26T10:12:00Z</dcterms:created>
  <dcterms:modified xsi:type="dcterms:W3CDTF">2021-03-26T10:12:00Z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1077043296</vt:i4>
  </property>
  <property fmtid="{D5CDD505-2E9C-101B-9397-08002B2CF9AE}" pid="3" name="_NewReviewCycle">
    <vt:lpwstr/>
  </property>
  <property fmtid="{D5CDD505-2E9C-101B-9397-08002B2CF9AE}" pid="4" name="_EmailSubject">
    <vt:lpwstr>Advert - Hydra Trainer - Internal/External 12 month fixed term/secondment opportunity</vt:lpwstr>
  </property>
  <property fmtid="{D5CDD505-2E9C-101B-9397-08002B2CF9AE}" pid="5" name="_AuthorEmail">
    <vt:lpwstr>Vanessa.Waugh.4454@northumbria.pnn.police.uk</vt:lpwstr>
  </property>
  <property fmtid="{D5CDD505-2E9C-101B-9397-08002B2CF9AE}" pid="6" name="_AuthorEmailDisplayName">
    <vt:lpwstr>Vanessa Waugh 4454</vt:lpwstr>
  </property>
</Properties>
</file>