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964428" w:rsidRPr="00964428" w14:paraId="5245D547"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6D00C9AD" w14:textId="77777777" w:rsidR="00964428" w:rsidRPr="00964428" w:rsidRDefault="00964428" w:rsidP="00964428">
            <w:pPr>
              <w:spacing w:after="0" w:line="240" w:lineRule="auto"/>
              <w:jc w:val="center"/>
              <w:rPr>
                <w:rFonts w:eastAsia="Times New Roman" w:cstheme="minorHAnsi"/>
                <w:sz w:val="24"/>
                <w:szCs w:val="24"/>
                <w:lang w:eastAsia="en-GB"/>
              </w:rPr>
            </w:pPr>
            <w:r w:rsidRPr="00964428">
              <w:rPr>
                <w:rFonts w:eastAsia="Times New Roman" w:cstheme="minorHAnsi"/>
                <w:sz w:val="36"/>
                <w:szCs w:val="36"/>
                <w:lang w:eastAsia="en-GB"/>
              </w:rPr>
              <w:t>Police Staff</w:t>
            </w:r>
            <w:r w:rsidRPr="00964428">
              <w:rPr>
                <w:rFonts w:eastAsia="Times New Roman" w:cstheme="minorHAnsi"/>
                <w:sz w:val="24"/>
                <w:szCs w:val="24"/>
                <w:lang w:eastAsia="en-GB"/>
              </w:rPr>
              <w:br/>
            </w:r>
            <w:r w:rsidRPr="00964428">
              <w:rPr>
                <w:rFonts w:eastAsia="Times New Roman" w:cstheme="minorHAnsi"/>
                <w:sz w:val="36"/>
                <w:szCs w:val="36"/>
                <w:u w:val="single"/>
                <w:lang w:eastAsia="en-GB"/>
              </w:rPr>
              <w:t>Data &amp; Information Manager</w:t>
            </w:r>
            <w:r w:rsidRPr="00964428">
              <w:rPr>
                <w:rFonts w:eastAsia="Times New Roman" w:cstheme="minorHAnsi"/>
                <w:sz w:val="24"/>
                <w:szCs w:val="24"/>
                <w:lang w:eastAsia="en-GB"/>
              </w:rPr>
              <w:br/>
            </w:r>
            <w:r w:rsidRPr="00964428">
              <w:rPr>
                <w:rFonts w:eastAsia="Times New Roman" w:cstheme="minorHAnsi"/>
                <w:sz w:val="36"/>
                <w:szCs w:val="36"/>
                <w:lang w:eastAsia="en-GB"/>
              </w:rPr>
              <w:t>Digital Policing Department</w:t>
            </w:r>
            <w:r w:rsidRPr="00964428">
              <w:rPr>
                <w:rFonts w:eastAsia="Times New Roman" w:cstheme="minorHAnsi"/>
                <w:sz w:val="24"/>
                <w:szCs w:val="24"/>
                <w:lang w:eastAsia="en-GB"/>
              </w:rPr>
              <w:br/>
            </w:r>
            <w:r w:rsidRPr="00964428">
              <w:rPr>
                <w:rFonts w:eastAsia="Times New Roman" w:cstheme="minorHAnsi"/>
                <w:sz w:val="36"/>
                <w:szCs w:val="36"/>
                <w:u w:val="single"/>
                <w:lang w:eastAsia="en-GB"/>
              </w:rPr>
              <w:t xml:space="preserve">Role </w:t>
            </w:r>
            <w:proofErr w:type="gramStart"/>
            <w:r w:rsidRPr="00964428">
              <w:rPr>
                <w:rFonts w:eastAsia="Times New Roman" w:cstheme="minorHAnsi"/>
                <w:sz w:val="36"/>
                <w:szCs w:val="36"/>
                <w:u w:val="single"/>
                <w:lang w:eastAsia="en-GB"/>
              </w:rPr>
              <w:t>Definition:YI</w:t>
            </w:r>
            <w:proofErr w:type="gramEnd"/>
            <w:r w:rsidRPr="00964428">
              <w:rPr>
                <w:rFonts w:eastAsia="Times New Roman" w:cstheme="minorHAnsi"/>
                <w:sz w:val="36"/>
                <w:szCs w:val="36"/>
                <w:u w:val="single"/>
                <w:lang w:eastAsia="en-GB"/>
              </w:rPr>
              <w:t>262/20791</w:t>
            </w:r>
          </w:p>
        </w:tc>
      </w:tr>
    </w:tbl>
    <w:p w14:paraId="5C13E021" w14:textId="77777777" w:rsidR="00964428" w:rsidRPr="00964428" w:rsidRDefault="00964428" w:rsidP="00964428">
      <w:pPr>
        <w:spacing w:after="0" w:line="240" w:lineRule="auto"/>
        <w:jc w:val="center"/>
        <w:rPr>
          <w:rFonts w:eastAsia="Times New Roman" w:cstheme="minorHAnsi"/>
          <w:sz w:val="24"/>
          <w:szCs w:val="24"/>
          <w:lang w:eastAsia="en-GB"/>
        </w:rPr>
      </w:pPr>
      <w:r w:rsidRPr="00964428">
        <w:rPr>
          <w:rFonts w:eastAsia="Times New Roman" w:cstheme="minorHAnsi"/>
          <w:sz w:val="24"/>
          <w:szCs w:val="24"/>
          <w:lang w:eastAsia="en-GB"/>
        </w:rPr>
        <w:br/>
      </w:r>
      <w:r w:rsidRPr="00964428">
        <w:rPr>
          <w:rFonts w:eastAsia="Times New Roman" w:cstheme="minorHAnsi"/>
          <w:sz w:val="36"/>
          <w:szCs w:val="36"/>
          <w:lang w:eastAsia="en-GB"/>
        </w:rPr>
        <w:t>ROLE DEFINITION</w:t>
      </w:r>
    </w:p>
    <w:p w14:paraId="018A3BF1" w14:textId="77777777" w:rsidR="00964428" w:rsidRPr="00964428" w:rsidRDefault="00964428" w:rsidP="00964428">
      <w:pPr>
        <w:spacing w:after="0" w:line="240" w:lineRule="auto"/>
        <w:rPr>
          <w:rFonts w:eastAsia="Times New Roman" w:cstheme="minorHAnsi"/>
          <w:sz w:val="24"/>
          <w:szCs w:val="24"/>
          <w:lang w:eastAsia="en-GB"/>
        </w:rPr>
      </w:pPr>
    </w:p>
    <w:p w14:paraId="2F2A39E2" w14:textId="77777777" w:rsidR="00964428" w:rsidRPr="00964428" w:rsidRDefault="00964428" w:rsidP="00964428">
      <w:pPr>
        <w:spacing w:after="0" w:line="240" w:lineRule="auto"/>
        <w:jc w:val="center"/>
        <w:rPr>
          <w:rFonts w:eastAsia="Times New Roman" w:cstheme="minorHAnsi"/>
          <w:sz w:val="24"/>
          <w:szCs w:val="24"/>
          <w:lang w:eastAsia="en-GB"/>
        </w:rPr>
      </w:pPr>
      <w:r w:rsidRPr="00964428">
        <w:rPr>
          <w:rFonts w:eastAsia="Times New Roman" w:cstheme="minorHAnsi"/>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6"/>
        <w:gridCol w:w="2767"/>
        <w:gridCol w:w="207"/>
        <w:gridCol w:w="1531"/>
        <w:gridCol w:w="2959"/>
      </w:tblGrid>
      <w:tr w:rsidR="00964428" w:rsidRPr="00964428" w14:paraId="3DD71BE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1FB68D3"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24F11DD7"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Digital Policing Department </w:t>
            </w:r>
          </w:p>
        </w:tc>
        <w:tc>
          <w:tcPr>
            <w:tcW w:w="100" w:type="pct"/>
            <w:tcBorders>
              <w:top w:val="outset" w:sz="6" w:space="0" w:color="auto"/>
              <w:left w:val="outset" w:sz="6" w:space="0" w:color="auto"/>
              <w:bottom w:val="outset" w:sz="6" w:space="0" w:color="auto"/>
              <w:right w:val="outset" w:sz="6" w:space="0" w:color="auto"/>
            </w:tcBorders>
            <w:hideMark/>
          </w:tcPr>
          <w:p w14:paraId="51127F43"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07433F92" wp14:editId="39EA6F59">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DA8FE60"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6733808A"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Application and Data Management </w:t>
            </w:r>
          </w:p>
        </w:tc>
      </w:tr>
      <w:tr w:rsidR="00964428" w:rsidRPr="00964428" w14:paraId="0740C27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0564ABB"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097DAB4C"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Data &amp; Information Manager </w:t>
            </w:r>
          </w:p>
        </w:tc>
        <w:tc>
          <w:tcPr>
            <w:tcW w:w="100" w:type="pct"/>
            <w:tcBorders>
              <w:top w:val="outset" w:sz="6" w:space="0" w:color="auto"/>
              <w:left w:val="outset" w:sz="6" w:space="0" w:color="auto"/>
              <w:bottom w:val="outset" w:sz="6" w:space="0" w:color="auto"/>
              <w:right w:val="outset" w:sz="6" w:space="0" w:color="auto"/>
            </w:tcBorders>
            <w:hideMark/>
          </w:tcPr>
          <w:p w14:paraId="35214167"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71BE82B8" wp14:editId="34A9C16F">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7D6D683"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67F042D5"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YI262/20791 </w:t>
            </w:r>
          </w:p>
        </w:tc>
      </w:tr>
      <w:tr w:rsidR="00964428" w:rsidRPr="00964428" w14:paraId="21177B6F"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A703374"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1D72D125"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Grade K  </w:t>
            </w:r>
          </w:p>
        </w:tc>
        <w:tc>
          <w:tcPr>
            <w:tcW w:w="100" w:type="pct"/>
            <w:tcBorders>
              <w:top w:val="outset" w:sz="6" w:space="0" w:color="auto"/>
              <w:left w:val="outset" w:sz="6" w:space="0" w:color="auto"/>
              <w:bottom w:val="outset" w:sz="6" w:space="0" w:color="auto"/>
              <w:right w:val="outset" w:sz="6" w:space="0" w:color="auto"/>
            </w:tcBorders>
            <w:hideMark/>
          </w:tcPr>
          <w:p w14:paraId="58CE3069"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6F6E8B13" wp14:editId="7EDA4A3D">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9242048"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79F758D2" w14:textId="77777777" w:rsidR="00964428" w:rsidRPr="00964428" w:rsidRDefault="00964428" w:rsidP="00964428">
            <w:pPr>
              <w:spacing w:after="0" w:line="240" w:lineRule="auto"/>
              <w:rPr>
                <w:rFonts w:eastAsia="Times New Roman" w:cstheme="minorHAnsi"/>
                <w:sz w:val="24"/>
                <w:szCs w:val="24"/>
                <w:lang w:eastAsia="en-GB"/>
              </w:rPr>
            </w:pPr>
            <w:proofErr w:type="spellStart"/>
            <w:r w:rsidRPr="00964428">
              <w:rPr>
                <w:rFonts w:eastAsia="Times New Roman" w:cstheme="minorHAnsi"/>
                <w:sz w:val="20"/>
                <w:szCs w:val="20"/>
                <w:lang w:eastAsia="en-GB"/>
              </w:rPr>
              <w:t>Forcewide</w:t>
            </w:r>
            <w:proofErr w:type="spellEnd"/>
            <w:r w:rsidRPr="00964428">
              <w:rPr>
                <w:rFonts w:eastAsia="Times New Roman" w:cstheme="minorHAnsi"/>
                <w:sz w:val="20"/>
                <w:szCs w:val="20"/>
                <w:lang w:eastAsia="en-GB"/>
              </w:rPr>
              <w:t xml:space="preserve"> and home working </w:t>
            </w:r>
          </w:p>
        </w:tc>
      </w:tr>
      <w:tr w:rsidR="00964428" w:rsidRPr="00964428" w14:paraId="46353E1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CE710A4"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677629B5"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3B2B058E"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175F0D8F" wp14:editId="3497E31E">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C80FBA3"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7B42A15C"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r>
      <w:tr w:rsidR="00964428" w:rsidRPr="00964428" w14:paraId="7C6AC450"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39B889E"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00D4D8D7"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008F4F81"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41F0CA45" wp14:editId="4D8C80C6">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4E9BF77"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6662EEA9"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r>
      <w:tr w:rsidR="00964428" w:rsidRPr="00964428" w14:paraId="0AC7ED7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26FA1D69"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644711CB"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14:paraId="158291FC"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noProof/>
                <w:sz w:val="24"/>
                <w:szCs w:val="24"/>
                <w:lang w:eastAsia="en-GB"/>
              </w:rPr>
              <w:drawing>
                <wp:inline distT="0" distB="0" distL="0" distR="0" wp14:anchorId="2234FF41" wp14:editId="6631137D">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D271FFA"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710292D5"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w:t>
            </w:r>
          </w:p>
        </w:tc>
      </w:tr>
      <w:tr w:rsidR="00964428" w:rsidRPr="00964428" w14:paraId="33D50381"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2EEB4D8"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0A9C938B"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Solutions Delivery Manager</w:t>
            </w:r>
          </w:p>
        </w:tc>
      </w:tr>
      <w:tr w:rsidR="00964428" w:rsidRPr="00964428" w14:paraId="5EF1460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0DF434B2"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6C96596B"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Allocated staff and trainees</w:t>
            </w:r>
          </w:p>
        </w:tc>
      </w:tr>
      <w:tr w:rsidR="00964428" w:rsidRPr="00964428" w14:paraId="69E82CA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9181A3C"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5CB369A1"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0"/>
                <w:szCs w:val="20"/>
                <w:lang w:eastAsia="en-GB"/>
              </w:rPr>
              <w:t xml:space="preserve"> To understand and support the information needs of the Force, managing the effective capture, storage, </w:t>
            </w:r>
            <w:proofErr w:type="gramStart"/>
            <w:r w:rsidRPr="00964428">
              <w:rPr>
                <w:rFonts w:eastAsia="Times New Roman" w:cstheme="minorHAnsi"/>
                <w:sz w:val="20"/>
                <w:szCs w:val="20"/>
                <w:lang w:eastAsia="en-GB"/>
              </w:rPr>
              <w:t>protection</w:t>
            </w:r>
            <w:proofErr w:type="gramEnd"/>
            <w:r w:rsidRPr="00964428">
              <w:rPr>
                <w:rFonts w:eastAsia="Times New Roman" w:cstheme="minorHAnsi"/>
                <w:sz w:val="20"/>
                <w:szCs w:val="20"/>
                <w:lang w:eastAsia="en-GB"/>
              </w:rPr>
              <w:t xml:space="preserve"> and integrity of the Force’s data assets whilst assuring the quality of data and information. To also manage confidentiality and privacy to appropriately protect the Force’s information and data whilst strategically ensuring that data is used effectively to add value to the Force. </w:t>
            </w:r>
          </w:p>
        </w:tc>
      </w:tr>
    </w:tbl>
    <w:p w14:paraId="0B06542C"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4"/>
          <w:szCs w:val="24"/>
          <w:lang w:eastAsia="en-GB"/>
        </w:rPr>
        <w:t xml:space="preserve">  </w:t>
      </w:r>
    </w:p>
    <w:p w14:paraId="0CD7CA5E" w14:textId="77777777" w:rsidR="00964428" w:rsidRPr="00964428" w:rsidRDefault="00964428" w:rsidP="00964428">
      <w:pPr>
        <w:spacing w:after="0" w:line="240" w:lineRule="auto"/>
        <w:rPr>
          <w:rFonts w:eastAsia="Times New Roman" w:cstheme="minorHAnsi"/>
          <w:sz w:val="24"/>
          <w:szCs w:val="24"/>
          <w:lang w:eastAsia="en-GB"/>
        </w:rPr>
      </w:pPr>
      <w:r w:rsidRPr="00964428">
        <w:rPr>
          <w:rFonts w:eastAsia="Times New Roman" w:cstheme="minorHAnsi"/>
          <w:sz w:val="27"/>
          <w:szCs w:val="27"/>
          <w:lang w:eastAsia="en-GB"/>
        </w:rPr>
        <w:t xml:space="preserve">Key </w:t>
      </w:r>
      <w:proofErr w:type="gramStart"/>
      <w:r w:rsidRPr="00964428">
        <w:rPr>
          <w:rFonts w:eastAsia="Times New Roman" w:cstheme="minorHAnsi"/>
          <w:sz w:val="27"/>
          <w:szCs w:val="27"/>
          <w:lang w:eastAsia="en-GB"/>
        </w:rPr>
        <w:t>Responsibilities:-</w:t>
      </w:r>
      <w:proofErr w:type="gramEnd"/>
      <w:r w:rsidRPr="00964428">
        <w:rPr>
          <w:rFonts w:eastAsia="Times New Roman" w:cstheme="minorHAnsi"/>
          <w:sz w:val="24"/>
          <w:szCs w:val="24"/>
          <w:lang w:eastAsia="en-GB"/>
        </w:rPr>
        <w:br/>
      </w:r>
      <w:r w:rsidRPr="00964428">
        <w:rPr>
          <w:rFonts w:eastAsia="Times New Roman" w:cstheme="minorHAnsi"/>
          <w:sz w:val="20"/>
          <w:szCs w:val="20"/>
          <w:lang w:eastAsia="en-GB"/>
        </w:rPr>
        <w:t>  </w:t>
      </w:r>
    </w:p>
    <w:p w14:paraId="4D7B3C55"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t xml:space="preserve">1. Lead, manage and motivate the Data and Information Management team, ensuring the continuous development of its professional capability and capacity. </w:t>
      </w:r>
    </w:p>
    <w:p w14:paraId="0BC66DF6" w14:textId="77777777" w:rsidR="00964428" w:rsidRPr="00964428" w:rsidRDefault="00964428" w:rsidP="00964428">
      <w:pPr>
        <w:spacing w:after="0" w:line="240" w:lineRule="auto"/>
        <w:ind w:left="1440"/>
        <w:rPr>
          <w:rFonts w:eastAsia="Times New Roman" w:cstheme="minorHAnsi"/>
          <w:lang w:eastAsia="en-GB"/>
        </w:rPr>
      </w:pPr>
    </w:p>
    <w:p w14:paraId="56752B1E"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2. Embed a culture geared towards safe, </w:t>
      </w:r>
      <w:proofErr w:type="gramStart"/>
      <w:r w:rsidRPr="00964428">
        <w:rPr>
          <w:rFonts w:eastAsia="Times New Roman" w:cstheme="minorHAnsi"/>
          <w:lang w:eastAsia="en-GB"/>
        </w:rPr>
        <w:t>secure</w:t>
      </w:r>
      <w:proofErr w:type="gramEnd"/>
      <w:r w:rsidRPr="00964428">
        <w:rPr>
          <w:rFonts w:eastAsia="Times New Roman" w:cstheme="minorHAnsi"/>
          <w:lang w:eastAsia="en-GB"/>
        </w:rPr>
        <w:t xml:space="preserve"> and efficient use of data and information that will add value to the Force and support an outstanding policing service. </w:t>
      </w:r>
    </w:p>
    <w:p w14:paraId="6803F2F1" w14:textId="77777777" w:rsidR="00964428" w:rsidRPr="00964428" w:rsidRDefault="00964428" w:rsidP="00964428">
      <w:pPr>
        <w:spacing w:after="0" w:line="240" w:lineRule="auto"/>
        <w:ind w:left="1440"/>
        <w:rPr>
          <w:rFonts w:eastAsia="Times New Roman" w:cstheme="minorHAnsi"/>
          <w:lang w:eastAsia="en-GB"/>
        </w:rPr>
      </w:pPr>
    </w:p>
    <w:p w14:paraId="7A8BE79B"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3. Continuously improve and maintain the standards of data integrity through the introduction of policy and procedure, standards, </w:t>
      </w:r>
      <w:proofErr w:type="gramStart"/>
      <w:r w:rsidRPr="00964428">
        <w:rPr>
          <w:rFonts w:eastAsia="Times New Roman" w:cstheme="minorHAnsi"/>
          <w:lang w:eastAsia="en-GB"/>
        </w:rPr>
        <w:t>frameworks</w:t>
      </w:r>
      <w:proofErr w:type="gramEnd"/>
      <w:r w:rsidRPr="00964428">
        <w:rPr>
          <w:rFonts w:eastAsia="Times New Roman" w:cstheme="minorHAnsi"/>
          <w:lang w:eastAsia="en-GB"/>
        </w:rPr>
        <w:t xml:space="preserve"> and tools whilst continually monitoring and reviewing the ethics of the data and information being managed. </w:t>
      </w:r>
    </w:p>
    <w:p w14:paraId="64412044" w14:textId="77777777" w:rsidR="00964428" w:rsidRPr="00964428" w:rsidRDefault="00964428" w:rsidP="00964428">
      <w:pPr>
        <w:spacing w:after="0" w:line="240" w:lineRule="auto"/>
        <w:ind w:left="1440"/>
        <w:rPr>
          <w:rFonts w:eastAsia="Times New Roman" w:cstheme="minorHAnsi"/>
          <w:lang w:eastAsia="en-GB"/>
        </w:rPr>
      </w:pPr>
    </w:p>
    <w:p w14:paraId="317FAD64"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4. Ensure the service delivery of the Data and Information team remains in line with service level agreements and defined Key Performance Indicators </w:t>
      </w:r>
      <w:proofErr w:type="gramStart"/>
      <w:r w:rsidRPr="00964428">
        <w:rPr>
          <w:rFonts w:eastAsia="Times New Roman" w:cstheme="minorHAnsi"/>
          <w:lang w:eastAsia="en-GB"/>
        </w:rPr>
        <w:t>in order to</w:t>
      </w:r>
      <w:proofErr w:type="gramEnd"/>
      <w:r w:rsidRPr="00964428">
        <w:rPr>
          <w:rFonts w:eastAsia="Times New Roman" w:cstheme="minorHAnsi"/>
          <w:lang w:eastAsia="en-GB"/>
        </w:rPr>
        <w:t xml:space="preserve"> provide a customer focused service which meets organisational needs.</w:t>
      </w:r>
    </w:p>
    <w:p w14:paraId="0A2BA342"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lastRenderedPageBreak/>
        <w:t xml:space="preserve">5. Provide internal consultancy, </w:t>
      </w:r>
      <w:proofErr w:type="gramStart"/>
      <w:r w:rsidRPr="00964428">
        <w:rPr>
          <w:rFonts w:eastAsia="Times New Roman" w:cstheme="minorHAnsi"/>
          <w:lang w:eastAsia="en-GB"/>
        </w:rPr>
        <w:t>advice</w:t>
      </w:r>
      <w:proofErr w:type="gramEnd"/>
      <w:r w:rsidRPr="00964428">
        <w:rPr>
          <w:rFonts w:eastAsia="Times New Roman" w:cstheme="minorHAnsi"/>
          <w:lang w:eastAsia="en-GB"/>
        </w:rPr>
        <w:t xml:space="preserve"> and strategic direction on the effective management of data across the Force in line with defined architectural constraints. </w:t>
      </w:r>
    </w:p>
    <w:p w14:paraId="4722CADB"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t xml:space="preserve">6. Oversee assigned data and information projects, providing cost benefit analysis, Data Protection Impact Assessment (DPIA) and other management control information as required to ensure that data and information provision meets the needs of the Force in a responsive and secure manner. </w:t>
      </w:r>
    </w:p>
    <w:p w14:paraId="1CCD1006"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t xml:space="preserve">7. Work closely with Digital Policing teams to ensure the provision of a fully integrated efficient, effective and customer focused data service with specific responsibility </w:t>
      </w:r>
      <w:proofErr w:type="gramStart"/>
      <w:r w:rsidRPr="00964428">
        <w:rPr>
          <w:rFonts w:eastAsia="Times New Roman" w:cstheme="minorHAnsi"/>
          <w:lang w:eastAsia="en-GB"/>
        </w:rPr>
        <w:t>for:-</w:t>
      </w:r>
      <w:proofErr w:type="gramEnd"/>
      <w:r w:rsidRPr="00964428">
        <w:rPr>
          <w:rFonts w:eastAsia="Times New Roman" w:cstheme="minorHAnsi"/>
          <w:lang w:eastAsia="en-GB"/>
        </w:rPr>
        <w:t xml:space="preserve"> </w:t>
      </w:r>
    </w:p>
    <w:p w14:paraId="01EC6F34" w14:textId="77777777" w:rsidR="00964428" w:rsidRPr="00964428" w:rsidRDefault="00964428" w:rsidP="00964428">
      <w:pPr>
        <w:spacing w:after="0" w:line="240" w:lineRule="auto"/>
        <w:ind w:left="1440"/>
        <w:rPr>
          <w:rFonts w:eastAsia="Times New Roman" w:cstheme="minorHAnsi"/>
          <w:lang w:eastAsia="en-GB"/>
        </w:rPr>
      </w:pPr>
      <w:r w:rsidRPr="00964428">
        <w:rPr>
          <w:rFonts w:eastAsia="Times New Roman" w:cstheme="minorHAnsi"/>
          <w:lang w:eastAsia="en-GB"/>
        </w:rPr>
        <w:br/>
        <w:t xml:space="preserve">o Data and Database Administration </w:t>
      </w:r>
      <w:proofErr w:type="gramStart"/>
      <w:r w:rsidRPr="00964428">
        <w:rPr>
          <w:rFonts w:eastAsia="Times New Roman" w:cstheme="minorHAnsi"/>
          <w:lang w:eastAsia="en-GB"/>
        </w:rPr>
        <w:t>Services;</w:t>
      </w:r>
      <w:proofErr w:type="gramEnd"/>
      <w:r w:rsidRPr="00964428">
        <w:rPr>
          <w:rFonts w:eastAsia="Times New Roman" w:cstheme="minorHAnsi"/>
          <w:lang w:eastAsia="en-GB"/>
        </w:rPr>
        <w:t xml:space="preserve"> </w:t>
      </w:r>
    </w:p>
    <w:p w14:paraId="6672DA22"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 xml:space="preserve">o Data </w:t>
      </w:r>
      <w:proofErr w:type="gramStart"/>
      <w:r w:rsidRPr="00964428">
        <w:rPr>
          <w:rFonts w:eastAsia="Times New Roman" w:cstheme="minorHAnsi"/>
          <w:lang w:eastAsia="en-GB"/>
        </w:rPr>
        <w:t>Warehousing;</w:t>
      </w:r>
      <w:proofErr w:type="gramEnd"/>
      <w:r w:rsidRPr="00964428">
        <w:rPr>
          <w:rFonts w:eastAsia="Times New Roman" w:cstheme="minorHAnsi"/>
          <w:lang w:eastAsia="en-GB"/>
        </w:rPr>
        <w:t xml:space="preserve"> </w:t>
      </w:r>
    </w:p>
    <w:p w14:paraId="5F2725B1"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 xml:space="preserve">o Data Modelling &amp; </w:t>
      </w:r>
      <w:proofErr w:type="gramStart"/>
      <w:r w:rsidRPr="00964428">
        <w:rPr>
          <w:rFonts w:eastAsia="Times New Roman" w:cstheme="minorHAnsi"/>
          <w:lang w:eastAsia="en-GB"/>
        </w:rPr>
        <w:t>Design;</w:t>
      </w:r>
      <w:proofErr w:type="gramEnd"/>
      <w:r w:rsidRPr="00964428">
        <w:rPr>
          <w:rFonts w:eastAsia="Times New Roman" w:cstheme="minorHAnsi"/>
          <w:lang w:eastAsia="en-GB"/>
        </w:rPr>
        <w:t xml:space="preserve"> </w:t>
      </w:r>
    </w:p>
    <w:p w14:paraId="7BDDD1E3"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 xml:space="preserve">o Data Integration and Interoperability, including Extract Transform Load [ETL] </w:t>
      </w:r>
      <w:proofErr w:type="gramStart"/>
      <w:r w:rsidRPr="00964428">
        <w:rPr>
          <w:rFonts w:eastAsia="Times New Roman" w:cstheme="minorHAnsi"/>
          <w:lang w:eastAsia="en-GB"/>
        </w:rPr>
        <w:t>process;</w:t>
      </w:r>
      <w:proofErr w:type="gramEnd"/>
      <w:r w:rsidRPr="00964428">
        <w:rPr>
          <w:rFonts w:eastAsia="Times New Roman" w:cstheme="minorHAnsi"/>
          <w:lang w:eastAsia="en-GB"/>
        </w:rPr>
        <w:t xml:space="preserve"> </w:t>
      </w:r>
    </w:p>
    <w:p w14:paraId="07C9E276"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 xml:space="preserve">o Data/Information Flow Design and </w:t>
      </w:r>
      <w:proofErr w:type="gramStart"/>
      <w:r w:rsidRPr="00964428">
        <w:rPr>
          <w:rFonts w:eastAsia="Times New Roman" w:cstheme="minorHAnsi"/>
          <w:lang w:eastAsia="en-GB"/>
        </w:rPr>
        <w:t>Management;</w:t>
      </w:r>
      <w:proofErr w:type="gramEnd"/>
      <w:r w:rsidRPr="00964428">
        <w:rPr>
          <w:rFonts w:eastAsia="Times New Roman" w:cstheme="minorHAnsi"/>
          <w:lang w:eastAsia="en-GB"/>
        </w:rPr>
        <w:t xml:space="preserve"> </w:t>
      </w:r>
    </w:p>
    <w:p w14:paraId="6701790B"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 xml:space="preserve">o </w:t>
      </w:r>
      <w:proofErr w:type="gramStart"/>
      <w:r w:rsidRPr="00964428">
        <w:rPr>
          <w:rFonts w:eastAsia="Times New Roman" w:cstheme="minorHAnsi"/>
          <w:lang w:eastAsia="en-GB"/>
        </w:rPr>
        <w:t>Metadata;</w:t>
      </w:r>
      <w:proofErr w:type="gramEnd"/>
      <w:r w:rsidRPr="00964428">
        <w:rPr>
          <w:rFonts w:eastAsia="Times New Roman" w:cstheme="minorHAnsi"/>
          <w:lang w:eastAsia="en-GB"/>
        </w:rPr>
        <w:t xml:space="preserve"> </w:t>
      </w:r>
    </w:p>
    <w:p w14:paraId="3E8D9355" w14:textId="77777777" w:rsidR="00964428" w:rsidRPr="00964428" w:rsidRDefault="00964428" w:rsidP="00964428">
      <w:pPr>
        <w:spacing w:before="100" w:beforeAutospacing="1" w:after="100" w:afterAutospacing="1" w:line="240" w:lineRule="auto"/>
        <w:ind w:left="1440"/>
        <w:rPr>
          <w:rFonts w:eastAsia="Times New Roman" w:cstheme="minorHAnsi"/>
          <w:lang w:eastAsia="en-GB"/>
        </w:rPr>
      </w:pPr>
      <w:r w:rsidRPr="00964428">
        <w:rPr>
          <w:rFonts w:eastAsia="Times New Roman" w:cstheme="minorHAnsi"/>
          <w:lang w:eastAsia="en-GB"/>
        </w:rPr>
        <w:t>o Data Stewardship.</w:t>
      </w:r>
    </w:p>
    <w:p w14:paraId="5859F2C7"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t xml:space="preserve">8. Manage effective delivery of a support and maintenance service for the Force’s data environments, ensuring security standards are met and data environments are patched, </w:t>
      </w:r>
      <w:proofErr w:type="gramStart"/>
      <w:r w:rsidRPr="00964428">
        <w:rPr>
          <w:rFonts w:eastAsia="Times New Roman" w:cstheme="minorHAnsi"/>
          <w:lang w:eastAsia="en-GB"/>
        </w:rPr>
        <w:t>monitored</w:t>
      </w:r>
      <w:proofErr w:type="gramEnd"/>
      <w:r w:rsidRPr="00964428">
        <w:rPr>
          <w:rFonts w:eastAsia="Times New Roman" w:cstheme="minorHAnsi"/>
          <w:lang w:eastAsia="en-GB"/>
        </w:rPr>
        <w:t xml:space="preserve"> and maintained appropriately to operate within agreed SLAs. </w:t>
      </w:r>
    </w:p>
    <w:p w14:paraId="0DC3A067" w14:textId="77777777" w:rsidR="00964428" w:rsidRPr="00964428" w:rsidRDefault="00964428" w:rsidP="00964428">
      <w:pPr>
        <w:spacing w:after="0" w:line="240" w:lineRule="auto"/>
        <w:ind w:left="1440"/>
        <w:rPr>
          <w:rFonts w:eastAsia="Times New Roman" w:cstheme="minorHAnsi"/>
          <w:lang w:eastAsia="en-GB"/>
        </w:rPr>
      </w:pPr>
    </w:p>
    <w:p w14:paraId="24ED364F"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9. </w:t>
      </w:r>
      <w:proofErr w:type="gramStart"/>
      <w:r w:rsidRPr="00964428">
        <w:rPr>
          <w:rFonts w:eastAsia="Times New Roman" w:cstheme="minorHAnsi"/>
          <w:lang w:eastAsia="en-GB"/>
        </w:rPr>
        <w:t>Manage effectively</w:t>
      </w:r>
      <w:proofErr w:type="gramEnd"/>
      <w:r w:rsidRPr="00964428">
        <w:rPr>
          <w:rFonts w:eastAsia="Times New Roman" w:cstheme="minorHAnsi"/>
          <w:lang w:eastAsia="en-GB"/>
        </w:rPr>
        <w:t xml:space="preserve"> the assignment and capacity planning of staff to projects ensuring proper governance and controls are in place to balance the needs of the Run and Change functions. </w:t>
      </w:r>
    </w:p>
    <w:p w14:paraId="3B493297" w14:textId="77777777" w:rsidR="00964428" w:rsidRPr="00964428" w:rsidRDefault="00964428" w:rsidP="00964428">
      <w:pPr>
        <w:spacing w:after="0" w:line="240" w:lineRule="auto"/>
        <w:ind w:left="1440"/>
        <w:rPr>
          <w:rFonts w:eastAsia="Times New Roman" w:cstheme="minorHAnsi"/>
          <w:lang w:eastAsia="en-GB"/>
        </w:rPr>
      </w:pPr>
    </w:p>
    <w:p w14:paraId="0226A60C"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10. Working closely with the Data Architect, ensure that Data and Information governance and data handling ethics are adhered to in the delivery of a Force blueprint for data and information management. </w:t>
      </w:r>
    </w:p>
    <w:p w14:paraId="1FBCD003" w14:textId="77777777" w:rsidR="00964428" w:rsidRPr="00964428" w:rsidRDefault="00964428" w:rsidP="00964428">
      <w:pPr>
        <w:spacing w:after="0" w:line="240" w:lineRule="auto"/>
        <w:ind w:left="1440"/>
        <w:rPr>
          <w:rFonts w:eastAsia="Times New Roman" w:cstheme="minorHAnsi"/>
          <w:lang w:eastAsia="en-GB"/>
        </w:rPr>
      </w:pPr>
    </w:p>
    <w:p w14:paraId="2984B8AB" w14:textId="77777777" w:rsidR="00964428" w:rsidRPr="00964428" w:rsidRDefault="00964428" w:rsidP="00964428">
      <w:pPr>
        <w:spacing w:after="0" w:line="240" w:lineRule="auto"/>
        <w:ind w:left="720"/>
        <w:rPr>
          <w:rFonts w:eastAsia="Times New Roman" w:cstheme="minorHAnsi"/>
          <w:lang w:eastAsia="en-GB"/>
        </w:rPr>
      </w:pPr>
      <w:r w:rsidRPr="00964428">
        <w:rPr>
          <w:rFonts w:eastAsia="Times New Roman" w:cstheme="minorHAnsi"/>
          <w:lang w:eastAsia="en-GB"/>
        </w:rPr>
        <w:br/>
        <w:t xml:space="preserve">11. Engage and build positive relationships with Digital Policing teams, suppliers, </w:t>
      </w:r>
      <w:proofErr w:type="gramStart"/>
      <w:r w:rsidRPr="00964428">
        <w:rPr>
          <w:rFonts w:eastAsia="Times New Roman" w:cstheme="minorHAnsi"/>
          <w:lang w:eastAsia="en-GB"/>
        </w:rPr>
        <w:t>stakeholders</w:t>
      </w:r>
      <w:proofErr w:type="gramEnd"/>
      <w:r w:rsidRPr="00964428">
        <w:rPr>
          <w:rFonts w:eastAsia="Times New Roman" w:cstheme="minorHAnsi"/>
          <w:lang w:eastAsia="en-GB"/>
        </w:rPr>
        <w:t xml:space="preserve"> and partners to understand their needs, priorities and how the Data and Information Team can support the realisation of these needs. </w:t>
      </w:r>
    </w:p>
    <w:p w14:paraId="63AD3DBA"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t xml:space="preserve">12. Ensure that the appropriate documentation and activities have been successfully concluded prior to a data infrastructure change transitioning into a live service. </w:t>
      </w:r>
    </w:p>
    <w:p w14:paraId="0825FEF6"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t xml:space="preserve">13. Prepare budgets in consultation with senior management by ensuring that funding and resources remain aligned with planned commitments and financial guidelines. </w:t>
      </w:r>
    </w:p>
    <w:p w14:paraId="34B2D68B"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lastRenderedPageBreak/>
        <w:t xml:space="preserve">14. Contribute to the maintenance of the departmental Major Disaster Recovery Plan </w:t>
      </w:r>
      <w:proofErr w:type="gramStart"/>
      <w:r w:rsidRPr="00964428">
        <w:rPr>
          <w:rFonts w:eastAsia="Times New Roman" w:cstheme="minorHAnsi"/>
          <w:lang w:eastAsia="en-GB"/>
        </w:rPr>
        <w:t>in order to</w:t>
      </w:r>
      <w:proofErr w:type="gramEnd"/>
      <w:r w:rsidRPr="00964428">
        <w:rPr>
          <w:rFonts w:eastAsia="Times New Roman" w:cstheme="minorHAnsi"/>
          <w:lang w:eastAsia="en-GB"/>
        </w:rPr>
        <w:t xml:space="preserve"> ensure that operational activity remains unaffected under a variety of disaster scenarios. </w:t>
      </w:r>
    </w:p>
    <w:p w14:paraId="4BDD6EA8"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t xml:space="preserve">15. Contribute to negotiations with suppliers and tenderers for equipment and services, by ensuring that an informed and balanced view is available to support the </w:t>
      </w:r>
      <w:proofErr w:type="gramStart"/>
      <w:r w:rsidRPr="00964428">
        <w:rPr>
          <w:rFonts w:eastAsia="Times New Roman" w:cstheme="minorHAnsi"/>
          <w:lang w:eastAsia="en-GB"/>
        </w:rPr>
        <w:t>decision making</w:t>
      </w:r>
      <w:proofErr w:type="gramEnd"/>
      <w:r w:rsidRPr="00964428">
        <w:rPr>
          <w:rFonts w:eastAsia="Times New Roman" w:cstheme="minorHAnsi"/>
          <w:lang w:eastAsia="en-GB"/>
        </w:rPr>
        <w:t xml:space="preserve"> process. </w:t>
      </w:r>
    </w:p>
    <w:p w14:paraId="08EB0CE9" w14:textId="77777777" w:rsidR="00964428" w:rsidRPr="00964428" w:rsidRDefault="00964428" w:rsidP="00964428">
      <w:pPr>
        <w:spacing w:before="100" w:beforeAutospacing="1" w:after="100" w:afterAutospacing="1" w:line="240" w:lineRule="auto"/>
        <w:ind w:left="720"/>
        <w:rPr>
          <w:rFonts w:eastAsia="Times New Roman" w:cstheme="minorHAnsi"/>
          <w:lang w:eastAsia="en-GB"/>
        </w:rPr>
      </w:pPr>
      <w:r w:rsidRPr="00964428">
        <w:rPr>
          <w:rFonts w:eastAsia="Times New Roman" w:cstheme="minorHAnsi"/>
          <w:lang w:eastAsia="en-GB"/>
        </w:rPr>
        <w:t xml:space="preserve">16. Participate in the system of implementation and recovery procedures including work outside standard office hours and take part in the call-out/stand-by rota, </w:t>
      </w:r>
      <w:proofErr w:type="gramStart"/>
      <w:r w:rsidRPr="00964428">
        <w:rPr>
          <w:rFonts w:eastAsia="Times New Roman" w:cstheme="minorHAnsi"/>
          <w:lang w:eastAsia="en-GB"/>
        </w:rPr>
        <w:t>in order to</w:t>
      </w:r>
      <w:proofErr w:type="gramEnd"/>
      <w:r w:rsidRPr="00964428">
        <w:rPr>
          <w:rFonts w:eastAsia="Times New Roman" w:cstheme="minorHAnsi"/>
          <w:lang w:eastAsia="en-GB"/>
        </w:rPr>
        <w:t xml:space="preserve"> satisfy the needs of system users.</w:t>
      </w:r>
    </w:p>
    <w:p w14:paraId="3C5AED02" w14:textId="77777777" w:rsidR="00B63603" w:rsidRPr="00964428" w:rsidRDefault="00964428" w:rsidP="00964428">
      <w:pPr>
        <w:rPr>
          <w:rFonts w:cstheme="minorHAnsi"/>
        </w:rPr>
      </w:pPr>
      <w:r w:rsidRPr="00964428">
        <w:rPr>
          <w:rFonts w:eastAsia="Times New Roman" w:cstheme="minorHAnsi"/>
          <w:lang w:eastAsia="en-GB"/>
        </w:rPr>
        <w:br/>
      </w:r>
      <w:r w:rsidRPr="00964428">
        <w:rPr>
          <w:rFonts w:eastAsia="Times New Roman" w:cstheme="minorHAnsi"/>
          <w:lang w:eastAsia="en-GB"/>
        </w:rPr>
        <w:br/>
        <w:t>The postholder may be required to undertake such other responsibilities as are reasonably commensurate with the grade of the post.</w:t>
      </w:r>
    </w:p>
    <w:sectPr w:rsidR="00B63603" w:rsidRPr="009644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FB43" w14:textId="77777777" w:rsidR="00964428" w:rsidRDefault="00964428" w:rsidP="00964428">
      <w:pPr>
        <w:spacing w:after="0" w:line="240" w:lineRule="auto"/>
      </w:pPr>
      <w:r>
        <w:separator/>
      </w:r>
    </w:p>
  </w:endnote>
  <w:endnote w:type="continuationSeparator" w:id="0">
    <w:p w14:paraId="6032593F" w14:textId="77777777" w:rsidR="00964428" w:rsidRDefault="00964428" w:rsidP="0096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45E6" w14:textId="77777777" w:rsidR="00964428" w:rsidRDefault="00964428" w:rsidP="00964428">
      <w:pPr>
        <w:spacing w:after="0" w:line="240" w:lineRule="auto"/>
      </w:pPr>
      <w:r>
        <w:separator/>
      </w:r>
    </w:p>
  </w:footnote>
  <w:footnote w:type="continuationSeparator" w:id="0">
    <w:p w14:paraId="6143851F" w14:textId="77777777" w:rsidR="00964428" w:rsidRDefault="00964428" w:rsidP="00964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28"/>
    <w:rsid w:val="00964428"/>
    <w:rsid w:val="00B6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F2734"/>
  <w15:chartTrackingRefBased/>
  <w15:docId w15:val="{074173DA-405E-4C09-BEF8-907A0157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4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Doolan 6991</dc:creator>
  <cp:keywords/>
  <dc:description/>
  <cp:lastModifiedBy>Melissa Doolan 6991</cp:lastModifiedBy>
  <cp:revision>1</cp:revision>
  <dcterms:created xsi:type="dcterms:W3CDTF">2022-08-23T07:06:00Z</dcterms:created>
  <dcterms:modified xsi:type="dcterms:W3CDTF">2022-08-23T07:07:00Z</dcterms:modified>
</cp:coreProperties>
</file>