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5682" w:rsidR="000A2D1F" w:rsidP="00DB6EBE" w:rsidRDefault="000A2D1F" w14:paraId="51209168" w14:textId="77777777">
      <w:pPr>
        <w:pStyle w:val="Header"/>
        <w:tabs>
          <w:tab w:val="clear" w:pos="4513"/>
          <w:tab w:val="clear" w:pos="9026"/>
          <w:tab w:val="right" w:pos="4253"/>
        </w:tabs>
        <w:rPr>
          <w:rFonts w:cstheme="minorHAnsi"/>
          <w:b/>
        </w:rPr>
      </w:pPr>
      <w:r w:rsidRPr="009E5682">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Pr="009E5682" w:rsidR="002011C6" w:rsidTr="760B4873" w14:paraId="24FC9112" w14:textId="77777777">
        <w:trPr>
          <w:trHeight w:val="266"/>
        </w:trPr>
        <w:tc>
          <w:tcPr>
            <w:tcW w:w="2518" w:type="dxa"/>
            <w:gridSpan w:val="2"/>
            <w:shd w:val="clear" w:color="auto" w:fill="D9D9D9" w:themeFill="background1" w:themeFillShade="D9"/>
            <w:tcMar/>
          </w:tcPr>
          <w:p w:rsidRPr="009E5682" w:rsidR="002011C6" w:rsidP="009B00F0" w:rsidRDefault="002011C6" w14:paraId="69771A4C" w14:textId="77777777">
            <w:pPr>
              <w:tabs>
                <w:tab w:val="left" w:pos="3164"/>
              </w:tabs>
              <w:rPr>
                <w:rFonts w:cstheme="minorHAnsi"/>
                <w:b/>
              </w:rPr>
            </w:pPr>
            <w:r w:rsidRPr="009E5682">
              <w:rPr>
                <w:rFonts w:cstheme="minorHAnsi"/>
                <w:b/>
              </w:rPr>
              <w:t>Role Title:</w:t>
            </w:r>
          </w:p>
        </w:tc>
        <w:tc>
          <w:tcPr>
            <w:tcW w:w="2132" w:type="dxa"/>
            <w:tcMar/>
          </w:tcPr>
          <w:p w:rsidRPr="009E5682" w:rsidR="002011C6" w:rsidP="760B4873" w:rsidRDefault="000B1D3A" w14:paraId="1938B572" w14:textId="00E0F30F">
            <w:pPr>
              <w:tabs>
                <w:tab w:val="left" w:pos="3164"/>
              </w:tabs>
              <w:rPr>
                <w:rFonts w:cs="Calibri" w:cstheme="minorAscii"/>
              </w:rPr>
            </w:pPr>
            <w:r w:rsidRPr="760B4873" w:rsidR="000B1D3A">
              <w:rPr>
                <w:rFonts w:cs="Calibri" w:cstheme="minorAscii"/>
              </w:rPr>
              <w:t>Techn</w:t>
            </w:r>
            <w:r w:rsidRPr="760B4873" w:rsidR="00271088">
              <w:rPr>
                <w:rFonts w:cs="Calibri" w:cstheme="minorAscii"/>
              </w:rPr>
              <w:t>ic</w:t>
            </w:r>
            <w:r w:rsidRPr="760B4873" w:rsidR="755D1F5F">
              <w:rPr>
                <w:rFonts w:cs="Calibri" w:cstheme="minorAscii"/>
              </w:rPr>
              <w:t>al Surveillance Officer</w:t>
            </w:r>
          </w:p>
        </w:tc>
        <w:tc>
          <w:tcPr>
            <w:tcW w:w="2325" w:type="dxa"/>
            <w:shd w:val="clear" w:color="auto" w:fill="D9D9D9" w:themeFill="background1" w:themeFillShade="D9"/>
            <w:tcMar/>
          </w:tcPr>
          <w:p w:rsidRPr="009E5682" w:rsidR="002011C6" w:rsidP="008A4ED0" w:rsidRDefault="002011C6" w14:paraId="2F95961B" w14:textId="77777777">
            <w:pPr>
              <w:tabs>
                <w:tab w:val="left" w:pos="3164"/>
              </w:tabs>
              <w:rPr>
                <w:rFonts w:cstheme="minorHAnsi"/>
                <w:b/>
              </w:rPr>
            </w:pPr>
            <w:r w:rsidRPr="009E5682">
              <w:rPr>
                <w:rFonts w:cstheme="minorHAnsi"/>
                <w:b/>
              </w:rPr>
              <w:t>Leadership level:</w:t>
            </w:r>
          </w:p>
        </w:tc>
        <w:tc>
          <w:tcPr>
            <w:tcW w:w="2325" w:type="dxa"/>
            <w:tcMar/>
          </w:tcPr>
          <w:p w:rsidRPr="009E5682" w:rsidR="002011C6" w:rsidP="008A4ED0" w:rsidRDefault="002011C6" w14:paraId="18AC4C6C" w14:textId="582C17BB">
            <w:pPr>
              <w:tabs>
                <w:tab w:val="left" w:pos="3164"/>
              </w:tabs>
              <w:rPr>
                <w:rFonts w:cstheme="minorHAnsi"/>
                <w:i/>
                <w:color w:val="FF0000"/>
              </w:rPr>
            </w:pPr>
          </w:p>
        </w:tc>
      </w:tr>
      <w:tr w:rsidRPr="009E5682" w:rsidR="002011C6" w:rsidTr="760B4873" w14:paraId="27BFD386" w14:textId="77777777">
        <w:trPr>
          <w:trHeight w:val="255"/>
        </w:trPr>
        <w:tc>
          <w:tcPr>
            <w:tcW w:w="2518" w:type="dxa"/>
            <w:gridSpan w:val="2"/>
            <w:shd w:val="clear" w:color="auto" w:fill="D9D9D9" w:themeFill="background1" w:themeFillShade="D9"/>
            <w:tcMar/>
          </w:tcPr>
          <w:p w:rsidRPr="009E5682" w:rsidR="002011C6" w:rsidP="009B00F0" w:rsidRDefault="009E5682" w14:paraId="08561E1C" w14:textId="00AACE1A">
            <w:pPr>
              <w:tabs>
                <w:tab w:val="left" w:pos="3164"/>
              </w:tabs>
              <w:rPr>
                <w:rFonts w:cstheme="minorHAnsi"/>
                <w:b/>
              </w:rPr>
            </w:pPr>
            <w:r w:rsidRPr="009E5682">
              <w:rPr>
                <w:rFonts w:cstheme="minorHAnsi"/>
                <w:b/>
              </w:rPr>
              <w:t>JRN</w:t>
            </w:r>
            <w:r w:rsidRPr="009E5682" w:rsidR="002011C6">
              <w:rPr>
                <w:rFonts w:cstheme="minorHAnsi"/>
                <w:b/>
              </w:rPr>
              <w:t>:</w:t>
            </w:r>
          </w:p>
        </w:tc>
        <w:tc>
          <w:tcPr>
            <w:tcW w:w="2132" w:type="dxa"/>
            <w:tcMar/>
          </w:tcPr>
          <w:p w:rsidRPr="009E5682" w:rsidR="002011C6" w:rsidP="009B00F0" w:rsidRDefault="00271088" w14:paraId="6ACDBEFC" w14:textId="71D79DC6">
            <w:pPr>
              <w:tabs>
                <w:tab w:val="left" w:pos="3164"/>
              </w:tabs>
              <w:rPr>
                <w:rFonts w:cstheme="minorHAnsi"/>
              </w:rPr>
            </w:pPr>
            <w:r>
              <w:rPr>
                <w:rFonts w:cstheme="minorHAnsi"/>
              </w:rPr>
              <w:t>13041</w:t>
            </w:r>
          </w:p>
        </w:tc>
        <w:tc>
          <w:tcPr>
            <w:tcW w:w="2325" w:type="dxa"/>
            <w:shd w:val="clear" w:color="auto" w:fill="D9D9D9" w:themeFill="background1" w:themeFillShade="D9"/>
            <w:tcMar/>
          </w:tcPr>
          <w:p w:rsidRPr="009E5682" w:rsidR="002011C6" w:rsidP="008A4ED0" w:rsidRDefault="002011C6" w14:paraId="7224A6D4" w14:textId="77777777">
            <w:pPr>
              <w:tabs>
                <w:tab w:val="left" w:pos="3164"/>
              </w:tabs>
              <w:rPr>
                <w:rFonts w:cstheme="minorHAnsi"/>
                <w:b/>
              </w:rPr>
            </w:pPr>
            <w:r w:rsidRPr="009E5682">
              <w:rPr>
                <w:rFonts w:cstheme="minorHAnsi"/>
                <w:b/>
              </w:rPr>
              <w:t>Job family:</w:t>
            </w:r>
          </w:p>
        </w:tc>
        <w:tc>
          <w:tcPr>
            <w:tcW w:w="2325" w:type="dxa"/>
            <w:tcMar/>
          </w:tcPr>
          <w:p w:rsidRPr="009E5682" w:rsidR="002011C6" w:rsidP="008A4ED0" w:rsidRDefault="002011C6" w14:paraId="032118C4" w14:textId="3D2539ED">
            <w:pPr>
              <w:tabs>
                <w:tab w:val="left" w:pos="3164"/>
              </w:tabs>
              <w:rPr>
                <w:rFonts w:cstheme="minorHAnsi"/>
                <w:i/>
                <w:color w:val="FF0000"/>
              </w:rPr>
            </w:pPr>
          </w:p>
        </w:tc>
      </w:tr>
      <w:tr w:rsidRPr="009E5682" w:rsidR="002011C6" w:rsidTr="760B4873" w14:paraId="05140BC0" w14:textId="77777777">
        <w:trPr>
          <w:trHeight w:val="266"/>
        </w:trPr>
        <w:tc>
          <w:tcPr>
            <w:tcW w:w="2518" w:type="dxa"/>
            <w:gridSpan w:val="2"/>
            <w:shd w:val="clear" w:color="auto" w:fill="D9D9D9" w:themeFill="background1" w:themeFillShade="D9"/>
            <w:tcMar/>
          </w:tcPr>
          <w:p w:rsidRPr="009E5682" w:rsidR="002011C6" w:rsidP="009B00F0" w:rsidRDefault="009E5682" w14:paraId="052277A1" w14:textId="4456B458">
            <w:pPr>
              <w:tabs>
                <w:tab w:val="left" w:pos="3164"/>
              </w:tabs>
              <w:rPr>
                <w:rFonts w:cstheme="minorHAnsi"/>
                <w:b/>
              </w:rPr>
            </w:pPr>
            <w:r w:rsidRPr="009E5682">
              <w:rPr>
                <w:rFonts w:cstheme="minorHAnsi"/>
                <w:b/>
              </w:rPr>
              <w:t>Band</w:t>
            </w:r>
            <w:r w:rsidRPr="009E5682" w:rsidR="002011C6">
              <w:rPr>
                <w:rFonts w:cstheme="minorHAnsi"/>
                <w:b/>
              </w:rPr>
              <w:t>:</w:t>
            </w:r>
          </w:p>
        </w:tc>
        <w:tc>
          <w:tcPr>
            <w:tcW w:w="2132" w:type="dxa"/>
            <w:tcMar/>
          </w:tcPr>
          <w:p w:rsidRPr="009E5682" w:rsidR="002011C6" w:rsidP="009B00F0" w:rsidRDefault="002D7601" w14:paraId="314D9139" w14:textId="43D2EBF2">
            <w:pPr>
              <w:tabs>
                <w:tab w:val="left" w:pos="3164"/>
              </w:tabs>
              <w:rPr>
                <w:rFonts w:cstheme="minorHAnsi"/>
              </w:rPr>
            </w:pPr>
            <w:r>
              <w:rPr>
                <w:rFonts w:cstheme="minorHAnsi"/>
              </w:rPr>
              <w:t>8</w:t>
            </w:r>
          </w:p>
        </w:tc>
        <w:tc>
          <w:tcPr>
            <w:tcW w:w="2325" w:type="dxa"/>
            <w:shd w:val="clear" w:color="auto" w:fill="D9D9D9" w:themeFill="background1" w:themeFillShade="D9"/>
            <w:tcMar/>
          </w:tcPr>
          <w:p w:rsidRPr="009E5682" w:rsidR="002011C6" w:rsidP="008A4ED0" w:rsidRDefault="002011C6" w14:paraId="07C90ABB" w14:textId="77777777">
            <w:pPr>
              <w:tabs>
                <w:tab w:val="left" w:pos="3164"/>
              </w:tabs>
              <w:rPr>
                <w:rFonts w:cstheme="minorHAnsi"/>
                <w:b/>
              </w:rPr>
            </w:pPr>
            <w:r w:rsidRPr="009E5682">
              <w:rPr>
                <w:rFonts w:cstheme="minorHAnsi"/>
                <w:b/>
              </w:rPr>
              <w:t>Location:</w:t>
            </w:r>
          </w:p>
        </w:tc>
        <w:tc>
          <w:tcPr>
            <w:tcW w:w="2325" w:type="dxa"/>
            <w:tcMar/>
          </w:tcPr>
          <w:p w:rsidRPr="009E5682" w:rsidR="002011C6" w:rsidP="008A4ED0" w:rsidRDefault="00271088" w14:paraId="46AD654D" w14:textId="6389B7C8">
            <w:pPr>
              <w:tabs>
                <w:tab w:val="left" w:pos="3164"/>
              </w:tabs>
              <w:rPr>
                <w:rFonts w:cstheme="minorHAnsi"/>
              </w:rPr>
            </w:pPr>
            <w:r>
              <w:rPr>
                <w:rFonts w:cstheme="minorHAnsi"/>
              </w:rPr>
              <w:t xml:space="preserve">Location based </w:t>
            </w:r>
          </w:p>
        </w:tc>
      </w:tr>
      <w:tr w:rsidRPr="009E5682" w:rsidR="002011C6" w:rsidTr="760B4873" w14:paraId="5EF8FD9C" w14:textId="77777777">
        <w:trPr>
          <w:trHeight w:val="266"/>
        </w:trPr>
        <w:tc>
          <w:tcPr>
            <w:tcW w:w="2518" w:type="dxa"/>
            <w:gridSpan w:val="2"/>
            <w:shd w:val="clear" w:color="auto" w:fill="D9D9D9" w:themeFill="background1" w:themeFillShade="D9"/>
            <w:tcMar/>
          </w:tcPr>
          <w:p w:rsidRPr="009E5682" w:rsidR="002011C6" w:rsidP="009B00F0" w:rsidRDefault="002011C6" w14:paraId="6D1370E1" w14:textId="77777777">
            <w:pPr>
              <w:tabs>
                <w:tab w:val="left" w:pos="3164"/>
              </w:tabs>
              <w:rPr>
                <w:rFonts w:cstheme="minorHAnsi"/>
                <w:b/>
              </w:rPr>
            </w:pPr>
            <w:r w:rsidRPr="009E5682">
              <w:rPr>
                <w:rFonts w:cstheme="minorHAnsi"/>
                <w:b/>
              </w:rPr>
              <w:t>Allowances:</w:t>
            </w:r>
          </w:p>
        </w:tc>
        <w:tc>
          <w:tcPr>
            <w:tcW w:w="2132" w:type="dxa"/>
            <w:tcMar/>
          </w:tcPr>
          <w:p w:rsidRPr="009E5682" w:rsidR="000B1D3A" w:rsidP="009B00F0" w:rsidRDefault="009E5682" w14:paraId="78323B20" w14:textId="5C183B9F">
            <w:pPr>
              <w:tabs>
                <w:tab w:val="left" w:pos="3164"/>
              </w:tabs>
              <w:rPr>
                <w:rFonts w:cstheme="minorHAnsi"/>
                <w:color w:val="FF0000"/>
              </w:rPr>
            </w:pPr>
            <w:r w:rsidRPr="009E5682">
              <w:rPr>
                <w:rFonts w:cstheme="minorHAnsi"/>
                <w:snapToGrid w:val="0"/>
              </w:rPr>
              <w:t>As per contract</w:t>
            </w:r>
          </w:p>
        </w:tc>
        <w:tc>
          <w:tcPr>
            <w:tcW w:w="2325" w:type="dxa"/>
            <w:shd w:val="clear" w:color="auto" w:fill="D9D9D9" w:themeFill="background1" w:themeFillShade="D9"/>
            <w:tcMar/>
          </w:tcPr>
          <w:p w:rsidRPr="009E5682" w:rsidR="002011C6" w:rsidP="008A4ED0" w:rsidRDefault="002011C6" w14:paraId="3A1330DD" w14:textId="4025CB4B">
            <w:pPr>
              <w:tabs>
                <w:tab w:val="left" w:pos="3164"/>
              </w:tabs>
              <w:rPr>
                <w:rFonts w:cstheme="minorHAnsi"/>
                <w:b/>
              </w:rPr>
            </w:pPr>
            <w:r w:rsidRPr="009E5682">
              <w:rPr>
                <w:rFonts w:cstheme="minorHAnsi"/>
                <w:b/>
              </w:rPr>
              <w:t>Politically restricted:</w:t>
            </w:r>
          </w:p>
        </w:tc>
        <w:tc>
          <w:tcPr>
            <w:tcW w:w="2325" w:type="dxa"/>
            <w:tcMar/>
          </w:tcPr>
          <w:p w:rsidRPr="009E5682" w:rsidR="002011C6" w:rsidP="008A4ED0" w:rsidRDefault="002011C6" w14:paraId="0D465A0B" w14:textId="77777777">
            <w:pPr>
              <w:tabs>
                <w:tab w:val="left" w:pos="3164"/>
              </w:tabs>
              <w:rPr>
                <w:rFonts w:cstheme="minorHAnsi"/>
              </w:rPr>
            </w:pPr>
            <w:r w:rsidRPr="009E5682">
              <w:rPr>
                <w:rFonts w:cstheme="minorHAnsi"/>
              </w:rPr>
              <w:t>No</w:t>
            </w:r>
          </w:p>
        </w:tc>
      </w:tr>
      <w:tr w:rsidRPr="009E5682" w:rsidR="002011C6" w:rsidTr="760B4873" w14:paraId="61B024B4" w14:textId="77777777">
        <w:trPr>
          <w:trHeight w:val="266"/>
        </w:trPr>
        <w:tc>
          <w:tcPr>
            <w:tcW w:w="2518" w:type="dxa"/>
            <w:gridSpan w:val="2"/>
            <w:shd w:val="clear" w:color="auto" w:fill="D9D9D9" w:themeFill="background1" w:themeFillShade="D9"/>
            <w:tcMar/>
          </w:tcPr>
          <w:p w:rsidRPr="009E5682" w:rsidR="002011C6" w:rsidP="0027014D" w:rsidRDefault="002011C6" w14:paraId="11262A8F" w14:textId="611B7E64">
            <w:pPr>
              <w:tabs>
                <w:tab w:val="left" w:pos="3164"/>
              </w:tabs>
              <w:rPr>
                <w:rFonts w:cstheme="minorHAnsi"/>
                <w:b/>
              </w:rPr>
            </w:pPr>
            <w:r w:rsidRPr="009E5682">
              <w:rPr>
                <w:rFonts w:cstheme="minorHAnsi"/>
                <w:b/>
              </w:rPr>
              <w:t>Department:</w:t>
            </w:r>
          </w:p>
        </w:tc>
        <w:tc>
          <w:tcPr>
            <w:tcW w:w="2132" w:type="dxa"/>
            <w:tcMar/>
          </w:tcPr>
          <w:p w:rsidRPr="009E5682" w:rsidR="002011C6" w:rsidP="009B00F0" w:rsidRDefault="00B017FD" w14:paraId="003B5E1C" w14:textId="6A21B476">
            <w:pPr>
              <w:tabs>
                <w:tab w:val="left" w:pos="3164"/>
              </w:tabs>
              <w:rPr>
                <w:rFonts w:cstheme="minorHAnsi"/>
              </w:rPr>
            </w:pPr>
            <w:r>
              <w:rPr>
                <w:rFonts w:cstheme="minorHAnsi"/>
              </w:rPr>
              <w:t>NEROCU</w:t>
            </w:r>
          </w:p>
        </w:tc>
        <w:tc>
          <w:tcPr>
            <w:tcW w:w="2325" w:type="dxa"/>
            <w:shd w:val="clear" w:color="auto" w:fill="D9D9D9" w:themeFill="background1" w:themeFillShade="D9"/>
            <w:tcMar/>
          </w:tcPr>
          <w:p w:rsidRPr="009E5682" w:rsidR="002011C6" w:rsidP="008A4ED0" w:rsidRDefault="002011C6" w14:paraId="00960775" w14:textId="77777777">
            <w:pPr>
              <w:tabs>
                <w:tab w:val="left" w:pos="3164"/>
              </w:tabs>
              <w:rPr>
                <w:rFonts w:cstheme="minorHAnsi"/>
                <w:b/>
              </w:rPr>
            </w:pPr>
            <w:r w:rsidRPr="009E5682">
              <w:rPr>
                <w:rFonts w:cstheme="minorHAnsi"/>
                <w:b/>
              </w:rPr>
              <w:t>Vetting level:</w:t>
            </w:r>
          </w:p>
        </w:tc>
        <w:tc>
          <w:tcPr>
            <w:tcW w:w="2325" w:type="dxa"/>
            <w:tcMar/>
          </w:tcPr>
          <w:p w:rsidRPr="009E5682" w:rsidR="002011C6" w:rsidP="009B00F0" w:rsidRDefault="00C72B0C" w14:paraId="16A8B839" w14:textId="6C723AAC">
            <w:pPr>
              <w:tabs>
                <w:tab w:val="left" w:pos="3164"/>
              </w:tabs>
              <w:rPr>
                <w:rFonts w:cstheme="minorHAnsi"/>
              </w:rPr>
            </w:pPr>
            <w:r>
              <w:rPr>
                <w:rFonts w:cstheme="minorHAnsi"/>
              </w:rPr>
              <w:t>MV SC</w:t>
            </w:r>
          </w:p>
        </w:tc>
      </w:tr>
      <w:tr w:rsidRPr="009E5682" w:rsidR="002011C6" w:rsidTr="760B4873" w14:paraId="49955F3E" w14:textId="77777777">
        <w:trPr>
          <w:trHeight w:val="266"/>
        </w:trPr>
        <w:tc>
          <w:tcPr>
            <w:tcW w:w="2518" w:type="dxa"/>
            <w:gridSpan w:val="2"/>
            <w:shd w:val="clear" w:color="auto" w:fill="D9D9D9" w:themeFill="background1" w:themeFillShade="D9"/>
            <w:tcMar/>
          </w:tcPr>
          <w:p w:rsidRPr="009E5682" w:rsidR="002011C6" w:rsidP="0027014D" w:rsidRDefault="002011C6" w14:paraId="3D7D032E" w14:textId="77777777">
            <w:pPr>
              <w:tabs>
                <w:tab w:val="left" w:pos="3164"/>
              </w:tabs>
              <w:rPr>
                <w:rFonts w:cstheme="minorHAnsi"/>
                <w:b/>
              </w:rPr>
            </w:pPr>
            <w:r w:rsidRPr="009E5682">
              <w:rPr>
                <w:rFonts w:cstheme="minorHAnsi"/>
                <w:b/>
              </w:rPr>
              <w:t>Reporting to:</w:t>
            </w:r>
          </w:p>
        </w:tc>
        <w:tc>
          <w:tcPr>
            <w:tcW w:w="2132" w:type="dxa"/>
            <w:tcMar/>
          </w:tcPr>
          <w:p w:rsidRPr="009E5682" w:rsidR="002011C6" w:rsidP="009B00F0" w:rsidRDefault="002D7601" w14:paraId="7FEFC3DD" w14:textId="0059FEE3">
            <w:pPr>
              <w:tabs>
                <w:tab w:val="left" w:pos="3164"/>
              </w:tabs>
              <w:rPr>
                <w:rFonts w:cstheme="minorHAnsi"/>
              </w:rPr>
            </w:pPr>
            <w:r>
              <w:rPr>
                <w:rFonts w:cstheme="minorHAnsi"/>
              </w:rPr>
              <w:t>Supervisor</w:t>
            </w:r>
          </w:p>
        </w:tc>
        <w:tc>
          <w:tcPr>
            <w:tcW w:w="2325" w:type="dxa"/>
            <w:shd w:val="clear" w:color="auto" w:fill="D9D9D9" w:themeFill="background1" w:themeFillShade="D9"/>
            <w:tcMar/>
          </w:tcPr>
          <w:p w:rsidRPr="009E5682" w:rsidR="002011C6" w:rsidP="008A4ED0" w:rsidRDefault="002011C6" w14:paraId="2C39F26B" w14:textId="722EA1C8">
            <w:pPr>
              <w:tabs>
                <w:tab w:val="left" w:pos="3164"/>
              </w:tabs>
              <w:rPr>
                <w:rFonts w:cstheme="minorHAnsi"/>
                <w:b/>
              </w:rPr>
            </w:pPr>
            <w:r w:rsidRPr="009E5682">
              <w:rPr>
                <w:rFonts w:cstheme="minorHAnsi"/>
                <w:b/>
              </w:rPr>
              <w:t xml:space="preserve">Date </w:t>
            </w:r>
            <w:r w:rsidRPr="009E5682" w:rsidR="009E5682">
              <w:rPr>
                <w:rFonts w:cstheme="minorHAnsi"/>
                <w:b/>
              </w:rPr>
              <w:t>published</w:t>
            </w:r>
            <w:r w:rsidRPr="009E5682">
              <w:rPr>
                <w:rFonts w:cstheme="minorHAnsi"/>
                <w:b/>
              </w:rPr>
              <w:t>:</w:t>
            </w:r>
          </w:p>
        </w:tc>
        <w:tc>
          <w:tcPr>
            <w:tcW w:w="2325" w:type="dxa"/>
            <w:tcMar/>
          </w:tcPr>
          <w:p w:rsidRPr="009E5682" w:rsidR="002011C6" w:rsidP="009B00F0" w:rsidRDefault="009E5682" w14:paraId="4615B389" w14:textId="14A38B16">
            <w:pPr>
              <w:tabs>
                <w:tab w:val="left" w:pos="3164"/>
              </w:tabs>
              <w:rPr>
                <w:rFonts w:cstheme="minorHAnsi"/>
              </w:rPr>
            </w:pPr>
            <w:r w:rsidRPr="009E5682">
              <w:rPr>
                <w:rFonts w:cstheme="minorHAnsi"/>
              </w:rPr>
              <w:t>September 2022</w:t>
            </w:r>
          </w:p>
        </w:tc>
      </w:tr>
      <w:tr w:rsidRPr="009E5682" w:rsidR="004B1177" w:rsidTr="760B4873" w14:paraId="155C67F0" w14:textId="77777777">
        <w:trPr>
          <w:trHeight w:val="266"/>
        </w:trPr>
        <w:tc>
          <w:tcPr>
            <w:tcW w:w="2518" w:type="dxa"/>
            <w:gridSpan w:val="2"/>
            <w:shd w:val="clear" w:color="auto" w:fill="D9D9D9" w:themeFill="background1" w:themeFillShade="D9"/>
            <w:tcMar/>
          </w:tcPr>
          <w:p w:rsidRPr="009E5682" w:rsidR="004B1177" w:rsidP="0027014D" w:rsidRDefault="004B1177" w14:paraId="0273AA83" w14:textId="77777777">
            <w:pPr>
              <w:tabs>
                <w:tab w:val="left" w:pos="3164"/>
              </w:tabs>
              <w:rPr>
                <w:rFonts w:cstheme="minorHAnsi"/>
                <w:b/>
              </w:rPr>
            </w:pPr>
            <w:r w:rsidRPr="009E5682">
              <w:rPr>
                <w:rFonts w:cstheme="minorHAnsi"/>
                <w:b/>
              </w:rPr>
              <w:t>Posts responsible for:</w:t>
            </w:r>
          </w:p>
        </w:tc>
        <w:tc>
          <w:tcPr>
            <w:tcW w:w="6782" w:type="dxa"/>
            <w:gridSpan w:val="3"/>
            <w:tcMar/>
          </w:tcPr>
          <w:p w:rsidRPr="009E5682" w:rsidR="004B1177" w:rsidP="003027EA" w:rsidRDefault="000B1D3A" w14:paraId="6C22FD4D" w14:textId="23274901">
            <w:pPr>
              <w:tabs>
                <w:tab w:val="left" w:pos="3164"/>
              </w:tabs>
              <w:rPr>
                <w:rFonts w:cstheme="minorHAnsi"/>
              </w:rPr>
            </w:pPr>
            <w:r w:rsidRPr="009E5682">
              <w:rPr>
                <w:rFonts w:cstheme="minorHAnsi"/>
              </w:rPr>
              <w:t xml:space="preserve">Allocated staff </w:t>
            </w:r>
          </w:p>
        </w:tc>
      </w:tr>
      <w:tr w:rsidRPr="009E5682" w:rsidR="002011C6" w:rsidTr="760B4873" w14:paraId="1853904B" w14:textId="77777777">
        <w:trPr>
          <w:trHeight w:val="649"/>
        </w:trPr>
        <w:tc>
          <w:tcPr>
            <w:tcW w:w="9300" w:type="dxa"/>
            <w:gridSpan w:val="5"/>
            <w:shd w:val="clear" w:color="auto" w:fill="FFFFFF" w:themeFill="background1"/>
            <w:tcMar/>
          </w:tcPr>
          <w:p w:rsidRPr="009E5682" w:rsidR="002011C6" w:rsidP="00403F08" w:rsidRDefault="002011C6" w14:paraId="150C2A7F" w14:textId="77777777">
            <w:pPr>
              <w:tabs>
                <w:tab w:val="left" w:pos="3164"/>
              </w:tabs>
              <w:jc w:val="both"/>
              <w:rPr>
                <w:rFonts w:cstheme="minorHAnsi"/>
                <w:b/>
              </w:rPr>
            </w:pPr>
          </w:p>
          <w:p w:rsidRPr="009E5682" w:rsidR="002011C6" w:rsidP="00403F08" w:rsidRDefault="002011C6" w14:paraId="0EC7087B" w14:textId="77777777">
            <w:pPr>
              <w:tabs>
                <w:tab w:val="left" w:pos="3164"/>
              </w:tabs>
              <w:jc w:val="both"/>
              <w:rPr>
                <w:rFonts w:cstheme="minorHAnsi"/>
                <w:b/>
              </w:rPr>
            </w:pPr>
            <w:r w:rsidRPr="009E5682">
              <w:rPr>
                <w:rFonts w:cstheme="minorHAnsi"/>
                <w:b/>
              </w:rPr>
              <w:t xml:space="preserve">Part A – Job Description </w:t>
            </w:r>
          </w:p>
          <w:p w:rsidRPr="009E5682" w:rsidR="002011C6" w:rsidP="00403F08" w:rsidRDefault="002011C6" w14:paraId="049D0EF5" w14:textId="77777777">
            <w:pPr>
              <w:tabs>
                <w:tab w:val="left" w:pos="3164"/>
              </w:tabs>
              <w:jc w:val="both"/>
              <w:rPr>
                <w:rFonts w:cstheme="minorHAnsi"/>
                <w:b/>
              </w:rPr>
            </w:pPr>
          </w:p>
        </w:tc>
      </w:tr>
      <w:tr w:rsidRPr="009E5682" w:rsidR="002011C6" w:rsidTr="760B4873" w14:paraId="3C0D8361" w14:textId="77777777">
        <w:trPr>
          <w:trHeight w:val="266"/>
        </w:trPr>
        <w:tc>
          <w:tcPr>
            <w:tcW w:w="9300" w:type="dxa"/>
            <w:gridSpan w:val="5"/>
            <w:shd w:val="clear" w:color="auto" w:fill="D9D9D9" w:themeFill="background1" w:themeFillShade="D9"/>
            <w:tcMar/>
          </w:tcPr>
          <w:p w:rsidRPr="009E5682" w:rsidR="002011C6" w:rsidP="00403F08" w:rsidRDefault="002011C6" w14:paraId="58D34511" w14:textId="77777777">
            <w:pPr>
              <w:tabs>
                <w:tab w:val="left" w:pos="3164"/>
              </w:tabs>
              <w:jc w:val="both"/>
              <w:rPr>
                <w:rFonts w:cstheme="minorHAnsi"/>
                <w:b/>
              </w:rPr>
            </w:pPr>
            <w:r w:rsidRPr="009E5682">
              <w:rPr>
                <w:rFonts w:cstheme="minorHAnsi"/>
                <w:b/>
              </w:rPr>
              <w:t>Overall purpose of the role:</w:t>
            </w:r>
          </w:p>
        </w:tc>
      </w:tr>
      <w:tr w:rsidRPr="009E5682" w:rsidR="002011C6" w:rsidTr="760B4873" w14:paraId="1A65A497" w14:textId="77777777">
        <w:trPr>
          <w:trHeight w:val="266"/>
        </w:trPr>
        <w:tc>
          <w:tcPr>
            <w:tcW w:w="9300" w:type="dxa"/>
            <w:gridSpan w:val="5"/>
            <w:shd w:val="clear" w:color="auto" w:fill="FFFFFF" w:themeFill="background1"/>
            <w:tcMar/>
          </w:tcPr>
          <w:p w:rsidRPr="009E5682" w:rsidR="002011C6" w:rsidP="0027014D" w:rsidRDefault="000B1D3A" w14:paraId="6FE76048" w14:textId="2E974A95">
            <w:pPr>
              <w:tabs>
                <w:tab w:val="left" w:pos="3164"/>
              </w:tabs>
              <w:rPr>
                <w:rFonts w:cstheme="minorHAnsi"/>
              </w:rPr>
            </w:pPr>
            <w:r w:rsidRPr="009E5682">
              <w:rPr>
                <w:rFonts w:cstheme="minorHAnsi"/>
              </w:rPr>
              <w:t>To provide specialist overt/covert technical</w:t>
            </w:r>
            <w:r w:rsidRPr="009E5682" w:rsidR="007A3EB0">
              <w:rPr>
                <w:rFonts w:cstheme="minorHAnsi"/>
              </w:rPr>
              <w:t xml:space="preserve"> capabilities for serious and organised crime</w:t>
            </w:r>
            <w:r w:rsidRPr="009E5682" w:rsidR="00E925CA">
              <w:rPr>
                <w:rFonts w:cstheme="minorHAnsi"/>
              </w:rPr>
              <w:t xml:space="preserve"> operations,</w:t>
            </w:r>
            <w:r w:rsidRPr="009E5682" w:rsidR="007A3EB0">
              <w:rPr>
                <w:rFonts w:cstheme="minorHAnsi"/>
              </w:rPr>
              <w:t xml:space="preserve"> crimes in action and risks to life </w:t>
            </w:r>
            <w:r w:rsidRPr="009E5682">
              <w:rPr>
                <w:rFonts w:cstheme="minorHAnsi"/>
              </w:rPr>
              <w:t>incidents</w:t>
            </w:r>
            <w:r w:rsidRPr="009E5682" w:rsidR="00E925CA">
              <w:rPr>
                <w:rFonts w:cstheme="minorHAnsi"/>
              </w:rPr>
              <w:t>,</w:t>
            </w:r>
            <w:r w:rsidRPr="009E5682">
              <w:rPr>
                <w:rFonts w:cstheme="minorHAnsi"/>
              </w:rPr>
              <w:t xml:space="preserve"> and pre</w:t>
            </w:r>
            <w:r w:rsidRPr="009E5682" w:rsidR="007A3EB0">
              <w:rPr>
                <w:rFonts w:cstheme="minorHAnsi"/>
              </w:rPr>
              <w:t xml:space="preserve">-planned operations in support </w:t>
            </w:r>
            <w:r w:rsidRPr="009E5682">
              <w:rPr>
                <w:rFonts w:cstheme="minorHAnsi"/>
              </w:rPr>
              <w:t xml:space="preserve">of operational objectives in accordance with relevant statutes, regulations, national standards, regional and force </w:t>
            </w:r>
            <w:proofErr w:type="gramStart"/>
            <w:r w:rsidRPr="009E5682">
              <w:rPr>
                <w:rFonts w:cstheme="minorHAnsi"/>
              </w:rPr>
              <w:t>policies</w:t>
            </w:r>
            <w:proofErr w:type="gramEnd"/>
            <w:r w:rsidRPr="009E5682">
              <w:rPr>
                <w:rFonts w:cstheme="minorHAnsi"/>
              </w:rPr>
              <w:t xml:space="preserve"> and strategies.</w:t>
            </w:r>
          </w:p>
        </w:tc>
      </w:tr>
      <w:tr w:rsidRPr="009E5682" w:rsidR="002011C6" w:rsidTr="760B4873" w14:paraId="59E92144" w14:textId="77777777">
        <w:trPr>
          <w:trHeight w:val="266"/>
        </w:trPr>
        <w:tc>
          <w:tcPr>
            <w:tcW w:w="9300" w:type="dxa"/>
            <w:gridSpan w:val="5"/>
            <w:shd w:val="clear" w:color="auto" w:fill="D9D9D9" w:themeFill="background1" w:themeFillShade="D9"/>
            <w:tcMar/>
          </w:tcPr>
          <w:p w:rsidRPr="009E5682" w:rsidR="002011C6" w:rsidP="00D962AF" w:rsidRDefault="002011C6" w14:paraId="48680734" w14:textId="77777777">
            <w:pPr>
              <w:tabs>
                <w:tab w:val="left" w:pos="3164"/>
              </w:tabs>
              <w:rPr>
                <w:rFonts w:cstheme="minorHAnsi"/>
                <w:b/>
              </w:rPr>
            </w:pPr>
            <w:r w:rsidRPr="009E5682">
              <w:rPr>
                <w:rFonts w:cstheme="minorHAnsi"/>
                <w:b/>
              </w:rPr>
              <w:t xml:space="preserve">Key </w:t>
            </w:r>
            <w:r w:rsidRPr="009E5682" w:rsidR="00D962AF">
              <w:rPr>
                <w:rFonts w:cstheme="minorHAnsi"/>
                <w:b/>
              </w:rPr>
              <w:t>responsibilit</w:t>
            </w:r>
            <w:r w:rsidRPr="009E5682" w:rsidR="0022545C">
              <w:rPr>
                <w:rFonts w:cstheme="minorHAnsi"/>
                <w:b/>
              </w:rPr>
              <w:t>i</w:t>
            </w:r>
            <w:r w:rsidRPr="009E5682" w:rsidR="00D962AF">
              <w:rPr>
                <w:rFonts w:cstheme="minorHAnsi"/>
                <w:b/>
              </w:rPr>
              <w:t>es</w:t>
            </w:r>
            <w:r w:rsidRPr="009E5682">
              <w:rPr>
                <w:rFonts w:cstheme="minorHAnsi"/>
                <w:b/>
              </w:rPr>
              <w:t xml:space="preserve"> of the role:</w:t>
            </w:r>
          </w:p>
        </w:tc>
      </w:tr>
      <w:tr w:rsidRPr="009E5682" w:rsidR="002011C6" w:rsidTr="760B4873" w14:paraId="639DCB1E" w14:textId="77777777">
        <w:trPr>
          <w:trHeight w:val="266"/>
        </w:trPr>
        <w:tc>
          <w:tcPr>
            <w:tcW w:w="2325" w:type="dxa"/>
            <w:shd w:val="clear" w:color="auto" w:fill="FFFFFF" w:themeFill="background1"/>
            <w:tcMar/>
            <w:vAlign w:val="center"/>
          </w:tcPr>
          <w:p w:rsidRPr="009E5682" w:rsidR="002011C6" w:rsidP="00FC572C" w:rsidRDefault="002011C6" w14:paraId="5FAE2390" w14:textId="77777777">
            <w:pPr>
              <w:tabs>
                <w:tab w:val="left" w:pos="3164"/>
              </w:tabs>
              <w:jc w:val="center"/>
              <w:rPr>
                <w:rFonts w:cstheme="minorHAnsi"/>
                <w:b/>
              </w:rPr>
            </w:pPr>
            <w:r w:rsidRPr="009E5682">
              <w:rPr>
                <w:rFonts w:cstheme="minorHAnsi"/>
                <w:b/>
              </w:rPr>
              <w:t>1</w:t>
            </w:r>
          </w:p>
        </w:tc>
        <w:tc>
          <w:tcPr>
            <w:tcW w:w="6975" w:type="dxa"/>
            <w:gridSpan w:val="4"/>
            <w:shd w:val="clear" w:color="auto" w:fill="FFFFFF" w:themeFill="background1"/>
            <w:tcMar/>
          </w:tcPr>
          <w:p w:rsidRPr="009E5682" w:rsidR="002011C6" w:rsidP="003B07A8" w:rsidRDefault="000B1D3A" w14:paraId="369740CD" w14:textId="77777777">
            <w:pPr>
              <w:rPr>
                <w:rFonts w:cstheme="minorHAnsi"/>
              </w:rPr>
            </w:pPr>
            <w:r w:rsidRPr="009E5682">
              <w:rPr>
                <w:rFonts w:cstheme="minorHAnsi"/>
              </w:rPr>
              <w:t xml:space="preserve">Assess and prioritise </w:t>
            </w:r>
            <w:r w:rsidRPr="009E5682" w:rsidR="008F13D9">
              <w:rPr>
                <w:rFonts w:cstheme="minorHAnsi"/>
              </w:rPr>
              <w:t xml:space="preserve">tasks within </w:t>
            </w:r>
            <w:r w:rsidRPr="009E5682">
              <w:rPr>
                <w:rFonts w:cstheme="minorHAnsi"/>
              </w:rPr>
              <w:t xml:space="preserve">requests for support in accordance with the agreed unit strategy. Liaise with operational customers to identify their requirements, </w:t>
            </w:r>
            <w:r w:rsidRPr="009E5682" w:rsidR="003B07A8">
              <w:rPr>
                <w:rFonts w:cstheme="minorHAnsi"/>
              </w:rPr>
              <w:t xml:space="preserve">identifying potential technical solutions, </w:t>
            </w:r>
            <w:r w:rsidRPr="009E5682">
              <w:rPr>
                <w:rFonts w:cstheme="minorHAnsi"/>
              </w:rPr>
              <w:t xml:space="preserve">ensuring appropriate authorities are in place, prioritising </w:t>
            </w:r>
            <w:r w:rsidRPr="009E5682" w:rsidR="003B07A8">
              <w:rPr>
                <w:rFonts w:cstheme="minorHAnsi"/>
              </w:rPr>
              <w:t xml:space="preserve">phases </w:t>
            </w:r>
            <w:r w:rsidRPr="009E5682">
              <w:rPr>
                <w:rFonts w:cstheme="minorHAnsi"/>
              </w:rPr>
              <w:t xml:space="preserve">when necessary whilst managing expectations </w:t>
            </w:r>
            <w:proofErr w:type="gramStart"/>
            <w:r w:rsidRPr="009E5682">
              <w:rPr>
                <w:rFonts w:cstheme="minorHAnsi"/>
              </w:rPr>
              <w:t>in order to</w:t>
            </w:r>
            <w:proofErr w:type="gramEnd"/>
            <w:r w:rsidRPr="009E5682">
              <w:rPr>
                <w:rFonts w:cstheme="minorHAnsi"/>
              </w:rPr>
              <w:t xml:space="preserve"> </w:t>
            </w:r>
            <w:r w:rsidRPr="009E5682" w:rsidR="003B07A8">
              <w:rPr>
                <w:rFonts w:cstheme="minorHAnsi"/>
              </w:rPr>
              <w:t xml:space="preserve">efficiently </w:t>
            </w:r>
            <w:r w:rsidRPr="009E5682">
              <w:rPr>
                <w:rFonts w:cstheme="minorHAnsi"/>
              </w:rPr>
              <w:t>deliver a</w:t>
            </w:r>
            <w:r w:rsidRPr="009E5682" w:rsidR="003B07A8">
              <w:rPr>
                <w:rFonts w:cstheme="minorHAnsi"/>
              </w:rPr>
              <w:t>n effective technical response</w:t>
            </w:r>
            <w:r w:rsidRPr="009E5682">
              <w:rPr>
                <w:rFonts w:cstheme="minorHAnsi"/>
              </w:rPr>
              <w:t>.</w:t>
            </w:r>
          </w:p>
        </w:tc>
      </w:tr>
      <w:tr w:rsidRPr="009E5682" w:rsidR="002011C6" w:rsidTr="760B4873" w14:paraId="6FE2C3B2" w14:textId="77777777">
        <w:trPr>
          <w:trHeight w:val="266"/>
        </w:trPr>
        <w:tc>
          <w:tcPr>
            <w:tcW w:w="2325" w:type="dxa"/>
            <w:shd w:val="clear" w:color="auto" w:fill="FFFFFF" w:themeFill="background1"/>
            <w:tcMar/>
            <w:vAlign w:val="center"/>
          </w:tcPr>
          <w:p w:rsidRPr="009E5682" w:rsidR="002011C6" w:rsidP="00FC572C" w:rsidRDefault="002011C6" w14:paraId="37862527" w14:textId="77777777">
            <w:pPr>
              <w:tabs>
                <w:tab w:val="left" w:pos="3164"/>
              </w:tabs>
              <w:jc w:val="center"/>
              <w:rPr>
                <w:rFonts w:cstheme="minorHAnsi"/>
                <w:b/>
              </w:rPr>
            </w:pPr>
            <w:r w:rsidRPr="009E5682">
              <w:rPr>
                <w:rFonts w:cstheme="minorHAnsi"/>
                <w:b/>
              </w:rPr>
              <w:t>2</w:t>
            </w:r>
          </w:p>
        </w:tc>
        <w:tc>
          <w:tcPr>
            <w:tcW w:w="6975" w:type="dxa"/>
            <w:gridSpan w:val="4"/>
            <w:shd w:val="clear" w:color="auto" w:fill="FFFFFF" w:themeFill="background1"/>
            <w:tcMar/>
          </w:tcPr>
          <w:p w:rsidRPr="009E5682" w:rsidR="002011C6" w:rsidP="00BB5906" w:rsidRDefault="003B07A8" w14:paraId="304C082F" w14:textId="77777777">
            <w:pPr>
              <w:rPr>
                <w:rFonts w:cstheme="minorHAnsi"/>
              </w:rPr>
            </w:pPr>
            <w:r w:rsidRPr="009E5682">
              <w:rPr>
                <w:rFonts w:cstheme="minorHAnsi"/>
              </w:rPr>
              <w:t xml:space="preserve">Undertake </w:t>
            </w:r>
            <w:r w:rsidRPr="009E5682" w:rsidR="00BB5906">
              <w:rPr>
                <w:rFonts w:cstheme="minorHAnsi"/>
              </w:rPr>
              <w:t xml:space="preserve">overt and covert </w:t>
            </w:r>
            <w:r w:rsidRPr="009E5682">
              <w:rPr>
                <w:rFonts w:cstheme="minorHAnsi"/>
              </w:rPr>
              <w:t xml:space="preserve">technical feasibility studies, including risk assessments </w:t>
            </w:r>
            <w:r w:rsidRPr="009E5682" w:rsidR="0058699F">
              <w:rPr>
                <w:rFonts w:cstheme="minorHAnsi"/>
              </w:rPr>
              <w:t>and tactical options</w:t>
            </w:r>
            <w:r w:rsidRPr="009E5682">
              <w:rPr>
                <w:rFonts w:cstheme="minorHAnsi"/>
              </w:rPr>
              <w:t xml:space="preserve"> available to suit the </w:t>
            </w:r>
            <w:r w:rsidRPr="009E5682" w:rsidR="00BB5906">
              <w:rPr>
                <w:rFonts w:cstheme="minorHAnsi"/>
              </w:rPr>
              <w:t xml:space="preserve">identified </w:t>
            </w:r>
            <w:r w:rsidRPr="009E5682">
              <w:rPr>
                <w:rFonts w:cstheme="minorHAnsi"/>
              </w:rPr>
              <w:t>operational objectives and working conditions</w:t>
            </w:r>
            <w:r w:rsidRPr="009E5682" w:rsidR="00BB5906">
              <w:rPr>
                <w:rFonts w:cstheme="minorHAnsi"/>
              </w:rPr>
              <w:t xml:space="preserve">. Present, </w:t>
            </w:r>
            <w:r w:rsidRPr="009E5682">
              <w:rPr>
                <w:rFonts w:cstheme="minorHAnsi"/>
              </w:rPr>
              <w:t>discuss</w:t>
            </w:r>
            <w:r w:rsidRPr="009E5682" w:rsidR="00BB5906">
              <w:rPr>
                <w:rFonts w:cstheme="minorHAnsi"/>
              </w:rPr>
              <w:t xml:space="preserve"> and compare the operational and technical requirements with the customer</w:t>
            </w:r>
            <w:r w:rsidRPr="009E5682">
              <w:rPr>
                <w:rFonts w:cstheme="minorHAnsi"/>
              </w:rPr>
              <w:t xml:space="preserve"> </w:t>
            </w:r>
            <w:proofErr w:type="gramStart"/>
            <w:r w:rsidRPr="009E5682">
              <w:rPr>
                <w:rFonts w:cstheme="minorHAnsi"/>
              </w:rPr>
              <w:t>in order to</w:t>
            </w:r>
            <w:proofErr w:type="gramEnd"/>
            <w:r w:rsidRPr="009E5682">
              <w:rPr>
                <w:rFonts w:cstheme="minorHAnsi"/>
              </w:rPr>
              <w:t xml:space="preserve"> agree the most appropriate solution.</w:t>
            </w:r>
          </w:p>
        </w:tc>
      </w:tr>
      <w:tr w:rsidRPr="009E5682" w:rsidR="002011C6" w:rsidTr="760B4873" w14:paraId="7CE86319" w14:textId="77777777">
        <w:trPr>
          <w:trHeight w:val="266"/>
        </w:trPr>
        <w:tc>
          <w:tcPr>
            <w:tcW w:w="2325" w:type="dxa"/>
            <w:shd w:val="clear" w:color="auto" w:fill="FFFFFF" w:themeFill="background1"/>
            <w:tcMar/>
            <w:vAlign w:val="center"/>
          </w:tcPr>
          <w:p w:rsidRPr="009E5682" w:rsidR="002011C6" w:rsidP="00FC572C" w:rsidRDefault="002011C6" w14:paraId="697A6E96" w14:textId="77777777">
            <w:pPr>
              <w:tabs>
                <w:tab w:val="left" w:pos="3164"/>
              </w:tabs>
              <w:jc w:val="center"/>
              <w:rPr>
                <w:rFonts w:cstheme="minorHAnsi"/>
                <w:b/>
              </w:rPr>
            </w:pPr>
            <w:r w:rsidRPr="009E5682">
              <w:rPr>
                <w:rFonts w:cstheme="minorHAnsi"/>
                <w:b/>
              </w:rPr>
              <w:t>3</w:t>
            </w:r>
          </w:p>
        </w:tc>
        <w:tc>
          <w:tcPr>
            <w:tcW w:w="6975" w:type="dxa"/>
            <w:gridSpan w:val="4"/>
            <w:shd w:val="clear" w:color="auto" w:fill="FFFFFF" w:themeFill="background1"/>
            <w:tcMar/>
          </w:tcPr>
          <w:p w:rsidRPr="009E5682" w:rsidR="002011C6" w:rsidP="00903F2B" w:rsidRDefault="009067A6" w14:paraId="18F15220" w14:textId="77777777">
            <w:pPr>
              <w:rPr>
                <w:rFonts w:cstheme="minorHAnsi"/>
              </w:rPr>
            </w:pPr>
            <w:r w:rsidRPr="009E5682">
              <w:rPr>
                <w:rFonts w:cstheme="minorHAnsi"/>
              </w:rPr>
              <w:t xml:space="preserve">Working co-operatively with team members and colleagues </w:t>
            </w:r>
            <w:r w:rsidRPr="009E5682" w:rsidR="00E925CA">
              <w:rPr>
                <w:rFonts w:cstheme="minorHAnsi"/>
              </w:rPr>
              <w:t xml:space="preserve">to </w:t>
            </w:r>
            <w:r w:rsidRPr="009E5682">
              <w:rPr>
                <w:rFonts w:cstheme="minorHAnsi"/>
              </w:rPr>
              <w:t>d</w:t>
            </w:r>
            <w:r w:rsidRPr="009E5682" w:rsidR="00E925CA">
              <w:rPr>
                <w:rFonts w:cstheme="minorHAnsi"/>
              </w:rPr>
              <w:t>esign,</w:t>
            </w:r>
            <w:r w:rsidRPr="009E5682" w:rsidR="00BB5906">
              <w:rPr>
                <w:rFonts w:cstheme="minorHAnsi"/>
              </w:rPr>
              <w:t xml:space="preserve"> </w:t>
            </w:r>
            <w:r w:rsidRPr="009E5682" w:rsidR="003B07A8">
              <w:rPr>
                <w:rFonts w:cstheme="minorHAnsi"/>
              </w:rPr>
              <w:t>develop</w:t>
            </w:r>
            <w:r w:rsidRPr="009E5682" w:rsidR="00BB5906">
              <w:rPr>
                <w:rFonts w:cstheme="minorHAnsi"/>
              </w:rPr>
              <w:t xml:space="preserve"> and construct </w:t>
            </w:r>
            <w:r w:rsidRPr="009E5682" w:rsidR="003B07A8">
              <w:rPr>
                <w:rFonts w:cstheme="minorHAnsi"/>
              </w:rPr>
              <w:t xml:space="preserve">agreed bespoke solutions including </w:t>
            </w:r>
            <w:r w:rsidRPr="009E5682" w:rsidR="00632418">
              <w:rPr>
                <w:rFonts w:cstheme="minorHAnsi"/>
              </w:rPr>
              <w:t>complex network infrastructure</w:t>
            </w:r>
            <w:r w:rsidRPr="009E5682" w:rsidR="003B07A8">
              <w:rPr>
                <w:rFonts w:cstheme="minorHAnsi"/>
              </w:rPr>
              <w:t xml:space="preserve">, </w:t>
            </w:r>
            <w:r w:rsidRPr="009E5682" w:rsidR="005617FD">
              <w:rPr>
                <w:rFonts w:cstheme="minorHAnsi"/>
              </w:rPr>
              <w:t>modify</w:t>
            </w:r>
            <w:r w:rsidRPr="009E5682" w:rsidR="00BB5906">
              <w:rPr>
                <w:rFonts w:cstheme="minorHAnsi"/>
              </w:rPr>
              <w:t xml:space="preserve"> </w:t>
            </w:r>
            <w:r w:rsidRPr="009E5682" w:rsidR="005617FD">
              <w:rPr>
                <w:rFonts w:cstheme="minorHAnsi"/>
              </w:rPr>
              <w:t xml:space="preserve">and manufacture </w:t>
            </w:r>
            <w:r w:rsidRPr="009E5682" w:rsidR="00BB5906">
              <w:rPr>
                <w:rFonts w:cstheme="minorHAnsi"/>
              </w:rPr>
              <w:t xml:space="preserve">equipment, </w:t>
            </w:r>
            <w:proofErr w:type="gramStart"/>
            <w:r w:rsidRPr="009E5682" w:rsidR="00BB5906">
              <w:rPr>
                <w:rFonts w:cstheme="minorHAnsi"/>
              </w:rPr>
              <w:t>tools</w:t>
            </w:r>
            <w:proofErr w:type="gramEnd"/>
            <w:r w:rsidRPr="009E5682" w:rsidR="00BB5906">
              <w:rPr>
                <w:rFonts w:cstheme="minorHAnsi"/>
              </w:rPr>
              <w:t xml:space="preserve"> and</w:t>
            </w:r>
            <w:r w:rsidRPr="009E5682" w:rsidR="005617FD">
              <w:rPr>
                <w:rFonts w:cstheme="minorHAnsi"/>
              </w:rPr>
              <w:t xml:space="preserve"> concealments.</w:t>
            </w:r>
            <w:r w:rsidRPr="009E5682" w:rsidR="00BB5906">
              <w:rPr>
                <w:rFonts w:cstheme="minorHAnsi"/>
              </w:rPr>
              <w:t xml:space="preserve"> </w:t>
            </w:r>
            <w:r w:rsidRPr="009E5682" w:rsidR="005617FD">
              <w:rPr>
                <w:rFonts w:cstheme="minorHAnsi"/>
              </w:rPr>
              <w:t>U</w:t>
            </w:r>
            <w:r w:rsidRPr="009E5682" w:rsidR="003B07A8">
              <w:rPr>
                <w:rFonts w:cstheme="minorHAnsi"/>
              </w:rPr>
              <w:t xml:space="preserve">ndertake all preparations, including liaison with internal departments, external </w:t>
            </w:r>
            <w:proofErr w:type="gramStart"/>
            <w:r w:rsidRPr="009E5682" w:rsidR="00903F2B">
              <w:rPr>
                <w:rFonts w:cstheme="minorHAnsi"/>
              </w:rPr>
              <w:t>agencies</w:t>
            </w:r>
            <w:proofErr w:type="gramEnd"/>
            <w:r w:rsidRPr="009E5682" w:rsidR="00903F2B">
              <w:rPr>
                <w:rFonts w:cstheme="minorHAnsi"/>
              </w:rPr>
              <w:t xml:space="preserve"> and the general public</w:t>
            </w:r>
            <w:r w:rsidRPr="009E5682" w:rsidR="003B07A8">
              <w:rPr>
                <w:rFonts w:cstheme="minorHAnsi"/>
              </w:rPr>
              <w:t xml:space="preserve"> in order to identify and resolve potential is</w:t>
            </w:r>
            <w:r w:rsidRPr="009E5682" w:rsidR="005617FD">
              <w:rPr>
                <w:rFonts w:cstheme="minorHAnsi"/>
              </w:rPr>
              <w:t xml:space="preserve">sues prior to deployment including the </w:t>
            </w:r>
            <w:r w:rsidRPr="009E5682" w:rsidR="00903F2B">
              <w:rPr>
                <w:rFonts w:cstheme="minorHAnsi"/>
              </w:rPr>
              <w:t xml:space="preserve">adoption </w:t>
            </w:r>
            <w:r w:rsidRPr="009E5682" w:rsidR="00E925CA">
              <w:rPr>
                <w:rFonts w:cstheme="minorHAnsi"/>
              </w:rPr>
              <w:t xml:space="preserve">of </w:t>
            </w:r>
            <w:r w:rsidRPr="009E5682" w:rsidR="005617FD">
              <w:rPr>
                <w:rFonts w:cstheme="minorHAnsi"/>
              </w:rPr>
              <w:t>external partners</w:t>
            </w:r>
            <w:r w:rsidRPr="009E5682" w:rsidR="00903F2B">
              <w:rPr>
                <w:rFonts w:cstheme="minorHAnsi"/>
              </w:rPr>
              <w:t>’ business identity in consonance with appropriate cover stories</w:t>
            </w:r>
            <w:r w:rsidRPr="009E5682" w:rsidR="003B07A8">
              <w:rPr>
                <w:rFonts w:cstheme="minorHAnsi"/>
              </w:rPr>
              <w:t>.</w:t>
            </w:r>
          </w:p>
        </w:tc>
      </w:tr>
      <w:tr w:rsidRPr="009E5682" w:rsidR="002011C6" w:rsidTr="760B4873" w14:paraId="30B48F6A" w14:textId="77777777">
        <w:trPr>
          <w:trHeight w:val="266"/>
        </w:trPr>
        <w:tc>
          <w:tcPr>
            <w:tcW w:w="2325" w:type="dxa"/>
            <w:shd w:val="clear" w:color="auto" w:fill="FFFFFF" w:themeFill="background1"/>
            <w:tcMar/>
            <w:vAlign w:val="center"/>
          </w:tcPr>
          <w:p w:rsidRPr="009E5682" w:rsidR="002011C6" w:rsidP="00FC572C" w:rsidRDefault="002011C6" w14:paraId="7A2EAF3D" w14:textId="77777777">
            <w:pPr>
              <w:tabs>
                <w:tab w:val="left" w:pos="3164"/>
              </w:tabs>
              <w:jc w:val="center"/>
              <w:rPr>
                <w:rFonts w:cstheme="minorHAnsi"/>
                <w:b/>
              </w:rPr>
            </w:pPr>
            <w:r w:rsidRPr="009E5682">
              <w:rPr>
                <w:rFonts w:cstheme="minorHAnsi"/>
                <w:b/>
              </w:rPr>
              <w:t>4</w:t>
            </w:r>
          </w:p>
        </w:tc>
        <w:tc>
          <w:tcPr>
            <w:tcW w:w="6975" w:type="dxa"/>
            <w:gridSpan w:val="4"/>
            <w:shd w:val="clear" w:color="auto" w:fill="FFFFFF" w:themeFill="background1"/>
            <w:tcMar/>
          </w:tcPr>
          <w:p w:rsidRPr="009E5682" w:rsidR="002011C6" w:rsidRDefault="00903F2B" w14:paraId="6C05AC6C" w14:textId="77777777">
            <w:pPr>
              <w:rPr>
                <w:rFonts w:cstheme="minorHAnsi"/>
              </w:rPr>
            </w:pPr>
            <w:r w:rsidRPr="009E5682">
              <w:rPr>
                <w:rFonts w:cstheme="minorHAnsi"/>
              </w:rPr>
              <w:t>Implement technical solutions as planned in liaison with the operational lead. React dynamically</w:t>
            </w:r>
            <w:r w:rsidRPr="009E5682" w:rsidR="004353F3">
              <w:rPr>
                <w:rFonts w:cstheme="minorHAnsi"/>
              </w:rPr>
              <w:t xml:space="preserve"> to environmental, technical, operational and risk variations</w:t>
            </w:r>
            <w:r w:rsidRPr="009E5682">
              <w:rPr>
                <w:rFonts w:cstheme="minorHAnsi"/>
              </w:rPr>
              <w:t xml:space="preserve"> to minimise potential compromise to the operation, force reputation and health and safety</w:t>
            </w:r>
            <w:r w:rsidRPr="009E5682" w:rsidR="004353F3">
              <w:rPr>
                <w:rFonts w:cstheme="minorHAnsi"/>
              </w:rPr>
              <w:t>.</w:t>
            </w:r>
          </w:p>
        </w:tc>
      </w:tr>
      <w:tr w:rsidRPr="009E5682" w:rsidR="002011C6" w:rsidTr="760B4873" w14:paraId="19BD52D9" w14:textId="77777777">
        <w:trPr>
          <w:trHeight w:val="266"/>
        </w:trPr>
        <w:tc>
          <w:tcPr>
            <w:tcW w:w="2325" w:type="dxa"/>
            <w:shd w:val="clear" w:color="auto" w:fill="FFFFFF" w:themeFill="background1"/>
            <w:tcMar/>
            <w:vAlign w:val="center"/>
          </w:tcPr>
          <w:p w:rsidRPr="009E5682" w:rsidR="002011C6" w:rsidP="00FC572C" w:rsidRDefault="002011C6" w14:paraId="19EEA9CE" w14:textId="77777777">
            <w:pPr>
              <w:tabs>
                <w:tab w:val="left" w:pos="3164"/>
              </w:tabs>
              <w:jc w:val="center"/>
              <w:rPr>
                <w:rFonts w:cstheme="minorHAnsi"/>
                <w:b/>
              </w:rPr>
            </w:pPr>
            <w:r w:rsidRPr="009E5682">
              <w:rPr>
                <w:rFonts w:cstheme="minorHAnsi"/>
                <w:b/>
              </w:rPr>
              <w:t>5</w:t>
            </w:r>
          </w:p>
        </w:tc>
        <w:tc>
          <w:tcPr>
            <w:tcW w:w="6975" w:type="dxa"/>
            <w:gridSpan w:val="4"/>
            <w:shd w:val="clear" w:color="auto" w:fill="FFFFFF" w:themeFill="background1"/>
            <w:tcMar/>
          </w:tcPr>
          <w:p w:rsidRPr="009E5682" w:rsidR="002011C6" w:rsidP="0049592E" w:rsidRDefault="008F13D9" w14:paraId="73F50492" w14:textId="77777777">
            <w:pPr>
              <w:rPr>
                <w:rFonts w:cstheme="minorHAnsi"/>
              </w:rPr>
            </w:pPr>
            <w:r w:rsidRPr="009E5682">
              <w:rPr>
                <w:rFonts w:cstheme="minorHAnsi"/>
              </w:rPr>
              <w:t xml:space="preserve">Assess, </w:t>
            </w:r>
            <w:proofErr w:type="gramStart"/>
            <w:r w:rsidRPr="009E5682">
              <w:rPr>
                <w:rFonts w:cstheme="minorHAnsi"/>
              </w:rPr>
              <w:t>design</w:t>
            </w:r>
            <w:proofErr w:type="gramEnd"/>
            <w:r w:rsidRPr="009E5682">
              <w:rPr>
                <w:rFonts w:cstheme="minorHAnsi"/>
              </w:rPr>
              <w:t xml:space="preserve"> and implement key technical surveillance infrastructure including datacentre and regional information access systems, backbone and short haul </w:t>
            </w:r>
            <w:r w:rsidRPr="009E5682" w:rsidR="0049592E">
              <w:rPr>
                <w:rFonts w:cstheme="minorHAnsi"/>
              </w:rPr>
              <w:t>data transport together with</w:t>
            </w:r>
            <w:r w:rsidRPr="009E5682">
              <w:rPr>
                <w:rFonts w:cstheme="minorHAnsi"/>
              </w:rPr>
              <w:t xml:space="preserve"> specialist operations and monitoring rooms. Act as Technical Lead as directed and provide specialist and expert technical advice within </w:t>
            </w:r>
            <w:r w:rsidRPr="009E5682" w:rsidR="0049592E">
              <w:rPr>
                <w:rFonts w:cstheme="minorHAnsi"/>
              </w:rPr>
              <w:t>the r</w:t>
            </w:r>
            <w:r w:rsidRPr="009E5682">
              <w:rPr>
                <w:rFonts w:cstheme="minorHAnsi"/>
              </w:rPr>
              <w:t xml:space="preserve">egion. </w:t>
            </w:r>
          </w:p>
        </w:tc>
      </w:tr>
      <w:tr w:rsidRPr="009E5682" w:rsidR="008F13D9" w:rsidTr="760B4873" w14:paraId="704EB936" w14:textId="77777777">
        <w:trPr>
          <w:trHeight w:val="266"/>
        </w:trPr>
        <w:tc>
          <w:tcPr>
            <w:tcW w:w="2325" w:type="dxa"/>
            <w:shd w:val="clear" w:color="auto" w:fill="FFFFFF" w:themeFill="background1"/>
            <w:tcMar/>
            <w:vAlign w:val="center"/>
          </w:tcPr>
          <w:p w:rsidRPr="009E5682" w:rsidR="008F13D9" w:rsidP="00FC572C" w:rsidRDefault="008F13D9" w14:paraId="0F200169" w14:textId="77777777">
            <w:pPr>
              <w:tabs>
                <w:tab w:val="left" w:pos="3164"/>
              </w:tabs>
              <w:jc w:val="center"/>
              <w:rPr>
                <w:rFonts w:cstheme="minorHAnsi"/>
                <w:b/>
              </w:rPr>
            </w:pPr>
            <w:r w:rsidRPr="009E5682">
              <w:rPr>
                <w:rFonts w:cstheme="minorHAnsi"/>
                <w:b/>
              </w:rPr>
              <w:t>6</w:t>
            </w:r>
          </w:p>
        </w:tc>
        <w:tc>
          <w:tcPr>
            <w:tcW w:w="6975" w:type="dxa"/>
            <w:gridSpan w:val="4"/>
            <w:shd w:val="clear" w:color="auto" w:fill="FFFFFF" w:themeFill="background1"/>
            <w:tcMar/>
          </w:tcPr>
          <w:p w:rsidRPr="009E5682" w:rsidR="008F13D9" w:rsidP="00063D7C" w:rsidRDefault="008F13D9" w14:paraId="59E2E3EC" w14:textId="77777777">
            <w:pPr>
              <w:rPr>
                <w:rFonts w:cstheme="minorHAnsi"/>
              </w:rPr>
            </w:pPr>
            <w:r w:rsidRPr="009E5682">
              <w:rPr>
                <w:rFonts w:cstheme="minorHAnsi"/>
              </w:rPr>
              <w:t xml:space="preserve">Maintain databases detailing methodologies, technical </w:t>
            </w:r>
            <w:proofErr w:type="gramStart"/>
            <w:r w:rsidRPr="009E5682">
              <w:rPr>
                <w:rFonts w:cstheme="minorHAnsi"/>
              </w:rPr>
              <w:t>solutions</w:t>
            </w:r>
            <w:proofErr w:type="gramEnd"/>
            <w:r w:rsidRPr="009E5682">
              <w:rPr>
                <w:rFonts w:cstheme="minorHAnsi"/>
              </w:rPr>
              <w:t xml:space="preserve"> and deployed equipment in order to provide auditable management </w:t>
            </w:r>
            <w:r w:rsidRPr="009E5682">
              <w:rPr>
                <w:rFonts w:cstheme="minorHAnsi"/>
              </w:rPr>
              <w:lastRenderedPageBreak/>
              <w:t>information for inspection by governing bodies and as evidence to support the criminal justice process.</w:t>
            </w:r>
          </w:p>
        </w:tc>
      </w:tr>
      <w:tr w:rsidRPr="009E5682" w:rsidR="008F13D9" w:rsidTr="760B4873" w14:paraId="1B96F944" w14:textId="77777777">
        <w:trPr>
          <w:trHeight w:val="266"/>
        </w:trPr>
        <w:tc>
          <w:tcPr>
            <w:tcW w:w="2325" w:type="dxa"/>
            <w:shd w:val="clear" w:color="auto" w:fill="FFFFFF" w:themeFill="background1"/>
            <w:tcMar/>
            <w:vAlign w:val="center"/>
          </w:tcPr>
          <w:p w:rsidRPr="009E5682" w:rsidR="008F13D9" w:rsidP="00FC572C" w:rsidRDefault="008F13D9" w14:paraId="17243CB6" w14:textId="77777777">
            <w:pPr>
              <w:tabs>
                <w:tab w:val="left" w:pos="3164"/>
              </w:tabs>
              <w:jc w:val="center"/>
              <w:rPr>
                <w:rFonts w:cstheme="minorHAnsi"/>
                <w:b/>
              </w:rPr>
            </w:pPr>
            <w:r w:rsidRPr="009E5682">
              <w:rPr>
                <w:rFonts w:cstheme="minorHAnsi"/>
                <w:b/>
              </w:rPr>
              <w:lastRenderedPageBreak/>
              <w:t>7</w:t>
            </w:r>
          </w:p>
        </w:tc>
        <w:tc>
          <w:tcPr>
            <w:tcW w:w="6975" w:type="dxa"/>
            <w:gridSpan w:val="4"/>
            <w:shd w:val="clear" w:color="auto" w:fill="FFFFFF" w:themeFill="background1"/>
            <w:tcMar/>
          </w:tcPr>
          <w:p w:rsidRPr="009E5682" w:rsidR="008F13D9" w:rsidP="00063D7C" w:rsidRDefault="008F13D9" w14:paraId="6439E1C4" w14:textId="77777777">
            <w:pPr>
              <w:rPr>
                <w:rFonts w:cstheme="minorHAnsi"/>
              </w:rPr>
            </w:pPr>
            <w:r w:rsidRPr="009E5682">
              <w:rPr>
                <w:rFonts w:cstheme="minorHAnsi"/>
              </w:rPr>
              <w:t>Maintain</w:t>
            </w:r>
            <w:r w:rsidRPr="009E5682" w:rsidR="00E925CA">
              <w:rPr>
                <w:rFonts w:cstheme="minorHAnsi"/>
              </w:rPr>
              <w:t>,</w:t>
            </w:r>
            <w:r w:rsidRPr="009E5682">
              <w:rPr>
                <w:rFonts w:cstheme="minorHAnsi"/>
              </w:rPr>
              <w:t xml:space="preserve"> service and repair regional assets monitoring and replenishing essential components and equipment to maintain operational effectiveness throughout the region.  Ensure that all equipment issued is properly authorised and its use complies with regional and national procedures in order for the unit to operate efficiently, effectively and </w:t>
            </w:r>
            <w:proofErr w:type="gramStart"/>
            <w:r w:rsidRPr="009E5682">
              <w:rPr>
                <w:rFonts w:cstheme="minorHAnsi"/>
              </w:rPr>
              <w:t>In</w:t>
            </w:r>
            <w:proofErr w:type="gramEnd"/>
            <w:r w:rsidRPr="009E5682">
              <w:rPr>
                <w:rFonts w:cstheme="minorHAnsi"/>
              </w:rPr>
              <w:t xml:space="preserve"> accordance with College of Policing standards.</w:t>
            </w:r>
          </w:p>
        </w:tc>
      </w:tr>
      <w:tr w:rsidRPr="009E5682" w:rsidR="008F13D9" w:rsidTr="760B4873" w14:paraId="2D3B1A89" w14:textId="77777777">
        <w:trPr>
          <w:trHeight w:val="266"/>
        </w:trPr>
        <w:tc>
          <w:tcPr>
            <w:tcW w:w="2325" w:type="dxa"/>
            <w:shd w:val="clear" w:color="auto" w:fill="FFFFFF" w:themeFill="background1"/>
            <w:tcMar/>
            <w:vAlign w:val="center"/>
          </w:tcPr>
          <w:p w:rsidRPr="009E5682" w:rsidR="008F13D9" w:rsidP="00FC572C" w:rsidRDefault="008F13D9" w14:paraId="09E5701C" w14:textId="77777777">
            <w:pPr>
              <w:tabs>
                <w:tab w:val="left" w:pos="3164"/>
              </w:tabs>
              <w:jc w:val="center"/>
              <w:rPr>
                <w:rFonts w:cstheme="minorHAnsi"/>
                <w:b/>
              </w:rPr>
            </w:pPr>
            <w:r w:rsidRPr="009E5682">
              <w:rPr>
                <w:rFonts w:cstheme="minorHAnsi"/>
                <w:b/>
              </w:rPr>
              <w:t>8</w:t>
            </w:r>
          </w:p>
        </w:tc>
        <w:tc>
          <w:tcPr>
            <w:tcW w:w="6975" w:type="dxa"/>
            <w:gridSpan w:val="4"/>
            <w:shd w:val="clear" w:color="auto" w:fill="FFFFFF" w:themeFill="background1"/>
            <w:tcMar/>
          </w:tcPr>
          <w:p w:rsidRPr="009E5682" w:rsidR="008F13D9" w:rsidP="00063D7C" w:rsidRDefault="00C43D40" w14:paraId="420AA3CF" w14:textId="77777777">
            <w:pPr>
              <w:rPr>
                <w:rFonts w:cstheme="minorHAnsi"/>
              </w:rPr>
            </w:pPr>
            <w:r w:rsidRPr="009E5682">
              <w:rPr>
                <w:rFonts w:cstheme="minorHAnsi"/>
              </w:rPr>
              <w:t>Provide operationally specific</w:t>
            </w:r>
            <w:r w:rsidRPr="009E5682" w:rsidR="008F13D9">
              <w:rPr>
                <w:rFonts w:cstheme="minorHAnsi"/>
              </w:rPr>
              <w:t xml:space="preserve"> training and documentation in the correct use of equipment ensuring its use is lawful and complies with national and regional procedures </w:t>
            </w:r>
            <w:proofErr w:type="gramStart"/>
            <w:r w:rsidRPr="009E5682" w:rsidR="008F13D9">
              <w:rPr>
                <w:rFonts w:cstheme="minorHAnsi"/>
              </w:rPr>
              <w:t>in order to</w:t>
            </w:r>
            <w:proofErr w:type="gramEnd"/>
            <w:r w:rsidRPr="009E5682" w:rsidR="008F13D9">
              <w:rPr>
                <w:rFonts w:cstheme="minorHAnsi"/>
              </w:rPr>
              <w:t xml:space="preserve"> enhance and maintain the protected methodologies required for sensitive national and regional investigations </w:t>
            </w:r>
            <w:r w:rsidRPr="009E5682" w:rsidR="00E925CA">
              <w:rPr>
                <w:rFonts w:cstheme="minorHAnsi"/>
              </w:rPr>
              <w:t xml:space="preserve">and </w:t>
            </w:r>
            <w:r w:rsidRPr="009E5682" w:rsidR="008F13D9">
              <w:rPr>
                <w:rFonts w:cstheme="minorHAnsi"/>
              </w:rPr>
              <w:t>in accordance with quality standards.  Undertake training needs analysis of regional capabilities as directed</w:t>
            </w:r>
            <w:r w:rsidRPr="009E5682">
              <w:rPr>
                <w:rFonts w:cstheme="minorHAnsi"/>
              </w:rPr>
              <w:t xml:space="preserve"> by supervision</w:t>
            </w:r>
            <w:r w:rsidRPr="009E5682" w:rsidR="008F13D9">
              <w:rPr>
                <w:rFonts w:cstheme="minorHAnsi"/>
              </w:rPr>
              <w:t xml:space="preserve"> to ensure appropriate and effective continuous professional development across all regional technical surveillance officers.</w:t>
            </w:r>
          </w:p>
        </w:tc>
      </w:tr>
      <w:tr w:rsidRPr="009E5682" w:rsidR="008F13D9" w:rsidTr="760B4873" w14:paraId="49AD45F6" w14:textId="77777777">
        <w:trPr>
          <w:trHeight w:val="266"/>
        </w:trPr>
        <w:tc>
          <w:tcPr>
            <w:tcW w:w="2325" w:type="dxa"/>
            <w:shd w:val="clear" w:color="auto" w:fill="FFFFFF" w:themeFill="background1"/>
            <w:tcMar/>
            <w:vAlign w:val="center"/>
          </w:tcPr>
          <w:p w:rsidRPr="009E5682" w:rsidR="008F13D9" w:rsidP="00FC572C" w:rsidRDefault="008F13D9" w14:paraId="4F75C78B" w14:textId="77777777">
            <w:pPr>
              <w:tabs>
                <w:tab w:val="left" w:pos="3164"/>
              </w:tabs>
              <w:jc w:val="center"/>
              <w:rPr>
                <w:rFonts w:cstheme="minorHAnsi"/>
                <w:b/>
              </w:rPr>
            </w:pPr>
            <w:r w:rsidRPr="009E5682">
              <w:rPr>
                <w:rFonts w:cstheme="minorHAnsi"/>
                <w:b/>
              </w:rPr>
              <w:t>9</w:t>
            </w:r>
          </w:p>
        </w:tc>
        <w:tc>
          <w:tcPr>
            <w:tcW w:w="6975" w:type="dxa"/>
            <w:gridSpan w:val="4"/>
            <w:shd w:val="clear" w:color="auto" w:fill="FFFFFF" w:themeFill="background1"/>
            <w:tcMar/>
          </w:tcPr>
          <w:p w:rsidRPr="009E5682" w:rsidR="008F13D9" w:rsidP="00063D7C" w:rsidRDefault="008F13D9" w14:paraId="74750E2A" w14:textId="77777777">
            <w:pPr>
              <w:rPr>
                <w:rFonts w:cstheme="minorHAnsi"/>
              </w:rPr>
            </w:pPr>
            <w:r w:rsidRPr="009E5682">
              <w:rPr>
                <w:rFonts w:cstheme="minorHAnsi"/>
              </w:rPr>
              <w:t xml:space="preserve">Undertake research, </w:t>
            </w:r>
            <w:proofErr w:type="gramStart"/>
            <w:r w:rsidRPr="009E5682">
              <w:rPr>
                <w:rFonts w:cstheme="minorHAnsi"/>
              </w:rPr>
              <w:t>development</w:t>
            </w:r>
            <w:proofErr w:type="gramEnd"/>
            <w:r w:rsidRPr="009E5682">
              <w:rPr>
                <w:rFonts w:cstheme="minorHAnsi"/>
              </w:rPr>
              <w:t xml:space="preserve"> and project work in respect of current and emerging technical surveillance capabilities and equipment. Proactively horizon scan new and more advanced surveillance techniques and provide technical solutions or make recommendations to resolve issues, ensuring best value within regional constraints and presenting findings in an appropriate format to inform management decision making.</w:t>
            </w:r>
          </w:p>
        </w:tc>
      </w:tr>
      <w:tr w:rsidRPr="009E5682" w:rsidR="008F13D9" w:rsidTr="760B4873" w14:paraId="5C8F587D" w14:textId="77777777">
        <w:trPr>
          <w:trHeight w:val="266"/>
        </w:trPr>
        <w:tc>
          <w:tcPr>
            <w:tcW w:w="2325" w:type="dxa"/>
            <w:shd w:val="clear" w:color="auto" w:fill="FFFFFF" w:themeFill="background1"/>
            <w:tcMar/>
            <w:vAlign w:val="center"/>
          </w:tcPr>
          <w:p w:rsidRPr="009E5682" w:rsidR="008F13D9" w:rsidP="00FC572C" w:rsidRDefault="008F13D9" w14:paraId="1761CD01" w14:textId="77777777">
            <w:pPr>
              <w:tabs>
                <w:tab w:val="left" w:pos="3164"/>
              </w:tabs>
              <w:jc w:val="center"/>
              <w:rPr>
                <w:rFonts w:cstheme="minorHAnsi"/>
                <w:b/>
              </w:rPr>
            </w:pPr>
            <w:r w:rsidRPr="009E5682">
              <w:rPr>
                <w:rFonts w:cstheme="minorHAnsi"/>
                <w:b/>
              </w:rPr>
              <w:t>10</w:t>
            </w:r>
          </w:p>
        </w:tc>
        <w:tc>
          <w:tcPr>
            <w:tcW w:w="6975" w:type="dxa"/>
            <w:gridSpan w:val="4"/>
            <w:shd w:val="clear" w:color="auto" w:fill="FFFFFF" w:themeFill="background1"/>
            <w:tcMar/>
          </w:tcPr>
          <w:p w:rsidRPr="009E5682" w:rsidR="008F13D9" w:rsidP="00063D7C" w:rsidRDefault="008F13D9" w14:paraId="1E0262A7" w14:textId="77777777">
            <w:pPr>
              <w:rPr>
                <w:rFonts w:cstheme="minorHAnsi"/>
              </w:rPr>
            </w:pPr>
            <w:r w:rsidRPr="009E5682">
              <w:rPr>
                <w:rFonts w:cstheme="minorHAnsi"/>
              </w:rPr>
              <w:t>Retain professional license status and develop technical knowledge by undertaking continuous professional development through liaison with external agencies/partners, attending meetings, courses and completing qualifications. Maintain currency with legislative changes, best practice and contribute to the overall achievement of regional and technical surveillance unit objectives.</w:t>
            </w:r>
          </w:p>
        </w:tc>
      </w:tr>
      <w:tr w:rsidRPr="009E5682" w:rsidR="008F13D9" w:rsidTr="760B4873" w14:paraId="747FF415" w14:textId="77777777">
        <w:trPr>
          <w:trHeight w:val="266"/>
        </w:trPr>
        <w:tc>
          <w:tcPr>
            <w:tcW w:w="2325" w:type="dxa"/>
            <w:shd w:val="clear" w:color="auto" w:fill="FFFFFF" w:themeFill="background1"/>
            <w:tcMar/>
            <w:vAlign w:val="center"/>
          </w:tcPr>
          <w:p w:rsidRPr="009E5682" w:rsidR="008F13D9" w:rsidP="00FC572C" w:rsidRDefault="008F13D9" w14:paraId="0242999E" w14:textId="77777777">
            <w:pPr>
              <w:tabs>
                <w:tab w:val="left" w:pos="3164"/>
              </w:tabs>
              <w:jc w:val="center"/>
              <w:rPr>
                <w:rFonts w:cstheme="minorHAnsi"/>
                <w:b/>
              </w:rPr>
            </w:pPr>
            <w:r w:rsidRPr="009E5682">
              <w:rPr>
                <w:rFonts w:cstheme="minorHAnsi"/>
                <w:b/>
              </w:rPr>
              <w:t>11</w:t>
            </w:r>
          </w:p>
        </w:tc>
        <w:tc>
          <w:tcPr>
            <w:tcW w:w="6975" w:type="dxa"/>
            <w:gridSpan w:val="4"/>
            <w:shd w:val="clear" w:color="auto" w:fill="FFFFFF" w:themeFill="background1"/>
            <w:tcMar/>
          </w:tcPr>
          <w:p w:rsidRPr="009E5682" w:rsidR="008F13D9" w:rsidP="00063D7C" w:rsidRDefault="008F13D9" w14:paraId="500BEC95" w14:textId="77777777">
            <w:pPr>
              <w:rPr>
                <w:rFonts w:cstheme="minorHAnsi"/>
              </w:rPr>
            </w:pPr>
            <w:r w:rsidRPr="009E5682">
              <w:rPr>
                <w:rFonts w:cstheme="minorHAnsi"/>
              </w:rPr>
              <w:t xml:space="preserve">Undertake enhanced health and safety training to mitigate the effects of working in extreme conditions which may, but not exclusively, include unpleasant and hazardous locations, variable climatic conditions, high threat environments with proximity to firearms and other locations with a heightened risk to personal safety and life. </w:t>
            </w:r>
          </w:p>
        </w:tc>
      </w:tr>
      <w:tr w:rsidRPr="009E5682" w:rsidR="008F13D9" w:rsidTr="760B4873" w14:paraId="7E8DD553" w14:textId="77777777">
        <w:trPr>
          <w:trHeight w:val="266"/>
        </w:trPr>
        <w:tc>
          <w:tcPr>
            <w:tcW w:w="2325" w:type="dxa"/>
            <w:shd w:val="clear" w:color="auto" w:fill="FFFFFF" w:themeFill="background1"/>
            <w:tcMar/>
            <w:vAlign w:val="center"/>
          </w:tcPr>
          <w:p w:rsidRPr="009E5682" w:rsidR="008F13D9" w:rsidP="00FC572C" w:rsidRDefault="008F13D9" w14:paraId="6BC3C64F" w14:textId="77777777">
            <w:pPr>
              <w:tabs>
                <w:tab w:val="left" w:pos="3164"/>
              </w:tabs>
              <w:jc w:val="center"/>
              <w:rPr>
                <w:rFonts w:cstheme="minorHAnsi"/>
                <w:b/>
              </w:rPr>
            </w:pPr>
            <w:r w:rsidRPr="009E5682">
              <w:rPr>
                <w:rFonts w:cstheme="minorHAnsi"/>
                <w:b/>
              </w:rPr>
              <w:t>12</w:t>
            </w:r>
          </w:p>
        </w:tc>
        <w:tc>
          <w:tcPr>
            <w:tcW w:w="6975" w:type="dxa"/>
            <w:gridSpan w:val="4"/>
            <w:shd w:val="clear" w:color="auto" w:fill="FFFFFF" w:themeFill="background1"/>
            <w:tcMar/>
          </w:tcPr>
          <w:p w:rsidRPr="009E5682" w:rsidR="008F13D9" w:rsidP="00063D7C" w:rsidRDefault="008F13D9" w14:paraId="509BA821" w14:textId="77777777">
            <w:pPr>
              <w:rPr>
                <w:rFonts w:cstheme="minorHAnsi"/>
              </w:rPr>
            </w:pPr>
            <w:r w:rsidRPr="009E5682">
              <w:rPr>
                <w:rFonts w:cstheme="minorHAnsi"/>
              </w:rPr>
              <w:t xml:space="preserve">Liaise, </w:t>
            </w:r>
            <w:proofErr w:type="gramStart"/>
            <w:r w:rsidRPr="009E5682">
              <w:rPr>
                <w:rFonts w:cstheme="minorHAnsi"/>
              </w:rPr>
              <w:t>develop</w:t>
            </w:r>
            <w:proofErr w:type="gramEnd"/>
            <w:r w:rsidRPr="009E5682">
              <w:rPr>
                <w:rFonts w:cstheme="minorHAnsi"/>
              </w:rPr>
              <w:t xml:space="preserve"> and maintain business relationships with </w:t>
            </w:r>
            <w:r w:rsidRPr="009E5682" w:rsidR="005D0D51">
              <w:rPr>
                <w:rFonts w:cstheme="minorHAnsi"/>
              </w:rPr>
              <w:t xml:space="preserve">key stakeholders, </w:t>
            </w:r>
            <w:r w:rsidRPr="009E5682">
              <w:rPr>
                <w:rFonts w:cstheme="minorHAnsi"/>
              </w:rPr>
              <w:t>other national and regional external law enforcement agencies and civilian partners to influence decision making processes.</w:t>
            </w:r>
            <w:r w:rsidRPr="009E5682" w:rsidR="005D0D51">
              <w:rPr>
                <w:rFonts w:cstheme="minorHAnsi"/>
              </w:rPr>
              <w:t xml:space="preserve"> Understand their roles and cultivate communication to understand their needs and concerns during operations.</w:t>
            </w:r>
          </w:p>
        </w:tc>
      </w:tr>
      <w:tr w:rsidRPr="009E5682" w:rsidR="000D6EB6" w:rsidTr="760B4873" w14:paraId="27F631F0" w14:textId="77777777">
        <w:trPr>
          <w:trHeight w:val="266"/>
        </w:trPr>
        <w:tc>
          <w:tcPr>
            <w:tcW w:w="9300" w:type="dxa"/>
            <w:gridSpan w:val="5"/>
            <w:shd w:val="clear" w:color="auto" w:fill="auto"/>
            <w:tcMar/>
          </w:tcPr>
          <w:p w:rsidRPr="009E5682" w:rsidR="000D6EB6" w:rsidP="000D6EB6" w:rsidRDefault="000D6EB6" w14:paraId="223DBB1A" w14:textId="77777777">
            <w:pPr>
              <w:tabs>
                <w:tab w:val="left" w:pos="3164"/>
              </w:tabs>
              <w:jc w:val="both"/>
              <w:rPr>
                <w:rFonts w:cstheme="minorHAnsi"/>
                <w:b/>
              </w:rPr>
            </w:pPr>
          </w:p>
          <w:p w:rsidRPr="009E5682" w:rsidR="000D6EB6" w:rsidP="000D6EB6" w:rsidRDefault="000D6EB6" w14:paraId="353FA84B" w14:textId="77777777">
            <w:pPr>
              <w:tabs>
                <w:tab w:val="left" w:pos="3164"/>
              </w:tabs>
              <w:jc w:val="both"/>
              <w:rPr>
                <w:rFonts w:cstheme="minorHAnsi"/>
                <w:b/>
              </w:rPr>
            </w:pPr>
            <w:r w:rsidRPr="009E5682">
              <w:rPr>
                <w:rFonts w:cstheme="minorHAnsi"/>
                <w:b/>
              </w:rPr>
              <w:t xml:space="preserve">Part B –   Scope of contacts </w:t>
            </w:r>
          </w:p>
          <w:p w:rsidRPr="009E5682" w:rsidR="000D6EB6" w:rsidP="002773AA" w:rsidRDefault="000D6EB6" w14:paraId="66280289" w14:textId="77777777">
            <w:pPr>
              <w:tabs>
                <w:tab w:val="left" w:pos="3164"/>
              </w:tabs>
              <w:jc w:val="both"/>
              <w:rPr>
                <w:rFonts w:cstheme="minorHAnsi"/>
                <w:b/>
              </w:rPr>
            </w:pPr>
          </w:p>
        </w:tc>
      </w:tr>
      <w:tr w:rsidRPr="009E5682" w:rsidR="002011C6" w:rsidTr="760B4873" w14:paraId="6BCDA9C6" w14:textId="77777777">
        <w:trPr>
          <w:trHeight w:val="266"/>
        </w:trPr>
        <w:tc>
          <w:tcPr>
            <w:tcW w:w="9300" w:type="dxa"/>
            <w:gridSpan w:val="5"/>
            <w:shd w:val="clear" w:color="auto" w:fill="D9D9D9" w:themeFill="background1" w:themeFillShade="D9"/>
            <w:tcMar/>
          </w:tcPr>
          <w:p w:rsidRPr="009E5682" w:rsidR="002011C6" w:rsidP="002773AA" w:rsidRDefault="002011C6" w14:paraId="2AE69ACE" w14:textId="77777777">
            <w:pPr>
              <w:tabs>
                <w:tab w:val="left" w:pos="3164"/>
              </w:tabs>
              <w:jc w:val="both"/>
              <w:rPr>
                <w:rFonts w:cstheme="minorHAnsi"/>
                <w:b/>
              </w:rPr>
            </w:pPr>
            <w:r w:rsidRPr="009E5682">
              <w:rPr>
                <w:rFonts w:cstheme="minorHAnsi"/>
                <w:b/>
              </w:rPr>
              <w:t>Internal / External relationships:</w:t>
            </w:r>
          </w:p>
        </w:tc>
      </w:tr>
      <w:tr w:rsidRPr="009E5682" w:rsidR="002011C6" w:rsidTr="760B4873" w14:paraId="1DBEF007" w14:textId="77777777">
        <w:trPr>
          <w:trHeight w:val="266"/>
        </w:trPr>
        <w:tc>
          <w:tcPr>
            <w:tcW w:w="9300" w:type="dxa"/>
            <w:gridSpan w:val="5"/>
            <w:shd w:val="clear" w:color="auto" w:fill="FFFFFF" w:themeFill="background1"/>
            <w:tcMar/>
          </w:tcPr>
          <w:p w:rsidRPr="009E5682" w:rsidR="002011C6" w:rsidP="0096713E" w:rsidRDefault="002011C6" w14:paraId="4BF70212" w14:textId="77777777">
            <w:pPr>
              <w:rPr>
                <w:rFonts w:cstheme="minorHAnsi"/>
              </w:rPr>
            </w:pPr>
          </w:p>
          <w:p w:rsidRPr="009E5682" w:rsidR="0058699F" w:rsidP="0058699F" w:rsidRDefault="002011C6" w14:paraId="5E17512B" w14:textId="5D68BB7B">
            <w:pPr>
              <w:rPr>
                <w:rFonts w:cstheme="minorHAnsi"/>
              </w:rPr>
            </w:pPr>
            <w:r w:rsidRPr="009E5682">
              <w:rPr>
                <w:rFonts w:cstheme="minorHAnsi"/>
                <w:b/>
              </w:rPr>
              <w:t xml:space="preserve">Internal: </w:t>
            </w:r>
            <w:r w:rsidRPr="009E5682" w:rsidR="006E2B0E">
              <w:rPr>
                <w:rFonts w:cstheme="minorHAnsi"/>
              </w:rPr>
              <w:t>specialist support unit, investigative teams, s</w:t>
            </w:r>
            <w:r w:rsidRPr="009E5682" w:rsidR="0058699F">
              <w:rPr>
                <w:rFonts w:cstheme="minorHAnsi"/>
              </w:rPr>
              <w:t>urveillance</w:t>
            </w:r>
            <w:r w:rsidRPr="009E5682" w:rsidR="006E2B0E">
              <w:rPr>
                <w:rFonts w:cstheme="minorHAnsi"/>
              </w:rPr>
              <w:t xml:space="preserve"> teams, covert ops, Cyber, SIU, murder investigation, counter corruption, s</w:t>
            </w:r>
            <w:r w:rsidRPr="009E5682" w:rsidR="0058699F">
              <w:rPr>
                <w:rFonts w:cstheme="minorHAnsi"/>
              </w:rPr>
              <w:t>afeguarding, area command, uniform, CID, search teams</w:t>
            </w:r>
            <w:r w:rsidRPr="009E5682" w:rsidR="006E2B0E">
              <w:rPr>
                <w:rFonts w:cstheme="minorHAnsi"/>
              </w:rPr>
              <w:t xml:space="preserve">, forensic investigation, </w:t>
            </w:r>
            <w:r w:rsidRPr="009E5682" w:rsidR="009E5682">
              <w:rPr>
                <w:rFonts w:cstheme="minorHAnsi"/>
              </w:rPr>
              <w:t>Digital Policing</w:t>
            </w:r>
            <w:r w:rsidRPr="009E5682" w:rsidR="006E2B0E">
              <w:rPr>
                <w:rFonts w:cstheme="minorHAnsi"/>
              </w:rPr>
              <w:t>, fleet and e</w:t>
            </w:r>
            <w:r w:rsidRPr="009E5682" w:rsidR="0058699F">
              <w:rPr>
                <w:rFonts w:cstheme="minorHAnsi"/>
              </w:rPr>
              <w:t>states</w:t>
            </w:r>
            <w:r w:rsidRPr="009E5682" w:rsidR="006E2B0E">
              <w:rPr>
                <w:rFonts w:cstheme="minorHAnsi"/>
              </w:rPr>
              <w:t>, support staff</w:t>
            </w:r>
          </w:p>
          <w:p w:rsidRPr="009E5682" w:rsidR="0058699F" w:rsidP="0058699F" w:rsidRDefault="0058699F" w14:paraId="3F91B64A" w14:textId="77777777">
            <w:pPr>
              <w:rPr>
                <w:rFonts w:cstheme="minorHAnsi"/>
                <w:b/>
              </w:rPr>
            </w:pPr>
          </w:p>
          <w:p w:rsidRPr="009E5682" w:rsidR="00C1114D" w:rsidP="00C1114D" w:rsidRDefault="0058699F" w14:paraId="540AFC4A" w14:textId="77777777">
            <w:pPr>
              <w:rPr>
                <w:rFonts w:cstheme="minorHAnsi"/>
              </w:rPr>
            </w:pPr>
            <w:r w:rsidRPr="009E5682">
              <w:rPr>
                <w:rFonts w:cstheme="minorHAnsi"/>
                <w:b/>
              </w:rPr>
              <w:t xml:space="preserve">External: </w:t>
            </w:r>
            <w:r w:rsidRPr="009E5682" w:rsidR="00C1114D">
              <w:rPr>
                <w:rFonts w:cstheme="minorHAnsi"/>
              </w:rPr>
              <w:t xml:space="preserve">Government agencies and departments including MOD, Home Office, Cabinet Office, regulatory bodies, Security Service and Counter Terrorism.  Metropolitan and local authorities. Other </w:t>
            </w:r>
            <w:r w:rsidRPr="009E5682" w:rsidR="00C1114D">
              <w:rPr>
                <w:rFonts w:cstheme="minorHAnsi"/>
              </w:rPr>
              <w:lastRenderedPageBreak/>
              <w:t xml:space="preserve">law enforcement including NCA, forces and regional specialist units. All levels within commercial entities providing equipment, </w:t>
            </w:r>
            <w:proofErr w:type="gramStart"/>
            <w:r w:rsidRPr="009E5682" w:rsidR="00C1114D">
              <w:rPr>
                <w:rFonts w:cstheme="minorHAnsi"/>
              </w:rPr>
              <w:t>services</w:t>
            </w:r>
            <w:proofErr w:type="gramEnd"/>
            <w:r w:rsidRPr="009E5682" w:rsidR="00C1114D">
              <w:rPr>
                <w:rFonts w:cstheme="minorHAnsi"/>
              </w:rPr>
              <w:t xml:space="preserve"> and site access.</w:t>
            </w:r>
          </w:p>
          <w:p w:rsidRPr="009E5682" w:rsidR="002011C6" w:rsidP="00126673" w:rsidRDefault="002011C6" w14:paraId="447D80B1" w14:textId="77777777">
            <w:pPr>
              <w:rPr>
                <w:rFonts w:cstheme="minorHAnsi"/>
              </w:rPr>
            </w:pPr>
          </w:p>
        </w:tc>
      </w:tr>
    </w:tbl>
    <w:p w:rsidRPr="009E5682" w:rsidR="00DB6EBE" w:rsidP="00BC425A" w:rsidRDefault="00DB6EBE" w14:paraId="410AFB55" w14:textId="77777777">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Pr="009E5682" w:rsidR="00720AFC" w:rsidTr="001F50B3" w14:paraId="04D34E81" w14:textId="77777777">
        <w:trPr>
          <w:trHeight w:val="542"/>
        </w:trPr>
        <w:tc>
          <w:tcPr>
            <w:tcW w:w="5000" w:type="pct"/>
            <w:shd w:val="clear" w:color="auto" w:fill="FFFFFF" w:themeFill="background1"/>
          </w:tcPr>
          <w:p w:rsidRPr="009E5682" w:rsidR="00720AFC" w:rsidP="001F50B3" w:rsidRDefault="00720AFC" w14:paraId="5D58CDF5" w14:textId="77777777">
            <w:pPr>
              <w:tabs>
                <w:tab w:val="left" w:pos="3164"/>
              </w:tabs>
              <w:jc w:val="both"/>
              <w:rPr>
                <w:rFonts w:cstheme="minorHAnsi"/>
                <w:b/>
              </w:rPr>
            </w:pPr>
          </w:p>
          <w:p w:rsidRPr="009E5682" w:rsidR="00720AFC" w:rsidP="001F50B3" w:rsidRDefault="00C300A7" w14:paraId="32E2274A" w14:textId="77777777">
            <w:pPr>
              <w:tabs>
                <w:tab w:val="left" w:pos="3164"/>
              </w:tabs>
              <w:jc w:val="both"/>
              <w:rPr>
                <w:rFonts w:cstheme="minorHAnsi"/>
                <w:b/>
              </w:rPr>
            </w:pPr>
            <w:r w:rsidRPr="009E5682">
              <w:rPr>
                <w:rFonts w:cstheme="minorHAnsi"/>
                <w:b/>
              </w:rPr>
              <w:t>Part C</w:t>
            </w:r>
            <w:r w:rsidRPr="009E5682" w:rsidR="00720AFC">
              <w:rPr>
                <w:rFonts w:cstheme="minorHAnsi"/>
                <w:b/>
              </w:rPr>
              <w:t xml:space="preserve"> – Competencies and Values  </w:t>
            </w:r>
          </w:p>
          <w:p w:rsidRPr="009E5682" w:rsidR="00720AFC" w:rsidP="001F50B3" w:rsidRDefault="00720AFC" w14:paraId="290A2251" w14:textId="77777777">
            <w:pPr>
              <w:tabs>
                <w:tab w:val="left" w:pos="3164"/>
              </w:tabs>
              <w:jc w:val="both"/>
              <w:rPr>
                <w:rFonts w:cstheme="minorHAnsi"/>
                <w:b/>
              </w:rPr>
            </w:pPr>
          </w:p>
        </w:tc>
      </w:tr>
      <w:tr w:rsidRPr="009E5682" w:rsidR="00720AFC" w:rsidTr="001F50B3" w14:paraId="30BEE00F" w14:textId="77777777">
        <w:trPr>
          <w:trHeight w:val="266"/>
        </w:trPr>
        <w:tc>
          <w:tcPr>
            <w:tcW w:w="5000" w:type="pct"/>
            <w:shd w:val="clear" w:color="auto" w:fill="D9D9D9" w:themeFill="background1" w:themeFillShade="D9"/>
          </w:tcPr>
          <w:p w:rsidRPr="009E5682" w:rsidR="00720AFC" w:rsidP="001F50B3" w:rsidRDefault="00A37955" w14:paraId="39774C82" w14:textId="77777777">
            <w:pPr>
              <w:tabs>
                <w:tab w:val="left" w:pos="3164"/>
              </w:tabs>
              <w:jc w:val="both"/>
              <w:rPr>
                <w:rFonts w:cstheme="minorHAnsi"/>
                <w:b/>
              </w:rPr>
            </w:pPr>
            <w:r w:rsidRPr="009E5682">
              <w:rPr>
                <w:rFonts w:cstheme="minorHAnsi"/>
                <w:b/>
              </w:rPr>
              <w:t xml:space="preserve">Northumbria competencies and values </w:t>
            </w:r>
            <w:proofErr w:type="gramStart"/>
            <w:r w:rsidRPr="009E5682">
              <w:rPr>
                <w:rFonts w:cstheme="minorHAnsi"/>
                <w:b/>
              </w:rPr>
              <w:t>framework  (</w:t>
            </w:r>
            <w:proofErr w:type="gramEnd"/>
            <w:r w:rsidRPr="009E5682">
              <w:rPr>
                <w:rFonts w:cstheme="minorHAnsi"/>
                <w:b/>
              </w:rPr>
              <w:t>NCVF)</w:t>
            </w:r>
          </w:p>
        </w:tc>
      </w:tr>
      <w:tr w:rsidRPr="009E5682" w:rsidR="00720AFC" w:rsidTr="001F50B3" w14:paraId="2F0D29DA" w14:textId="77777777">
        <w:trPr>
          <w:trHeight w:val="266"/>
        </w:trPr>
        <w:tc>
          <w:tcPr>
            <w:tcW w:w="5000" w:type="pct"/>
            <w:shd w:val="clear" w:color="auto" w:fill="FFFFFF" w:themeFill="background1"/>
          </w:tcPr>
          <w:p w:rsidRPr="009E5682" w:rsidR="00720AFC" w:rsidP="009E5682" w:rsidRDefault="00720AFC" w14:paraId="2135FBE4" w14:textId="77777777">
            <w:pPr>
              <w:tabs>
                <w:tab w:val="left" w:pos="3164"/>
              </w:tabs>
              <w:rPr>
                <w:rFonts w:cstheme="minorHAnsi"/>
              </w:rPr>
            </w:pPr>
          </w:p>
        </w:tc>
      </w:tr>
    </w:tbl>
    <w:p w:rsidRPr="009E5682" w:rsidR="00720AFC" w:rsidP="00BC425A" w:rsidRDefault="00720AFC" w14:paraId="270B69BD" w14:textId="77777777">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Pr="009E5682" w:rsidR="00D37A62" w:rsidTr="00F75D1E" w14:paraId="1B6F0185" w14:textId="77777777">
        <w:trPr>
          <w:trHeight w:val="606"/>
        </w:trPr>
        <w:tc>
          <w:tcPr>
            <w:tcW w:w="5000" w:type="pct"/>
            <w:gridSpan w:val="2"/>
            <w:shd w:val="clear" w:color="auto" w:fill="FFFFFF" w:themeFill="background1"/>
          </w:tcPr>
          <w:p w:rsidRPr="009E5682" w:rsidR="00D37A62" w:rsidP="009C514A" w:rsidRDefault="00D37A62" w14:paraId="7BE42D75" w14:textId="77777777">
            <w:pPr>
              <w:tabs>
                <w:tab w:val="left" w:pos="3164"/>
              </w:tabs>
              <w:jc w:val="both"/>
              <w:rPr>
                <w:rFonts w:cstheme="minorHAnsi"/>
                <w:b/>
              </w:rPr>
            </w:pPr>
          </w:p>
          <w:p w:rsidRPr="009E5682" w:rsidR="00D37A62" w:rsidP="00F75D1E" w:rsidRDefault="00D37A62" w14:paraId="7BB0CB60" w14:textId="33B17E82">
            <w:pPr>
              <w:tabs>
                <w:tab w:val="left" w:pos="3164"/>
              </w:tabs>
              <w:rPr>
                <w:rFonts w:cstheme="minorHAnsi"/>
                <w:i/>
                <w:color w:val="FF0000"/>
              </w:rPr>
            </w:pPr>
            <w:r w:rsidRPr="009E5682">
              <w:rPr>
                <w:rFonts w:cstheme="minorHAnsi"/>
                <w:b/>
              </w:rPr>
              <w:t xml:space="preserve">Part </w:t>
            </w:r>
            <w:r w:rsidRPr="009E5682" w:rsidR="00C300A7">
              <w:rPr>
                <w:rFonts w:cstheme="minorHAnsi"/>
                <w:b/>
              </w:rPr>
              <w:t>D</w:t>
            </w:r>
            <w:r w:rsidRPr="009E5682">
              <w:rPr>
                <w:rFonts w:cstheme="minorHAnsi"/>
                <w:b/>
              </w:rPr>
              <w:t xml:space="preserve"> –   </w:t>
            </w:r>
            <w:r w:rsidRPr="009E5682" w:rsidR="00D02BC1">
              <w:rPr>
                <w:rFonts w:cstheme="minorHAnsi"/>
                <w:b/>
              </w:rPr>
              <w:t>Continuous Professional Development (CPD)</w:t>
            </w:r>
            <w:r w:rsidRPr="009E5682" w:rsidR="005C0D19">
              <w:rPr>
                <w:rFonts w:cstheme="minorHAnsi"/>
                <w:b/>
              </w:rPr>
              <w:t xml:space="preserve"> role 6 months  </w:t>
            </w:r>
          </w:p>
          <w:p w:rsidRPr="009E5682" w:rsidR="00D37A62" w:rsidP="009C514A" w:rsidRDefault="00D37A62" w14:paraId="4877150A" w14:textId="77777777">
            <w:pPr>
              <w:tabs>
                <w:tab w:val="left" w:pos="3164"/>
              </w:tabs>
              <w:jc w:val="both"/>
              <w:rPr>
                <w:rFonts w:cstheme="minorHAnsi"/>
                <w:b/>
              </w:rPr>
            </w:pPr>
          </w:p>
        </w:tc>
      </w:tr>
      <w:tr w:rsidRPr="009E5682" w:rsidR="000F299D" w:rsidTr="00565783" w14:paraId="0A046C9B" w14:textId="77777777">
        <w:trPr>
          <w:trHeight w:val="266"/>
        </w:trPr>
        <w:tc>
          <w:tcPr>
            <w:tcW w:w="5000" w:type="pct"/>
            <w:gridSpan w:val="2"/>
            <w:shd w:val="clear" w:color="auto" w:fill="D9D9D9" w:themeFill="background1" w:themeFillShade="D9"/>
          </w:tcPr>
          <w:p w:rsidRPr="009E5682" w:rsidR="000F299D" w:rsidP="000F299D" w:rsidRDefault="000F299D" w14:paraId="0C99F97A" w14:textId="77777777">
            <w:pPr>
              <w:tabs>
                <w:tab w:val="left" w:pos="3164"/>
              </w:tabs>
              <w:rPr>
                <w:rFonts w:cstheme="minorHAnsi"/>
                <w:b/>
              </w:rPr>
            </w:pPr>
            <w:r w:rsidRPr="009E5682">
              <w:rPr>
                <w:rFonts w:cstheme="minorHAnsi"/>
                <w:b/>
              </w:rPr>
              <w:t>First 6 months</w:t>
            </w:r>
          </w:p>
        </w:tc>
      </w:tr>
      <w:tr w:rsidRPr="009E5682" w:rsidR="000F299D" w:rsidTr="00FC572C" w14:paraId="4FD5443B" w14:textId="77777777">
        <w:trPr>
          <w:trHeight w:val="563"/>
        </w:trPr>
        <w:tc>
          <w:tcPr>
            <w:tcW w:w="289" w:type="pct"/>
            <w:shd w:val="clear" w:color="auto" w:fill="auto"/>
            <w:vAlign w:val="center"/>
          </w:tcPr>
          <w:p w:rsidRPr="009E5682" w:rsidR="000F299D" w:rsidP="00FC572C" w:rsidRDefault="000F299D" w14:paraId="66C71B05" w14:textId="77777777">
            <w:pPr>
              <w:tabs>
                <w:tab w:val="left" w:pos="3164"/>
              </w:tabs>
              <w:jc w:val="center"/>
              <w:rPr>
                <w:rFonts w:cstheme="minorHAnsi"/>
              </w:rPr>
            </w:pPr>
            <w:r w:rsidRPr="009E5682">
              <w:rPr>
                <w:rFonts w:cstheme="minorHAnsi"/>
              </w:rPr>
              <w:t>1</w:t>
            </w:r>
          </w:p>
        </w:tc>
        <w:tc>
          <w:tcPr>
            <w:tcW w:w="4711" w:type="pct"/>
            <w:shd w:val="clear" w:color="auto" w:fill="auto"/>
          </w:tcPr>
          <w:p w:rsidRPr="009E5682" w:rsidR="000F299D" w:rsidP="000F299D" w:rsidRDefault="000F299D" w14:paraId="7F648F2A" w14:textId="77777777">
            <w:pPr>
              <w:tabs>
                <w:tab w:val="left" w:pos="3164"/>
              </w:tabs>
              <w:rPr>
                <w:rFonts w:cstheme="minorHAnsi"/>
              </w:rPr>
            </w:pPr>
          </w:p>
        </w:tc>
      </w:tr>
      <w:tr w:rsidRPr="009E5682" w:rsidR="000F299D" w:rsidTr="00FC572C" w14:paraId="7F59C384" w14:textId="77777777">
        <w:trPr>
          <w:trHeight w:val="563"/>
        </w:trPr>
        <w:tc>
          <w:tcPr>
            <w:tcW w:w="289" w:type="pct"/>
            <w:shd w:val="clear" w:color="auto" w:fill="auto"/>
            <w:vAlign w:val="center"/>
          </w:tcPr>
          <w:p w:rsidRPr="009E5682" w:rsidR="000F299D" w:rsidP="00FC572C" w:rsidRDefault="000F299D" w14:paraId="43A75C95" w14:textId="77777777">
            <w:pPr>
              <w:tabs>
                <w:tab w:val="left" w:pos="3164"/>
              </w:tabs>
              <w:jc w:val="center"/>
              <w:rPr>
                <w:rFonts w:cstheme="minorHAnsi"/>
              </w:rPr>
            </w:pPr>
            <w:r w:rsidRPr="009E5682">
              <w:rPr>
                <w:rFonts w:cstheme="minorHAnsi"/>
              </w:rPr>
              <w:t>2</w:t>
            </w:r>
          </w:p>
        </w:tc>
        <w:tc>
          <w:tcPr>
            <w:tcW w:w="4711" w:type="pct"/>
            <w:shd w:val="clear" w:color="auto" w:fill="auto"/>
          </w:tcPr>
          <w:p w:rsidRPr="009E5682" w:rsidR="000F299D" w:rsidP="000F299D" w:rsidRDefault="000F299D" w14:paraId="06978F1B" w14:textId="77777777">
            <w:pPr>
              <w:tabs>
                <w:tab w:val="left" w:pos="3164"/>
              </w:tabs>
              <w:rPr>
                <w:rFonts w:cstheme="minorHAnsi"/>
              </w:rPr>
            </w:pPr>
          </w:p>
        </w:tc>
      </w:tr>
      <w:tr w:rsidRPr="009E5682" w:rsidR="000F299D" w:rsidTr="00FC572C" w14:paraId="3AF1CDAA" w14:textId="77777777">
        <w:trPr>
          <w:trHeight w:val="563"/>
        </w:trPr>
        <w:tc>
          <w:tcPr>
            <w:tcW w:w="289" w:type="pct"/>
            <w:shd w:val="clear" w:color="auto" w:fill="auto"/>
            <w:vAlign w:val="center"/>
          </w:tcPr>
          <w:p w:rsidRPr="009E5682" w:rsidR="000F299D" w:rsidP="00FC572C" w:rsidRDefault="000F299D" w14:paraId="31AE8E73" w14:textId="77777777">
            <w:pPr>
              <w:tabs>
                <w:tab w:val="left" w:pos="3164"/>
              </w:tabs>
              <w:jc w:val="center"/>
              <w:rPr>
                <w:rFonts w:cstheme="minorHAnsi"/>
              </w:rPr>
            </w:pPr>
            <w:r w:rsidRPr="009E5682">
              <w:rPr>
                <w:rFonts w:cstheme="minorHAnsi"/>
              </w:rPr>
              <w:t>3</w:t>
            </w:r>
          </w:p>
        </w:tc>
        <w:tc>
          <w:tcPr>
            <w:tcW w:w="4711" w:type="pct"/>
            <w:shd w:val="clear" w:color="auto" w:fill="auto"/>
          </w:tcPr>
          <w:p w:rsidRPr="009E5682" w:rsidR="000F299D" w:rsidP="000F299D" w:rsidRDefault="000F299D" w14:paraId="109B900C" w14:textId="77777777">
            <w:pPr>
              <w:tabs>
                <w:tab w:val="left" w:pos="3164"/>
              </w:tabs>
              <w:rPr>
                <w:rFonts w:cstheme="minorHAnsi"/>
              </w:rPr>
            </w:pPr>
          </w:p>
        </w:tc>
      </w:tr>
      <w:tr w:rsidRPr="009E5682" w:rsidR="000F299D" w:rsidTr="00FC572C" w14:paraId="5D0264E6" w14:textId="77777777">
        <w:trPr>
          <w:trHeight w:val="563"/>
        </w:trPr>
        <w:tc>
          <w:tcPr>
            <w:tcW w:w="289" w:type="pct"/>
            <w:shd w:val="clear" w:color="auto" w:fill="auto"/>
            <w:vAlign w:val="center"/>
          </w:tcPr>
          <w:p w:rsidRPr="009E5682" w:rsidR="000F299D" w:rsidP="00FC572C" w:rsidRDefault="000F299D" w14:paraId="696BBA2A" w14:textId="77777777">
            <w:pPr>
              <w:tabs>
                <w:tab w:val="left" w:pos="3164"/>
              </w:tabs>
              <w:jc w:val="center"/>
              <w:rPr>
                <w:rFonts w:cstheme="minorHAnsi"/>
              </w:rPr>
            </w:pPr>
            <w:r w:rsidRPr="009E5682">
              <w:rPr>
                <w:rFonts w:cstheme="minorHAnsi"/>
              </w:rPr>
              <w:t>4</w:t>
            </w:r>
          </w:p>
        </w:tc>
        <w:tc>
          <w:tcPr>
            <w:tcW w:w="4711" w:type="pct"/>
            <w:shd w:val="clear" w:color="auto" w:fill="auto"/>
          </w:tcPr>
          <w:p w:rsidRPr="009E5682" w:rsidR="000F299D" w:rsidP="000F299D" w:rsidRDefault="000F299D" w14:paraId="64D1BB11" w14:textId="77777777">
            <w:pPr>
              <w:tabs>
                <w:tab w:val="left" w:pos="3164"/>
              </w:tabs>
              <w:rPr>
                <w:rFonts w:cstheme="minorHAnsi"/>
              </w:rPr>
            </w:pPr>
          </w:p>
        </w:tc>
      </w:tr>
      <w:tr w:rsidRPr="009E5682" w:rsidR="000F299D" w:rsidTr="00565783" w14:paraId="69B8F1D5" w14:textId="77777777">
        <w:trPr>
          <w:trHeight w:val="266"/>
        </w:trPr>
        <w:tc>
          <w:tcPr>
            <w:tcW w:w="5000" w:type="pct"/>
            <w:gridSpan w:val="2"/>
            <w:shd w:val="clear" w:color="auto" w:fill="D9D9D9" w:themeFill="background1" w:themeFillShade="D9"/>
          </w:tcPr>
          <w:p w:rsidRPr="009E5682" w:rsidR="000F299D" w:rsidP="000F299D" w:rsidRDefault="000F299D" w14:paraId="3FE5B0B5" w14:textId="77777777">
            <w:pPr>
              <w:tabs>
                <w:tab w:val="left" w:pos="3164"/>
              </w:tabs>
              <w:rPr>
                <w:rFonts w:cstheme="minorHAnsi"/>
                <w:b/>
              </w:rPr>
            </w:pPr>
            <w:r w:rsidRPr="009E5682">
              <w:rPr>
                <w:rFonts w:cstheme="minorHAnsi"/>
                <w:b/>
              </w:rPr>
              <w:t>12 months and beyond</w:t>
            </w:r>
          </w:p>
        </w:tc>
      </w:tr>
      <w:tr w:rsidRPr="009E5682" w:rsidR="000F299D" w:rsidTr="00FC572C" w14:paraId="705B01F2" w14:textId="77777777">
        <w:trPr>
          <w:trHeight w:val="588"/>
        </w:trPr>
        <w:tc>
          <w:tcPr>
            <w:tcW w:w="289" w:type="pct"/>
            <w:shd w:val="clear" w:color="auto" w:fill="auto"/>
            <w:vAlign w:val="center"/>
          </w:tcPr>
          <w:p w:rsidRPr="009E5682" w:rsidR="000F299D" w:rsidP="00FC572C" w:rsidRDefault="000F299D" w14:paraId="77226FA9" w14:textId="77777777">
            <w:pPr>
              <w:tabs>
                <w:tab w:val="left" w:pos="3164"/>
              </w:tabs>
              <w:jc w:val="center"/>
              <w:rPr>
                <w:rFonts w:cstheme="minorHAnsi"/>
              </w:rPr>
            </w:pPr>
            <w:r w:rsidRPr="009E5682">
              <w:rPr>
                <w:rFonts w:cstheme="minorHAnsi"/>
              </w:rPr>
              <w:t>5</w:t>
            </w:r>
          </w:p>
        </w:tc>
        <w:tc>
          <w:tcPr>
            <w:tcW w:w="4711" w:type="pct"/>
            <w:shd w:val="clear" w:color="auto" w:fill="auto"/>
          </w:tcPr>
          <w:p w:rsidRPr="009E5682" w:rsidR="000F299D" w:rsidP="000F299D" w:rsidRDefault="000F299D" w14:paraId="7F22AD30" w14:textId="77777777">
            <w:pPr>
              <w:tabs>
                <w:tab w:val="left" w:pos="3164"/>
              </w:tabs>
              <w:rPr>
                <w:rFonts w:cstheme="minorHAnsi"/>
              </w:rPr>
            </w:pPr>
          </w:p>
        </w:tc>
      </w:tr>
      <w:tr w:rsidRPr="009E5682" w:rsidR="000F299D" w:rsidTr="00FC572C" w14:paraId="0D25831F" w14:textId="77777777">
        <w:trPr>
          <w:trHeight w:val="588"/>
        </w:trPr>
        <w:tc>
          <w:tcPr>
            <w:tcW w:w="289" w:type="pct"/>
            <w:shd w:val="clear" w:color="auto" w:fill="auto"/>
            <w:vAlign w:val="center"/>
          </w:tcPr>
          <w:p w:rsidRPr="009E5682" w:rsidR="000F299D" w:rsidP="00FC572C" w:rsidRDefault="000F299D" w14:paraId="6E669653" w14:textId="77777777">
            <w:pPr>
              <w:tabs>
                <w:tab w:val="left" w:pos="3164"/>
              </w:tabs>
              <w:jc w:val="center"/>
              <w:rPr>
                <w:rFonts w:cstheme="minorHAnsi"/>
              </w:rPr>
            </w:pPr>
            <w:r w:rsidRPr="009E5682">
              <w:rPr>
                <w:rFonts w:cstheme="minorHAnsi"/>
              </w:rPr>
              <w:t>6</w:t>
            </w:r>
          </w:p>
        </w:tc>
        <w:tc>
          <w:tcPr>
            <w:tcW w:w="4711" w:type="pct"/>
            <w:shd w:val="clear" w:color="auto" w:fill="auto"/>
          </w:tcPr>
          <w:p w:rsidRPr="009E5682" w:rsidR="000F299D" w:rsidP="000F299D" w:rsidRDefault="000F299D" w14:paraId="70A1E044" w14:textId="77777777">
            <w:pPr>
              <w:tabs>
                <w:tab w:val="left" w:pos="3164"/>
              </w:tabs>
              <w:rPr>
                <w:rFonts w:cstheme="minorHAnsi"/>
              </w:rPr>
            </w:pPr>
          </w:p>
        </w:tc>
      </w:tr>
      <w:tr w:rsidRPr="009E5682" w:rsidR="000F299D" w:rsidTr="00FC572C" w14:paraId="0A043828" w14:textId="77777777">
        <w:trPr>
          <w:trHeight w:val="588"/>
        </w:trPr>
        <w:tc>
          <w:tcPr>
            <w:tcW w:w="289" w:type="pct"/>
            <w:shd w:val="clear" w:color="auto" w:fill="auto"/>
            <w:vAlign w:val="center"/>
          </w:tcPr>
          <w:p w:rsidRPr="009E5682" w:rsidR="000F299D" w:rsidP="00FC572C" w:rsidRDefault="000F299D" w14:paraId="7323FDD2" w14:textId="77777777">
            <w:pPr>
              <w:tabs>
                <w:tab w:val="left" w:pos="3164"/>
              </w:tabs>
              <w:jc w:val="center"/>
              <w:rPr>
                <w:rFonts w:cstheme="minorHAnsi"/>
              </w:rPr>
            </w:pPr>
            <w:r w:rsidRPr="009E5682">
              <w:rPr>
                <w:rFonts w:cstheme="minorHAnsi"/>
              </w:rPr>
              <w:t>7</w:t>
            </w:r>
          </w:p>
        </w:tc>
        <w:tc>
          <w:tcPr>
            <w:tcW w:w="4711" w:type="pct"/>
            <w:shd w:val="clear" w:color="auto" w:fill="auto"/>
          </w:tcPr>
          <w:p w:rsidRPr="009E5682" w:rsidR="000F299D" w:rsidP="000F299D" w:rsidRDefault="000F299D" w14:paraId="46CD5F05" w14:textId="77777777">
            <w:pPr>
              <w:tabs>
                <w:tab w:val="left" w:pos="3164"/>
              </w:tabs>
              <w:rPr>
                <w:rFonts w:cstheme="minorHAnsi"/>
              </w:rPr>
            </w:pPr>
          </w:p>
          <w:p w:rsidRPr="009E5682" w:rsidR="00FC572C" w:rsidP="000F299D" w:rsidRDefault="00FC572C" w14:paraId="4FC314DD" w14:textId="77777777">
            <w:pPr>
              <w:tabs>
                <w:tab w:val="left" w:pos="3164"/>
              </w:tabs>
              <w:rPr>
                <w:rFonts w:cstheme="minorHAnsi"/>
              </w:rPr>
            </w:pPr>
          </w:p>
        </w:tc>
      </w:tr>
      <w:tr w:rsidRPr="009E5682" w:rsidR="000F299D" w:rsidTr="00FC572C" w14:paraId="36CECD7B" w14:textId="77777777">
        <w:trPr>
          <w:trHeight w:val="588"/>
        </w:trPr>
        <w:tc>
          <w:tcPr>
            <w:tcW w:w="289" w:type="pct"/>
            <w:shd w:val="clear" w:color="auto" w:fill="auto"/>
            <w:vAlign w:val="center"/>
          </w:tcPr>
          <w:p w:rsidRPr="009E5682" w:rsidR="000F299D" w:rsidP="00FC572C" w:rsidRDefault="000F299D" w14:paraId="5EEB1026" w14:textId="77777777">
            <w:pPr>
              <w:tabs>
                <w:tab w:val="left" w:pos="3164"/>
              </w:tabs>
              <w:jc w:val="center"/>
              <w:rPr>
                <w:rFonts w:cstheme="minorHAnsi"/>
              </w:rPr>
            </w:pPr>
            <w:r w:rsidRPr="009E5682">
              <w:rPr>
                <w:rFonts w:cstheme="minorHAnsi"/>
              </w:rPr>
              <w:t>8</w:t>
            </w:r>
          </w:p>
        </w:tc>
        <w:tc>
          <w:tcPr>
            <w:tcW w:w="4711" w:type="pct"/>
            <w:shd w:val="clear" w:color="auto" w:fill="auto"/>
          </w:tcPr>
          <w:p w:rsidRPr="009E5682" w:rsidR="000F299D" w:rsidP="000F299D" w:rsidRDefault="000F299D" w14:paraId="7AD775CA" w14:textId="77777777">
            <w:pPr>
              <w:tabs>
                <w:tab w:val="left" w:pos="3164"/>
              </w:tabs>
              <w:rPr>
                <w:rFonts w:cstheme="minorHAnsi"/>
              </w:rPr>
            </w:pPr>
          </w:p>
        </w:tc>
      </w:tr>
    </w:tbl>
    <w:p w:rsidRPr="009E5682" w:rsidR="00D37A62" w:rsidP="00BC425A" w:rsidRDefault="00D37A62" w14:paraId="36ADAE58" w14:textId="77777777">
      <w:pPr>
        <w:tabs>
          <w:tab w:val="left" w:pos="3164"/>
        </w:tabs>
        <w:ind w:left="720"/>
        <w:rPr>
          <w:rFonts w:cstheme="minorHAnsi"/>
        </w:rPr>
      </w:pPr>
    </w:p>
    <w:p w:rsidRPr="009E5682" w:rsidR="000364FC" w:rsidP="000364FC" w:rsidRDefault="00720AFC" w14:paraId="23E47F50" w14:textId="77777777">
      <w:pPr>
        <w:rPr>
          <w:rFonts w:cstheme="minorHAnsi"/>
          <w:b/>
          <w:bCs/>
        </w:rPr>
      </w:pPr>
      <w:r w:rsidRPr="009E5682">
        <w:rPr>
          <w:rFonts w:cstheme="minorHAnsi"/>
          <w:b/>
          <w:bCs/>
        </w:rPr>
        <w:t xml:space="preserve">Part </w:t>
      </w:r>
      <w:r w:rsidRPr="009E5682" w:rsidR="00C300A7">
        <w:rPr>
          <w:rFonts w:cstheme="minorHAnsi"/>
          <w:b/>
          <w:bCs/>
        </w:rPr>
        <w:t>E</w:t>
      </w:r>
      <w:r w:rsidRPr="009E5682">
        <w:rPr>
          <w:rFonts w:cstheme="minorHAnsi"/>
          <w:b/>
          <w:bCs/>
        </w:rPr>
        <w:t xml:space="preserve"> - </w:t>
      </w:r>
      <w:r w:rsidRPr="009E5682" w:rsidR="000364FC">
        <w:rPr>
          <w:rFonts w:cstheme="minorHAnsi"/>
          <w:b/>
          <w:bCs/>
        </w:rPr>
        <w:t>PERSON SPECIFICATION</w:t>
      </w:r>
      <w:r w:rsidRPr="009E5682" w:rsidR="003E05B7">
        <w:rPr>
          <w:rFonts w:cstheme="minorHAnsi"/>
          <w:b/>
          <w:bCs/>
        </w:rPr>
        <w:t xml:space="preserve"> </w:t>
      </w:r>
    </w:p>
    <w:tbl>
      <w:tblPr>
        <w:tblStyle w:val="SUTable"/>
        <w:tblW w:w="0" w:type="auto"/>
        <w:tblLook w:val="04A0" w:firstRow="1" w:lastRow="0" w:firstColumn="1" w:lastColumn="0" w:noHBand="0" w:noVBand="1"/>
      </w:tblPr>
      <w:tblGrid>
        <w:gridCol w:w="1577"/>
        <w:gridCol w:w="2654"/>
        <w:gridCol w:w="2644"/>
        <w:gridCol w:w="2141"/>
      </w:tblGrid>
      <w:tr w:rsidRPr="009E5682" w:rsidR="000364FC" w:rsidTr="00EA7095" w14:paraId="114ABD75" w14:textId="77777777">
        <w:tc>
          <w:tcPr>
            <w:tcW w:w="1581" w:type="dxa"/>
            <w:shd w:val="clear" w:color="auto" w:fill="D9D9D9" w:themeFill="background1" w:themeFillShade="D9"/>
            <w:vAlign w:val="center"/>
          </w:tcPr>
          <w:p w:rsidRPr="009E5682" w:rsidR="000364FC" w:rsidP="00124472" w:rsidRDefault="000364FC" w14:paraId="0FF4D8A3" w14:textId="77777777">
            <w:pPr>
              <w:rPr>
                <w:rFonts w:asciiTheme="minorHAnsi" w:hAnsiTheme="minorHAnsi" w:cstheme="minorHAnsi"/>
                <w:b/>
                <w:bCs/>
                <w:sz w:val="22"/>
                <w:szCs w:val="22"/>
              </w:rPr>
            </w:pPr>
            <w:r w:rsidRPr="009E5682">
              <w:rPr>
                <w:rFonts w:asciiTheme="minorHAnsi" w:hAnsiTheme="minorHAnsi" w:cstheme="minorHAnsi"/>
                <w:b/>
                <w:bCs/>
                <w:sz w:val="22"/>
                <w:szCs w:val="22"/>
              </w:rPr>
              <w:t>Criteria</w:t>
            </w:r>
          </w:p>
        </w:tc>
        <w:tc>
          <w:tcPr>
            <w:tcW w:w="2725" w:type="dxa"/>
            <w:shd w:val="clear" w:color="auto" w:fill="D9D9D9" w:themeFill="background1" w:themeFillShade="D9"/>
            <w:vAlign w:val="center"/>
          </w:tcPr>
          <w:p w:rsidRPr="009E5682" w:rsidR="000364FC" w:rsidP="00124472" w:rsidRDefault="000364FC" w14:paraId="3F279E03" w14:textId="77777777">
            <w:pPr>
              <w:rPr>
                <w:rFonts w:asciiTheme="minorHAnsi" w:hAnsiTheme="minorHAnsi" w:cstheme="minorHAnsi"/>
                <w:b/>
                <w:bCs/>
                <w:sz w:val="22"/>
                <w:szCs w:val="22"/>
              </w:rPr>
            </w:pPr>
            <w:r w:rsidRPr="009E5682">
              <w:rPr>
                <w:rFonts w:asciiTheme="minorHAnsi" w:hAnsiTheme="minorHAnsi" w:cstheme="minorHAnsi"/>
                <w:b/>
                <w:bCs/>
                <w:sz w:val="22"/>
                <w:szCs w:val="22"/>
              </w:rPr>
              <w:t>Essential</w:t>
            </w:r>
          </w:p>
        </w:tc>
        <w:tc>
          <w:tcPr>
            <w:tcW w:w="2693" w:type="dxa"/>
            <w:shd w:val="clear" w:color="auto" w:fill="D9D9D9" w:themeFill="background1" w:themeFillShade="D9"/>
            <w:vAlign w:val="center"/>
          </w:tcPr>
          <w:p w:rsidRPr="009E5682" w:rsidR="000364FC" w:rsidP="00124472" w:rsidRDefault="000364FC" w14:paraId="6DE5A6CA" w14:textId="77777777">
            <w:pPr>
              <w:rPr>
                <w:rFonts w:asciiTheme="minorHAnsi" w:hAnsiTheme="minorHAnsi" w:cstheme="minorHAnsi"/>
                <w:b/>
                <w:bCs/>
                <w:sz w:val="22"/>
                <w:szCs w:val="22"/>
              </w:rPr>
            </w:pPr>
            <w:r w:rsidRPr="009E5682">
              <w:rPr>
                <w:rFonts w:asciiTheme="minorHAnsi" w:hAnsiTheme="minorHAnsi" w:cstheme="minorHAnsi"/>
                <w:b/>
                <w:bCs/>
                <w:sz w:val="22"/>
                <w:szCs w:val="22"/>
              </w:rPr>
              <w:t>Desirable</w:t>
            </w:r>
          </w:p>
        </w:tc>
        <w:tc>
          <w:tcPr>
            <w:tcW w:w="2141" w:type="dxa"/>
            <w:shd w:val="clear" w:color="auto" w:fill="D9D9D9" w:themeFill="background1" w:themeFillShade="D9"/>
            <w:vAlign w:val="center"/>
          </w:tcPr>
          <w:p w:rsidRPr="009E5682" w:rsidR="000364FC" w:rsidP="00124472" w:rsidRDefault="000364FC" w14:paraId="1E3C7B16" w14:textId="77777777">
            <w:pPr>
              <w:rPr>
                <w:rFonts w:asciiTheme="minorHAnsi" w:hAnsiTheme="minorHAnsi" w:cstheme="minorHAnsi"/>
                <w:b/>
                <w:bCs/>
                <w:sz w:val="22"/>
                <w:szCs w:val="22"/>
              </w:rPr>
            </w:pPr>
            <w:r w:rsidRPr="009E5682">
              <w:rPr>
                <w:rFonts w:asciiTheme="minorHAnsi" w:hAnsiTheme="minorHAnsi" w:cstheme="minorHAnsi"/>
                <w:b/>
                <w:bCs/>
                <w:sz w:val="22"/>
                <w:szCs w:val="22"/>
              </w:rPr>
              <w:t>How to be assessed</w:t>
            </w:r>
          </w:p>
        </w:tc>
      </w:tr>
      <w:tr w:rsidRPr="009E5682" w:rsidR="000364FC" w:rsidTr="00EA7095" w14:paraId="64D46ADF" w14:textId="77777777">
        <w:tc>
          <w:tcPr>
            <w:tcW w:w="1581" w:type="dxa"/>
          </w:tcPr>
          <w:p w:rsidRPr="009E5682" w:rsidR="000364FC" w:rsidP="00124472" w:rsidRDefault="000364FC" w14:paraId="7B52E966" w14:textId="77777777">
            <w:pPr>
              <w:rPr>
                <w:rFonts w:asciiTheme="minorHAnsi" w:hAnsiTheme="minorHAnsi" w:cstheme="minorHAnsi"/>
                <w:sz w:val="22"/>
                <w:szCs w:val="22"/>
              </w:rPr>
            </w:pPr>
            <w:r w:rsidRPr="009E5682">
              <w:rPr>
                <w:rFonts w:asciiTheme="minorHAnsi" w:hAnsiTheme="minorHAnsi" w:cstheme="minorHAnsi"/>
                <w:sz w:val="22"/>
                <w:szCs w:val="22"/>
              </w:rPr>
              <w:t xml:space="preserve">Qualifications, </w:t>
            </w:r>
            <w:proofErr w:type="gramStart"/>
            <w:r w:rsidRPr="009E5682">
              <w:rPr>
                <w:rFonts w:asciiTheme="minorHAnsi" w:hAnsiTheme="minorHAnsi" w:cstheme="minorHAnsi"/>
                <w:sz w:val="22"/>
                <w:szCs w:val="22"/>
              </w:rPr>
              <w:t>knowledge</w:t>
            </w:r>
            <w:proofErr w:type="gramEnd"/>
            <w:r w:rsidRPr="009E5682">
              <w:rPr>
                <w:rFonts w:asciiTheme="minorHAnsi" w:hAnsiTheme="minorHAnsi" w:cstheme="minorHAnsi"/>
                <w:sz w:val="22"/>
                <w:szCs w:val="22"/>
              </w:rPr>
              <w:t xml:space="preserve"> and experience</w:t>
            </w:r>
          </w:p>
        </w:tc>
        <w:tc>
          <w:tcPr>
            <w:tcW w:w="2725" w:type="dxa"/>
          </w:tcPr>
          <w:p w:rsidRPr="009E5682" w:rsidR="006E2B0E" w:rsidP="006E2B0E" w:rsidRDefault="006E2B0E" w14:paraId="36D0DB3A"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HND</w:t>
            </w:r>
            <w:r w:rsidRPr="009E5682" w:rsidR="00D04D68">
              <w:rPr>
                <w:rFonts w:asciiTheme="minorHAnsi" w:hAnsiTheme="minorHAnsi" w:cstheme="minorHAnsi"/>
                <w:sz w:val="22"/>
                <w:szCs w:val="22"/>
              </w:rPr>
              <w:t xml:space="preserve"> or</w:t>
            </w:r>
            <w:r w:rsidRPr="009E5682">
              <w:rPr>
                <w:rFonts w:asciiTheme="minorHAnsi" w:hAnsiTheme="minorHAnsi" w:cstheme="minorHAnsi"/>
                <w:sz w:val="22"/>
                <w:szCs w:val="22"/>
              </w:rPr>
              <w:t xml:space="preserve"> City &amp; Guilds (QCF Level 5 or above) in Eng</w:t>
            </w:r>
            <w:r w:rsidRPr="009E5682" w:rsidR="00D04D68">
              <w:rPr>
                <w:rFonts w:asciiTheme="minorHAnsi" w:hAnsiTheme="minorHAnsi" w:cstheme="minorHAnsi"/>
                <w:sz w:val="22"/>
                <w:szCs w:val="22"/>
              </w:rPr>
              <w:t>ineering T</w:t>
            </w:r>
            <w:r w:rsidRPr="009E5682" w:rsidR="00126673">
              <w:rPr>
                <w:rFonts w:asciiTheme="minorHAnsi" w:hAnsiTheme="minorHAnsi" w:cstheme="minorHAnsi"/>
                <w:sz w:val="22"/>
                <w:szCs w:val="22"/>
              </w:rPr>
              <w:t xml:space="preserve">echnical Support, </w:t>
            </w:r>
            <w:r w:rsidRPr="009E5682">
              <w:rPr>
                <w:rFonts w:asciiTheme="minorHAnsi" w:hAnsiTheme="minorHAnsi" w:cstheme="minorHAnsi"/>
                <w:sz w:val="22"/>
                <w:szCs w:val="22"/>
              </w:rPr>
              <w:t>AV Technologies or closely related technical discipline</w:t>
            </w:r>
            <w:r w:rsidRPr="009E5682" w:rsidR="00C43D40">
              <w:rPr>
                <w:rFonts w:asciiTheme="minorHAnsi" w:hAnsiTheme="minorHAnsi" w:cstheme="minorHAnsi"/>
                <w:sz w:val="22"/>
                <w:szCs w:val="22"/>
              </w:rPr>
              <w:t>.</w:t>
            </w:r>
            <w:r w:rsidRPr="009E5682" w:rsidR="00126673">
              <w:rPr>
                <w:rFonts w:asciiTheme="minorHAnsi" w:hAnsiTheme="minorHAnsi" w:cstheme="minorHAnsi"/>
                <w:sz w:val="22"/>
                <w:szCs w:val="22"/>
              </w:rPr>
              <w:t xml:space="preserve"> </w:t>
            </w:r>
            <w:r w:rsidRPr="009E5682">
              <w:rPr>
                <w:rFonts w:asciiTheme="minorHAnsi" w:hAnsiTheme="minorHAnsi" w:cstheme="minorHAnsi"/>
                <w:sz w:val="22"/>
                <w:szCs w:val="22"/>
              </w:rPr>
              <w:t>Degree Level in r</w:t>
            </w:r>
            <w:r w:rsidRPr="009E5682" w:rsidR="00D04D68">
              <w:rPr>
                <w:rFonts w:asciiTheme="minorHAnsi" w:hAnsiTheme="minorHAnsi" w:cstheme="minorHAnsi"/>
                <w:sz w:val="22"/>
                <w:szCs w:val="22"/>
              </w:rPr>
              <w:t>elated technical discipline and/</w:t>
            </w:r>
            <w:r w:rsidRPr="009E5682">
              <w:rPr>
                <w:rFonts w:asciiTheme="minorHAnsi" w:hAnsiTheme="minorHAnsi" w:cstheme="minorHAnsi"/>
                <w:sz w:val="22"/>
                <w:szCs w:val="22"/>
              </w:rPr>
              <w:t xml:space="preserve">or have proven </w:t>
            </w:r>
            <w:r w:rsidRPr="009E5682">
              <w:rPr>
                <w:rFonts w:asciiTheme="minorHAnsi" w:hAnsiTheme="minorHAnsi" w:cstheme="minorHAnsi"/>
                <w:sz w:val="22"/>
                <w:szCs w:val="22"/>
              </w:rPr>
              <w:lastRenderedPageBreak/>
              <w:t>relevant experience to a comparable level</w:t>
            </w:r>
            <w:r w:rsidRPr="009E5682" w:rsidR="00126673">
              <w:rPr>
                <w:rFonts w:asciiTheme="minorHAnsi" w:hAnsiTheme="minorHAnsi" w:cstheme="minorHAnsi"/>
                <w:sz w:val="22"/>
                <w:szCs w:val="22"/>
              </w:rPr>
              <w:t>.</w:t>
            </w:r>
          </w:p>
          <w:p w:rsidRPr="009E5682" w:rsidR="000364FC" w:rsidP="006E2B0E" w:rsidRDefault="007A3EB0" w14:paraId="05770C93"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E</w:t>
            </w:r>
            <w:r w:rsidRPr="009E5682" w:rsidR="006E2B0E">
              <w:rPr>
                <w:rFonts w:asciiTheme="minorHAnsi" w:hAnsiTheme="minorHAnsi" w:cstheme="minorHAnsi"/>
                <w:sz w:val="22"/>
                <w:szCs w:val="22"/>
              </w:rPr>
              <w:t>xceptional knowledge and/or practical experience of working in a technical arena.</w:t>
            </w:r>
          </w:p>
          <w:p w:rsidRPr="009E5682" w:rsidR="00D04D68" w:rsidP="006E2B0E" w:rsidRDefault="00D04D68" w14:paraId="432A2856"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Full UK Driving Licence</w:t>
            </w:r>
          </w:p>
          <w:p w:rsidRPr="009E5682" w:rsidR="00F925B9" w:rsidP="00680553" w:rsidRDefault="00680553" w14:paraId="435A4947" w14:textId="77777777">
            <w:pPr>
              <w:spacing w:after="160"/>
              <w:rPr>
                <w:rFonts w:asciiTheme="minorHAnsi" w:hAnsiTheme="minorHAnsi" w:cstheme="minorHAnsi"/>
                <w:sz w:val="22"/>
                <w:szCs w:val="22"/>
              </w:rPr>
            </w:pPr>
            <w:proofErr w:type="gramStart"/>
            <w:r w:rsidRPr="009E5682">
              <w:rPr>
                <w:rFonts w:asciiTheme="minorHAnsi" w:hAnsiTheme="minorHAnsi" w:cstheme="minorHAnsi"/>
                <w:sz w:val="22"/>
                <w:szCs w:val="22"/>
              </w:rPr>
              <w:t>Following appointment, there</w:t>
            </w:r>
            <w:proofErr w:type="gramEnd"/>
            <w:r w:rsidRPr="009E5682">
              <w:rPr>
                <w:rFonts w:asciiTheme="minorHAnsi" w:hAnsiTheme="minorHAnsi" w:cstheme="minorHAnsi"/>
                <w:sz w:val="22"/>
                <w:szCs w:val="22"/>
              </w:rPr>
              <w:t xml:space="preserve"> will be a requirement to </w:t>
            </w:r>
            <w:r w:rsidRPr="009E5682" w:rsidR="00F925B9">
              <w:rPr>
                <w:rFonts w:asciiTheme="minorHAnsi" w:hAnsiTheme="minorHAnsi" w:cstheme="minorHAnsi"/>
                <w:sz w:val="22"/>
                <w:szCs w:val="22"/>
              </w:rPr>
              <w:t>obtain and maintain professional licensing qualifications as specified by The College of Policing</w:t>
            </w:r>
            <w:r w:rsidRPr="009E5682" w:rsidR="00E41F41">
              <w:rPr>
                <w:rFonts w:asciiTheme="minorHAnsi" w:hAnsiTheme="minorHAnsi" w:cstheme="minorHAnsi"/>
                <w:sz w:val="22"/>
                <w:szCs w:val="22"/>
              </w:rPr>
              <w:t>.</w:t>
            </w:r>
          </w:p>
        </w:tc>
        <w:tc>
          <w:tcPr>
            <w:tcW w:w="2693" w:type="dxa"/>
          </w:tcPr>
          <w:p w:rsidRPr="009E5682" w:rsidR="006E2B0E" w:rsidP="006E2B0E" w:rsidRDefault="006E2B0E" w14:paraId="79BA010E" w14:textId="77777777">
            <w:pPr>
              <w:spacing w:after="160"/>
              <w:rPr>
                <w:rFonts w:asciiTheme="minorHAnsi" w:hAnsiTheme="minorHAnsi" w:cstheme="minorHAnsi"/>
                <w:sz w:val="22"/>
                <w:szCs w:val="22"/>
              </w:rPr>
            </w:pPr>
            <w:r w:rsidRPr="009E5682">
              <w:rPr>
                <w:rFonts w:asciiTheme="minorHAnsi" w:hAnsiTheme="minorHAnsi" w:cstheme="minorHAnsi"/>
                <w:sz w:val="22"/>
                <w:szCs w:val="22"/>
              </w:rPr>
              <w:lastRenderedPageBreak/>
              <w:t>Competence and working knowledge of RIPA, IPA, THRIVE and NDM operating within a regulated environment</w:t>
            </w:r>
          </w:p>
          <w:p w:rsidRPr="009E5682" w:rsidR="00D04D68" w:rsidP="00124472" w:rsidRDefault="00D04D68" w14:paraId="6FC7753D" w14:textId="77777777">
            <w:pPr>
              <w:spacing w:after="90"/>
              <w:rPr>
                <w:rFonts w:asciiTheme="minorHAnsi" w:hAnsiTheme="minorHAnsi" w:cstheme="minorHAnsi"/>
                <w:sz w:val="22"/>
                <w:szCs w:val="22"/>
              </w:rPr>
            </w:pPr>
            <w:r w:rsidRPr="009E5682">
              <w:rPr>
                <w:rFonts w:asciiTheme="minorHAnsi" w:hAnsiTheme="minorHAnsi" w:cstheme="minorHAnsi"/>
                <w:sz w:val="22"/>
                <w:szCs w:val="22"/>
              </w:rPr>
              <w:t>Knowledge of Cyber Security</w:t>
            </w:r>
          </w:p>
          <w:p w:rsidRPr="009E5682" w:rsidR="00E925CA" w:rsidP="00124472" w:rsidRDefault="00E925CA" w14:paraId="51E98870" w14:textId="77777777">
            <w:pPr>
              <w:spacing w:after="90"/>
              <w:rPr>
                <w:rFonts w:asciiTheme="minorHAnsi" w:hAnsiTheme="minorHAnsi" w:cstheme="minorHAnsi"/>
                <w:sz w:val="22"/>
                <w:szCs w:val="22"/>
              </w:rPr>
            </w:pPr>
          </w:p>
          <w:p w:rsidRPr="009E5682" w:rsidR="00D04D68" w:rsidP="00124472" w:rsidRDefault="00D04D68" w14:paraId="07242475" w14:textId="77777777">
            <w:pPr>
              <w:spacing w:after="90"/>
              <w:rPr>
                <w:rFonts w:asciiTheme="minorHAnsi" w:hAnsiTheme="minorHAnsi" w:cstheme="minorHAnsi"/>
                <w:sz w:val="22"/>
                <w:szCs w:val="22"/>
              </w:rPr>
            </w:pPr>
            <w:r w:rsidRPr="009E5682">
              <w:rPr>
                <w:rFonts w:asciiTheme="minorHAnsi" w:hAnsiTheme="minorHAnsi" w:cstheme="minorHAnsi"/>
                <w:sz w:val="22"/>
                <w:szCs w:val="22"/>
              </w:rPr>
              <w:t>Professional/trades electrical qualification</w:t>
            </w:r>
          </w:p>
          <w:p w:rsidRPr="009E5682" w:rsidR="00D04D68" w:rsidP="00124472" w:rsidRDefault="00D04D68" w14:paraId="109741F9" w14:textId="77777777">
            <w:pPr>
              <w:spacing w:after="90"/>
              <w:rPr>
                <w:rFonts w:asciiTheme="minorHAnsi" w:hAnsiTheme="minorHAnsi" w:cstheme="minorHAnsi"/>
                <w:sz w:val="22"/>
                <w:szCs w:val="22"/>
              </w:rPr>
            </w:pPr>
          </w:p>
          <w:p w:rsidRPr="009E5682" w:rsidR="00D04D68" w:rsidP="00124472" w:rsidRDefault="00D04D68" w14:paraId="15CA9A0B" w14:textId="77777777">
            <w:pPr>
              <w:spacing w:after="90"/>
              <w:rPr>
                <w:rFonts w:asciiTheme="minorHAnsi" w:hAnsiTheme="minorHAnsi" w:cstheme="minorHAnsi"/>
                <w:sz w:val="22"/>
                <w:szCs w:val="22"/>
              </w:rPr>
            </w:pPr>
            <w:r w:rsidRPr="009E5682">
              <w:rPr>
                <w:rFonts w:asciiTheme="minorHAnsi" w:hAnsiTheme="minorHAnsi" w:cstheme="minorHAnsi"/>
                <w:sz w:val="22"/>
                <w:szCs w:val="22"/>
              </w:rPr>
              <w:t>Building trades qualification</w:t>
            </w:r>
          </w:p>
          <w:p w:rsidRPr="009E5682" w:rsidR="00D04D68" w:rsidP="00124472" w:rsidRDefault="00D04D68" w14:paraId="18844E66" w14:textId="77777777">
            <w:pPr>
              <w:spacing w:after="90"/>
              <w:rPr>
                <w:rFonts w:asciiTheme="minorHAnsi" w:hAnsiTheme="minorHAnsi" w:cstheme="minorHAnsi"/>
                <w:sz w:val="22"/>
                <w:szCs w:val="22"/>
              </w:rPr>
            </w:pPr>
          </w:p>
          <w:p w:rsidRPr="009E5682" w:rsidR="00D04D68" w:rsidP="00124472" w:rsidRDefault="00D04D68" w14:paraId="26C04D96" w14:textId="77777777">
            <w:pPr>
              <w:spacing w:after="90"/>
              <w:rPr>
                <w:rFonts w:asciiTheme="minorHAnsi" w:hAnsiTheme="minorHAnsi" w:cstheme="minorHAnsi"/>
                <w:sz w:val="22"/>
                <w:szCs w:val="22"/>
              </w:rPr>
            </w:pPr>
            <w:r w:rsidRPr="009E5682">
              <w:rPr>
                <w:rFonts w:asciiTheme="minorHAnsi" w:hAnsiTheme="minorHAnsi" w:cstheme="minorHAnsi"/>
                <w:sz w:val="22"/>
                <w:szCs w:val="22"/>
              </w:rPr>
              <w:t>Automotive electrical and/or electronic systems qualification</w:t>
            </w:r>
          </w:p>
        </w:tc>
        <w:tc>
          <w:tcPr>
            <w:tcW w:w="2141" w:type="dxa"/>
          </w:tcPr>
          <w:p w:rsidRPr="009E5682" w:rsidR="00682489" w:rsidP="00682489" w:rsidRDefault="00682489" w14:paraId="3A6D459D" w14:textId="77777777">
            <w:pPr>
              <w:spacing w:after="90"/>
              <w:rPr>
                <w:rFonts w:asciiTheme="minorHAnsi" w:hAnsiTheme="minorHAnsi" w:cstheme="minorHAnsi"/>
                <w:sz w:val="22"/>
                <w:szCs w:val="22"/>
              </w:rPr>
            </w:pPr>
            <w:r w:rsidRPr="009E5682">
              <w:rPr>
                <w:rFonts w:asciiTheme="minorHAnsi" w:hAnsiTheme="minorHAnsi" w:cstheme="minorHAnsi"/>
                <w:sz w:val="22"/>
                <w:szCs w:val="22"/>
              </w:rPr>
              <w:lastRenderedPageBreak/>
              <w:t>Application/interview/</w:t>
            </w:r>
          </w:p>
          <w:p w:rsidRPr="009E5682" w:rsidR="000364FC" w:rsidP="00682489" w:rsidRDefault="00682489" w14:paraId="0D1474E0" w14:textId="77777777">
            <w:pPr>
              <w:spacing w:after="90"/>
              <w:rPr>
                <w:rFonts w:asciiTheme="minorHAnsi" w:hAnsiTheme="minorHAnsi" w:cstheme="minorHAnsi"/>
                <w:sz w:val="22"/>
                <w:szCs w:val="22"/>
              </w:rPr>
            </w:pPr>
            <w:r w:rsidRPr="009E5682">
              <w:rPr>
                <w:rFonts w:asciiTheme="minorHAnsi" w:hAnsiTheme="minorHAnsi" w:cstheme="minorHAnsi"/>
                <w:sz w:val="22"/>
                <w:szCs w:val="22"/>
              </w:rPr>
              <w:t>CPD</w:t>
            </w:r>
          </w:p>
        </w:tc>
      </w:tr>
      <w:tr w:rsidRPr="009E5682" w:rsidR="000364FC" w:rsidTr="00EA7095" w14:paraId="02FCB22D" w14:textId="77777777">
        <w:tc>
          <w:tcPr>
            <w:tcW w:w="1581" w:type="dxa"/>
          </w:tcPr>
          <w:p w:rsidRPr="009E5682" w:rsidR="000364FC" w:rsidP="00124472" w:rsidRDefault="000364FC" w14:paraId="4414E160" w14:textId="77777777">
            <w:pPr>
              <w:rPr>
                <w:rFonts w:asciiTheme="minorHAnsi" w:hAnsiTheme="minorHAnsi" w:cstheme="minorHAnsi"/>
                <w:sz w:val="22"/>
                <w:szCs w:val="22"/>
              </w:rPr>
            </w:pPr>
            <w:r w:rsidRPr="009E5682">
              <w:rPr>
                <w:rFonts w:asciiTheme="minorHAnsi" w:hAnsiTheme="minorHAnsi" w:cstheme="minorHAnsi"/>
                <w:sz w:val="22"/>
                <w:szCs w:val="22"/>
              </w:rPr>
              <w:t>Planning and organising</w:t>
            </w:r>
          </w:p>
        </w:tc>
        <w:tc>
          <w:tcPr>
            <w:tcW w:w="2725" w:type="dxa"/>
          </w:tcPr>
          <w:p w:rsidRPr="009E5682" w:rsidR="000364FC" w:rsidP="00124472" w:rsidRDefault="007A3EB0" w14:paraId="7016FD15"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E</w:t>
            </w:r>
            <w:r w:rsidRPr="009E5682" w:rsidR="00D04D68">
              <w:rPr>
                <w:rFonts w:asciiTheme="minorHAnsi" w:hAnsiTheme="minorHAnsi" w:cstheme="minorHAnsi"/>
                <w:sz w:val="22"/>
                <w:szCs w:val="22"/>
              </w:rPr>
              <w:t>xperience of effectively managing</w:t>
            </w:r>
            <w:r w:rsidRPr="009E5682">
              <w:rPr>
                <w:rFonts w:asciiTheme="minorHAnsi" w:hAnsiTheme="minorHAnsi" w:cstheme="minorHAnsi"/>
                <w:sz w:val="22"/>
                <w:szCs w:val="22"/>
              </w:rPr>
              <w:t xml:space="preserve"> delegated</w:t>
            </w:r>
            <w:r w:rsidRPr="009E5682" w:rsidR="00D04D68">
              <w:rPr>
                <w:rFonts w:asciiTheme="minorHAnsi" w:hAnsiTheme="minorHAnsi" w:cstheme="minorHAnsi"/>
                <w:sz w:val="22"/>
                <w:szCs w:val="22"/>
              </w:rPr>
              <w:t xml:space="preserve"> resources</w:t>
            </w:r>
          </w:p>
          <w:p w:rsidRPr="009E5682" w:rsidR="00F251B4" w:rsidP="00D04D68" w:rsidRDefault="00F251B4" w14:paraId="3CF80D55" w14:textId="77777777">
            <w:pPr>
              <w:spacing w:after="90"/>
              <w:rPr>
                <w:rFonts w:asciiTheme="minorHAnsi" w:hAnsiTheme="minorHAnsi" w:cstheme="minorHAnsi"/>
                <w:sz w:val="22"/>
                <w:szCs w:val="22"/>
              </w:rPr>
            </w:pPr>
            <w:r w:rsidRPr="009E5682">
              <w:rPr>
                <w:rFonts w:asciiTheme="minorHAnsi" w:hAnsiTheme="minorHAnsi" w:cstheme="minorHAnsi"/>
                <w:sz w:val="22"/>
                <w:szCs w:val="22"/>
              </w:rPr>
              <w:t>Evidence of multiple task prioritization</w:t>
            </w:r>
          </w:p>
          <w:p w:rsidRPr="009E5682" w:rsidR="00962DB5" w:rsidP="00D04D68" w:rsidRDefault="00F251B4" w14:paraId="132455B7" w14:textId="77777777">
            <w:pPr>
              <w:spacing w:after="90"/>
              <w:rPr>
                <w:rFonts w:asciiTheme="minorHAnsi" w:hAnsiTheme="minorHAnsi" w:cstheme="minorHAnsi"/>
                <w:sz w:val="22"/>
                <w:szCs w:val="22"/>
              </w:rPr>
            </w:pPr>
            <w:r w:rsidRPr="009E5682">
              <w:rPr>
                <w:rFonts w:asciiTheme="minorHAnsi" w:hAnsiTheme="minorHAnsi" w:cstheme="minorHAnsi"/>
                <w:sz w:val="22"/>
                <w:szCs w:val="22"/>
              </w:rPr>
              <w:t>Evidence occupati</w:t>
            </w:r>
            <w:r w:rsidRPr="009E5682" w:rsidR="00962DB5">
              <w:rPr>
                <w:rFonts w:asciiTheme="minorHAnsi" w:hAnsiTheme="minorHAnsi" w:cstheme="minorHAnsi"/>
                <w:sz w:val="22"/>
                <w:szCs w:val="22"/>
              </w:rPr>
              <w:t>onal flexibility and the capacity</w:t>
            </w:r>
            <w:r w:rsidRPr="009E5682">
              <w:rPr>
                <w:rFonts w:asciiTheme="minorHAnsi" w:hAnsiTheme="minorHAnsi" w:cstheme="minorHAnsi"/>
                <w:sz w:val="22"/>
                <w:szCs w:val="22"/>
              </w:rPr>
              <w:t xml:space="preserve"> to dynamically </w:t>
            </w:r>
            <w:r w:rsidRPr="009E5682" w:rsidR="00E85FF6">
              <w:rPr>
                <w:rFonts w:asciiTheme="minorHAnsi" w:hAnsiTheme="minorHAnsi" w:cstheme="minorHAnsi"/>
                <w:sz w:val="22"/>
                <w:szCs w:val="22"/>
              </w:rPr>
              <w:t>refocus</w:t>
            </w:r>
            <w:r w:rsidRPr="009E5682">
              <w:rPr>
                <w:rFonts w:asciiTheme="minorHAnsi" w:hAnsiTheme="minorHAnsi" w:cstheme="minorHAnsi"/>
                <w:sz w:val="22"/>
                <w:szCs w:val="22"/>
              </w:rPr>
              <w:t xml:space="preserve"> in response </w:t>
            </w:r>
            <w:r w:rsidRPr="009E5682" w:rsidR="00962DB5">
              <w:rPr>
                <w:rFonts w:asciiTheme="minorHAnsi" w:hAnsiTheme="minorHAnsi" w:cstheme="minorHAnsi"/>
                <w:sz w:val="22"/>
                <w:szCs w:val="22"/>
              </w:rPr>
              <w:t>to ever</w:t>
            </w:r>
            <w:r w:rsidRPr="009E5682">
              <w:rPr>
                <w:rFonts w:asciiTheme="minorHAnsi" w:hAnsiTheme="minorHAnsi" w:cstheme="minorHAnsi"/>
                <w:sz w:val="22"/>
                <w:szCs w:val="22"/>
              </w:rPr>
              <w:t xml:space="preserve"> changing technical</w:t>
            </w:r>
            <w:r w:rsidRPr="009E5682" w:rsidR="00962DB5">
              <w:rPr>
                <w:rFonts w:asciiTheme="minorHAnsi" w:hAnsiTheme="minorHAnsi" w:cstheme="minorHAnsi"/>
                <w:sz w:val="22"/>
                <w:szCs w:val="22"/>
              </w:rPr>
              <w:t xml:space="preserve"> demands and </w:t>
            </w:r>
            <w:r w:rsidRPr="009E5682">
              <w:rPr>
                <w:rFonts w:asciiTheme="minorHAnsi" w:hAnsiTheme="minorHAnsi" w:cstheme="minorHAnsi"/>
                <w:sz w:val="22"/>
                <w:szCs w:val="22"/>
              </w:rPr>
              <w:t>environment</w:t>
            </w:r>
            <w:r w:rsidRPr="009E5682" w:rsidR="00962DB5">
              <w:rPr>
                <w:rFonts w:asciiTheme="minorHAnsi" w:hAnsiTheme="minorHAnsi" w:cstheme="minorHAnsi"/>
                <w:sz w:val="22"/>
                <w:szCs w:val="22"/>
              </w:rPr>
              <w:t>s.</w:t>
            </w:r>
          </w:p>
          <w:p w:rsidRPr="009E5682" w:rsidR="00E85FF6" w:rsidP="00D04D68" w:rsidRDefault="00962DB5" w14:paraId="73F90D2B" w14:textId="77777777">
            <w:pPr>
              <w:spacing w:after="90"/>
              <w:rPr>
                <w:rFonts w:asciiTheme="minorHAnsi" w:hAnsiTheme="minorHAnsi" w:cstheme="minorHAnsi"/>
                <w:sz w:val="22"/>
                <w:szCs w:val="22"/>
              </w:rPr>
            </w:pPr>
            <w:r w:rsidRPr="009E5682">
              <w:rPr>
                <w:rFonts w:asciiTheme="minorHAnsi" w:hAnsiTheme="minorHAnsi" w:cstheme="minorHAnsi"/>
                <w:sz w:val="22"/>
                <w:szCs w:val="22"/>
              </w:rPr>
              <w:t>Demonstrate organisational skills and focus relating to technical and operational tasks and the ability to meet</w:t>
            </w:r>
            <w:r w:rsidRPr="009E5682" w:rsidR="00E85FF6">
              <w:rPr>
                <w:rFonts w:asciiTheme="minorHAnsi" w:hAnsiTheme="minorHAnsi" w:cstheme="minorHAnsi"/>
                <w:sz w:val="22"/>
                <w:szCs w:val="22"/>
              </w:rPr>
              <w:t xml:space="preserve"> o</w:t>
            </w:r>
            <w:r w:rsidRPr="009E5682">
              <w:rPr>
                <w:rFonts w:asciiTheme="minorHAnsi" w:hAnsiTheme="minorHAnsi" w:cstheme="minorHAnsi"/>
                <w:sz w:val="22"/>
                <w:szCs w:val="22"/>
              </w:rPr>
              <w:t xml:space="preserve">bjectives </w:t>
            </w:r>
            <w:r w:rsidRPr="009E5682" w:rsidR="00E85FF6">
              <w:rPr>
                <w:rFonts w:asciiTheme="minorHAnsi" w:hAnsiTheme="minorHAnsi" w:cstheme="minorHAnsi"/>
                <w:sz w:val="22"/>
                <w:szCs w:val="22"/>
              </w:rPr>
              <w:t>within critical</w:t>
            </w:r>
            <w:r w:rsidRPr="009E5682">
              <w:rPr>
                <w:rFonts w:asciiTheme="minorHAnsi" w:hAnsiTheme="minorHAnsi" w:cstheme="minorHAnsi"/>
                <w:sz w:val="22"/>
                <w:szCs w:val="22"/>
              </w:rPr>
              <w:t xml:space="preserve"> timelines</w:t>
            </w:r>
            <w:r w:rsidRPr="009E5682" w:rsidR="00E85FF6">
              <w:rPr>
                <w:rFonts w:asciiTheme="minorHAnsi" w:hAnsiTheme="minorHAnsi" w:cstheme="minorHAnsi"/>
                <w:sz w:val="22"/>
                <w:szCs w:val="22"/>
              </w:rPr>
              <w:t>.</w:t>
            </w:r>
          </w:p>
          <w:p w:rsidRPr="009E5682" w:rsidR="00886669" w:rsidP="00886669" w:rsidRDefault="00886669" w14:paraId="347B1399"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Maintain accurate records both at technical and operational levels</w:t>
            </w:r>
          </w:p>
          <w:p w:rsidRPr="009E5682" w:rsidR="00E85FF6" w:rsidP="00886669" w:rsidRDefault="00886669" w14:paraId="70AB9A7D"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Capable of mak</w:t>
            </w:r>
            <w:r w:rsidRPr="009E5682" w:rsidR="00366248">
              <w:rPr>
                <w:rFonts w:asciiTheme="minorHAnsi" w:hAnsiTheme="minorHAnsi" w:cstheme="minorHAnsi"/>
                <w:sz w:val="22"/>
                <w:szCs w:val="22"/>
              </w:rPr>
              <w:t>ing key and final decisions in o</w:t>
            </w:r>
            <w:r w:rsidRPr="009E5682">
              <w:rPr>
                <w:rFonts w:asciiTheme="minorHAnsi" w:hAnsiTheme="minorHAnsi" w:cstheme="minorHAnsi"/>
                <w:sz w:val="22"/>
                <w:szCs w:val="22"/>
              </w:rPr>
              <w:t>pera</w:t>
            </w:r>
            <w:r w:rsidRPr="009E5682" w:rsidR="00366248">
              <w:rPr>
                <w:rFonts w:asciiTheme="minorHAnsi" w:hAnsiTheme="minorHAnsi" w:cstheme="minorHAnsi"/>
                <w:sz w:val="22"/>
                <w:szCs w:val="22"/>
              </w:rPr>
              <w:t>tional and t</w:t>
            </w:r>
            <w:r w:rsidRPr="009E5682">
              <w:rPr>
                <w:rFonts w:asciiTheme="minorHAnsi" w:hAnsiTheme="minorHAnsi" w:cstheme="minorHAnsi"/>
                <w:sz w:val="22"/>
                <w:szCs w:val="22"/>
              </w:rPr>
              <w:t xml:space="preserve">actical environments </w:t>
            </w:r>
          </w:p>
          <w:p w:rsidRPr="009E5682" w:rsidR="00886669" w:rsidP="00886669" w:rsidRDefault="00886669" w14:paraId="02529950"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Accountable for accurate records both at technical and operational levels</w:t>
            </w:r>
          </w:p>
        </w:tc>
        <w:tc>
          <w:tcPr>
            <w:tcW w:w="2693" w:type="dxa"/>
          </w:tcPr>
          <w:p w:rsidRPr="009E5682" w:rsidR="00366248" w:rsidP="00E85FF6" w:rsidRDefault="00E925CA" w14:paraId="35D034C1" w14:textId="77777777">
            <w:pPr>
              <w:spacing w:after="90"/>
              <w:rPr>
                <w:rFonts w:asciiTheme="minorHAnsi" w:hAnsiTheme="minorHAnsi" w:cstheme="minorHAnsi"/>
                <w:sz w:val="22"/>
                <w:szCs w:val="22"/>
              </w:rPr>
            </w:pPr>
            <w:r w:rsidRPr="009E5682">
              <w:rPr>
                <w:rFonts w:asciiTheme="minorHAnsi" w:hAnsiTheme="minorHAnsi" w:cstheme="minorHAnsi"/>
                <w:sz w:val="22"/>
                <w:szCs w:val="22"/>
              </w:rPr>
              <w:t xml:space="preserve">Understanding of </w:t>
            </w:r>
            <w:r w:rsidRPr="009E5682" w:rsidR="00E85FF6">
              <w:rPr>
                <w:rFonts w:asciiTheme="minorHAnsi" w:hAnsiTheme="minorHAnsi" w:cstheme="minorHAnsi"/>
                <w:sz w:val="22"/>
                <w:szCs w:val="22"/>
              </w:rPr>
              <w:t>PRINCE2</w:t>
            </w:r>
            <w:r w:rsidRPr="009E5682" w:rsidR="00366248">
              <w:rPr>
                <w:rFonts w:asciiTheme="minorHAnsi" w:hAnsiTheme="minorHAnsi" w:cstheme="minorHAnsi"/>
                <w:sz w:val="22"/>
                <w:szCs w:val="22"/>
              </w:rPr>
              <w:t xml:space="preserve"> or other</w:t>
            </w:r>
            <w:r w:rsidRPr="009E5682">
              <w:rPr>
                <w:rFonts w:asciiTheme="minorHAnsi" w:hAnsiTheme="minorHAnsi" w:cstheme="minorHAnsi"/>
                <w:sz w:val="22"/>
                <w:szCs w:val="22"/>
              </w:rPr>
              <w:t xml:space="preserve"> project management</w:t>
            </w:r>
            <w:r w:rsidRPr="009E5682" w:rsidR="00366248">
              <w:rPr>
                <w:rFonts w:asciiTheme="minorHAnsi" w:hAnsiTheme="minorHAnsi" w:cstheme="minorHAnsi"/>
                <w:sz w:val="22"/>
                <w:szCs w:val="22"/>
              </w:rPr>
              <w:t xml:space="preserve"> processes</w:t>
            </w:r>
          </w:p>
        </w:tc>
        <w:tc>
          <w:tcPr>
            <w:tcW w:w="2141" w:type="dxa"/>
          </w:tcPr>
          <w:p w:rsidRPr="009E5682" w:rsidR="00326DFC" w:rsidP="00326DFC" w:rsidRDefault="00326DFC" w14:paraId="0F84ADC7" w14:textId="77777777">
            <w:pPr>
              <w:spacing w:after="90"/>
              <w:rPr>
                <w:rFonts w:asciiTheme="minorHAnsi" w:hAnsiTheme="minorHAnsi" w:cstheme="minorHAnsi"/>
                <w:sz w:val="22"/>
                <w:szCs w:val="22"/>
              </w:rPr>
            </w:pPr>
            <w:r w:rsidRPr="009E5682">
              <w:rPr>
                <w:rFonts w:asciiTheme="minorHAnsi" w:hAnsiTheme="minorHAnsi" w:cstheme="minorHAnsi"/>
                <w:sz w:val="22"/>
                <w:szCs w:val="22"/>
              </w:rPr>
              <w:t>Application/interview/</w:t>
            </w:r>
          </w:p>
          <w:p w:rsidRPr="009E5682" w:rsidR="000364FC" w:rsidP="00326DFC" w:rsidRDefault="00326DFC" w14:paraId="700B77B8" w14:textId="77777777">
            <w:pPr>
              <w:spacing w:after="90"/>
              <w:rPr>
                <w:rFonts w:asciiTheme="minorHAnsi" w:hAnsiTheme="minorHAnsi" w:cstheme="minorHAnsi"/>
                <w:sz w:val="22"/>
                <w:szCs w:val="22"/>
              </w:rPr>
            </w:pPr>
            <w:r w:rsidRPr="009E5682">
              <w:rPr>
                <w:rFonts w:asciiTheme="minorHAnsi" w:hAnsiTheme="minorHAnsi" w:cstheme="minorHAnsi"/>
                <w:sz w:val="22"/>
                <w:szCs w:val="22"/>
              </w:rPr>
              <w:t>CPD</w:t>
            </w:r>
          </w:p>
        </w:tc>
      </w:tr>
      <w:tr w:rsidRPr="009E5682" w:rsidR="000364FC" w:rsidTr="00EA7095" w14:paraId="4771F00D" w14:textId="77777777">
        <w:tc>
          <w:tcPr>
            <w:tcW w:w="1581" w:type="dxa"/>
          </w:tcPr>
          <w:p w:rsidRPr="009E5682" w:rsidR="000364FC" w:rsidP="00124472" w:rsidRDefault="000364FC" w14:paraId="334C2437" w14:textId="77777777">
            <w:pPr>
              <w:rPr>
                <w:rFonts w:asciiTheme="minorHAnsi" w:hAnsiTheme="minorHAnsi" w:cstheme="minorHAnsi"/>
                <w:sz w:val="22"/>
                <w:szCs w:val="22"/>
              </w:rPr>
            </w:pPr>
            <w:r w:rsidRPr="009E5682">
              <w:rPr>
                <w:rFonts w:asciiTheme="minorHAnsi" w:hAnsiTheme="minorHAnsi" w:cstheme="minorHAnsi"/>
                <w:sz w:val="22"/>
                <w:szCs w:val="22"/>
              </w:rPr>
              <w:t>Problem solving and initiative</w:t>
            </w:r>
          </w:p>
        </w:tc>
        <w:tc>
          <w:tcPr>
            <w:tcW w:w="2725" w:type="dxa"/>
          </w:tcPr>
          <w:p w:rsidRPr="009E5682" w:rsidR="00C7242B" w:rsidP="00886669" w:rsidRDefault="00522322" w14:paraId="0B1630D8"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Deliver solutions based upon the a</w:t>
            </w:r>
            <w:r w:rsidRPr="009E5682" w:rsidR="00C7242B">
              <w:rPr>
                <w:rFonts w:asciiTheme="minorHAnsi" w:hAnsiTheme="minorHAnsi" w:cstheme="minorHAnsi"/>
                <w:sz w:val="22"/>
                <w:szCs w:val="22"/>
              </w:rPr>
              <w:t xml:space="preserve">bility to </w:t>
            </w:r>
            <w:r w:rsidRPr="009E5682" w:rsidR="003D3845">
              <w:rPr>
                <w:rFonts w:asciiTheme="minorHAnsi" w:hAnsiTheme="minorHAnsi" w:cstheme="minorHAnsi"/>
                <w:sz w:val="22"/>
                <w:szCs w:val="22"/>
              </w:rPr>
              <w:t xml:space="preserve">analyse </w:t>
            </w:r>
            <w:r w:rsidRPr="009E5682" w:rsidR="003D3845">
              <w:rPr>
                <w:rFonts w:asciiTheme="minorHAnsi" w:hAnsiTheme="minorHAnsi" w:cstheme="minorHAnsi"/>
                <w:sz w:val="22"/>
                <w:szCs w:val="22"/>
              </w:rPr>
              <w:lastRenderedPageBreak/>
              <w:t xml:space="preserve">and </w:t>
            </w:r>
            <w:r w:rsidRPr="009E5682" w:rsidR="00C7242B">
              <w:rPr>
                <w:rFonts w:asciiTheme="minorHAnsi" w:hAnsiTheme="minorHAnsi" w:cstheme="minorHAnsi"/>
                <w:sz w:val="22"/>
                <w:szCs w:val="22"/>
              </w:rPr>
              <w:t>assess the operationa</w:t>
            </w:r>
            <w:r w:rsidRPr="009E5682">
              <w:rPr>
                <w:rFonts w:asciiTheme="minorHAnsi" w:hAnsiTheme="minorHAnsi" w:cstheme="minorHAnsi"/>
                <w:sz w:val="22"/>
                <w:szCs w:val="22"/>
              </w:rPr>
              <w:t>l threats, risks and</w:t>
            </w:r>
            <w:r w:rsidRPr="009E5682" w:rsidR="00C7242B">
              <w:rPr>
                <w:rFonts w:asciiTheme="minorHAnsi" w:hAnsiTheme="minorHAnsi" w:cstheme="minorHAnsi"/>
                <w:sz w:val="22"/>
                <w:szCs w:val="22"/>
              </w:rPr>
              <w:t xml:space="preserve"> requirement and match</w:t>
            </w:r>
            <w:r w:rsidRPr="009E5682" w:rsidR="003D3845">
              <w:rPr>
                <w:rFonts w:asciiTheme="minorHAnsi" w:hAnsiTheme="minorHAnsi" w:cstheme="minorHAnsi"/>
                <w:sz w:val="22"/>
                <w:szCs w:val="22"/>
              </w:rPr>
              <w:t xml:space="preserve">, </w:t>
            </w:r>
            <w:proofErr w:type="gramStart"/>
            <w:r w:rsidRPr="009E5682" w:rsidR="003D3845">
              <w:rPr>
                <w:rFonts w:asciiTheme="minorHAnsi" w:hAnsiTheme="minorHAnsi" w:cstheme="minorHAnsi"/>
                <w:sz w:val="22"/>
                <w:szCs w:val="22"/>
              </w:rPr>
              <w:t>modify</w:t>
            </w:r>
            <w:proofErr w:type="gramEnd"/>
            <w:r w:rsidRPr="009E5682" w:rsidR="003D3845">
              <w:rPr>
                <w:rFonts w:asciiTheme="minorHAnsi" w:hAnsiTheme="minorHAnsi" w:cstheme="minorHAnsi"/>
                <w:sz w:val="22"/>
                <w:szCs w:val="22"/>
              </w:rPr>
              <w:t xml:space="preserve"> or adapt</w:t>
            </w:r>
            <w:r w:rsidRPr="009E5682" w:rsidR="00C7242B">
              <w:rPr>
                <w:rFonts w:asciiTheme="minorHAnsi" w:hAnsiTheme="minorHAnsi" w:cstheme="minorHAnsi"/>
                <w:sz w:val="22"/>
                <w:szCs w:val="22"/>
              </w:rPr>
              <w:t xml:space="preserve"> the technical resources within objectives.</w:t>
            </w:r>
          </w:p>
          <w:p w:rsidRPr="009E5682" w:rsidR="003D3845" w:rsidP="00886669" w:rsidRDefault="00522322" w14:paraId="6D5C974C"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Resolve technical issues and improvise solutions under extreme pressure in time critical situations in often adverse or hostile environments and circumstances demonstrating adaptability and resilience in the fa</w:t>
            </w:r>
            <w:r w:rsidRPr="009E5682" w:rsidR="003D3845">
              <w:rPr>
                <w:rFonts w:asciiTheme="minorHAnsi" w:hAnsiTheme="minorHAnsi" w:cstheme="minorHAnsi"/>
                <w:sz w:val="22"/>
                <w:szCs w:val="22"/>
              </w:rPr>
              <w:t xml:space="preserve">ce of direct and </w:t>
            </w:r>
            <w:r w:rsidRPr="009E5682">
              <w:rPr>
                <w:rFonts w:asciiTheme="minorHAnsi" w:hAnsiTheme="minorHAnsi" w:cstheme="minorHAnsi"/>
                <w:sz w:val="22"/>
                <w:szCs w:val="22"/>
              </w:rPr>
              <w:t>imminent threat.</w:t>
            </w:r>
          </w:p>
          <w:p w:rsidRPr="009E5682" w:rsidR="00886669" w:rsidP="00886669" w:rsidRDefault="003D3845" w14:paraId="14252DBB"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 xml:space="preserve">Produce novel and innovative solutions to complex challenges and demonstrate initiative and self-determination in times of the absence of direct supervision </w:t>
            </w:r>
          </w:p>
          <w:p w:rsidRPr="009E5682" w:rsidR="00D66F16" w:rsidP="00886669" w:rsidRDefault="00D66F16" w14:paraId="715820CB"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Able to identify potential applications or new or improved technologies related to technical surveillance to improve working practices</w:t>
            </w:r>
          </w:p>
        </w:tc>
        <w:tc>
          <w:tcPr>
            <w:tcW w:w="2693" w:type="dxa"/>
          </w:tcPr>
          <w:p w:rsidRPr="009E5682" w:rsidR="000364FC" w:rsidP="00124472" w:rsidRDefault="000364FC" w14:paraId="5CEEFEFC" w14:textId="77777777">
            <w:pPr>
              <w:spacing w:after="90"/>
              <w:rPr>
                <w:rFonts w:asciiTheme="minorHAnsi" w:hAnsiTheme="minorHAnsi" w:cstheme="minorHAnsi"/>
                <w:sz w:val="22"/>
                <w:szCs w:val="22"/>
              </w:rPr>
            </w:pPr>
          </w:p>
        </w:tc>
        <w:tc>
          <w:tcPr>
            <w:tcW w:w="2141" w:type="dxa"/>
          </w:tcPr>
          <w:p w:rsidRPr="009E5682" w:rsidR="00326DFC" w:rsidP="00326DFC" w:rsidRDefault="00326DFC" w14:paraId="57B8F179" w14:textId="77777777">
            <w:pPr>
              <w:spacing w:after="90"/>
              <w:rPr>
                <w:rFonts w:asciiTheme="minorHAnsi" w:hAnsiTheme="minorHAnsi" w:cstheme="minorHAnsi"/>
                <w:sz w:val="22"/>
                <w:szCs w:val="22"/>
              </w:rPr>
            </w:pPr>
            <w:r w:rsidRPr="009E5682">
              <w:rPr>
                <w:rFonts w:asciiTheme="minorHAnsi" w:hAnsiTheme="minorHAnsi" w:cstheme="minorHAnsi"/>
                <w:sz w:val="22"/>
                <w:szCs w:val="22"/>
              </w:rPr>
              <w:t>Application/interview/</w:t>
            </w:r>
          </w:p>
          <w:p w:rsidRPr="009E5682" w:rsidR="000364FC" w:rsidP="00326DFC" w:rsidRDefault="00326DFC" w14:paraId="6D148652" w14:textId="77777777">
            <w:pPr>
              <w:spacing w:after="90"/>
              <w:rPr>
                <w:rFonts w:asciiTheme="minorHAnsi" w:hAnsiTheme="minorHAnsi" w:cstheme="minorHAnsi"/>
                <w:sz w:val="22"/>
                <w:szCs w:val="22"/>
              </w:rPr>
            </w:pPr>
            <w:r w:rsidRPr="009E5682">
              <w:rPr>
                <w:rFonts w:asciiTheme="minorHAnsi" w:hAnsiTheme="minorHAnsi" w:cstheme="minorHAnsi"/>
                <w:sz w:val="22"/>
                <w:szCs w:val="22"/>
              </w:rPr>
              <w:lastRenderedPageBreak/>
              <w:t>CPD</w:t>
            </w:r>
          </w:p>
        </w:tc>
      </w:tr>
      <w:tr w:rsidRPr="009E5682" w:rsidR="000364FC" w:rsidTr="00EA7095" w14:paraId="5B79A638" w14:textId="77777777">
        <w:tc>
          <w:tcPr>
            <w:tcW w:w="1581" w:type="dxa"/>
          </w:tcPr>
          <w:p w:rsidRPr="009E5682" w:rsidR="000364FC" w:rsidP="00124472" w:rsidRDefault="000364FC" w14:paraId="7912EABA" w14:textId="77777777">
            <w:pPr>
              <w:rPr>
                <w:rFonts w:asciiTheme="minorHAnsi" w:hAnsiTheme="minorHAnsi" w:cstheme="minorHAnsi"/>
                <w:sz w:val="22"/>
                <w:szCs w:val="22"/>
              </w:rPr>
            </w:pPr>
            <w:r w:rsidRPr="009E5682">
              <w:rPr>
                <w:rFonts w:asciiTheme="minorHAnsi" w:hAnsiTheme="minorHAnsi" w:cstheme="minorHAnsi"/>
                <w:sz w:val="22"/>
                <w:szCs w:val="22"/>
              </w:rPr>
              <w:lastRenderedPageBreak/>
              <w:t>Management and teamwork</w:t>
            </w:r>
          </w:p>
        </w:tc>
        <w:tc>
          <w:tcPr>
            <w:tcW w:w="2725" w:type="dxa"/>
          </w:tcPr>
          <w:p w:rsidRPr="009E5682" w:rsidR="003F1916" w:rsidP="003F1916" w:rsidRDefault="00245B3F" w14:paraId="65C3D0C3"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Manage and agree timelines and outcomes within tasks set by supervision.</w:t>
            </w:r>
            <w:r w:rsidRPr="009E5682" w:rsidR="003F1916">
              <w:rPr>
                <w:rFonts w:asciiTheme="minorHAnsi" w:hAnsiTheme="minorHAnsi" w:cstheme="minorHAnsi"/>
                <w:sz w:val="22"/>
                <w:szCs w:val="22"/>
              </w:rPr>
              <w:t xml:space="preserve"> </w:t>
            </w:r>
          </w:p>
          <w:p w:rsidRPr="009E5682" w:rsidR="00245B3F" w:rsidP="00124472" w:rsidRDefault="003F1916" w14:paraId="242CB7F6"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Demonstrate the ability to implement planned solutions while remaining open to direction and suggestions from other team members without prejudice.</w:t>
            </w:r>
          </w:p>
          <w:p w:rsidRPr="009E5682" w:rsidR="00771E5F" w:rsidP="003F1916" w:rsidRDefault="00886669" w14:paraId="629A1A27"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 xml:space="preserve">Demonstrate </w:t>
            </w:r>
            <w:r w:rsidRPr="009E5682" w:rsidR="00245B3F">
              <w:rPr>
                <w:rFonts w:asciiTheme="minorHAnsi" w:hAnsiTheme="minorHAnsi" w:cstheme="minorHAnsi"/>
                <w:sz w:val="22"/>
                <w:szCs w:val="22"/>
              </w:rPr>
              <w:t xml:space="preserve">the </w:t>
            </w:r>
            <w:r w:rsidRPr="009E5682">
              <w:rPr>
                <w:rFonts w:asciiTheme="minorHAnsi" w:hAnsiTheme="minorHAnsi" w:cstheme="minorHAnsi"/>
                <w:sz w:val="22"/>
                <w:szCs w:val="22"/>
              </w:rPr>
              <w:t>ability to work</w:t>
            </w:r>
            <w:r w:rsidRPr="009E5682" w:rsidR="00245B3F">
              <w:rPr>
                <w:rFonts w:asciiTheme="minorHAnsi" w:hAnsiTheme="minorHAnsi" w:cstheme="minorHAnsi"/>
                <w:sz w:val="22"/>
                <w:szCs w:val="22"/>
              </w:rPr>
              <w:t xml:space="preserve"> and collaborate effectively </w:t>
            </w:r>
            <w:r w:rsidRPr="009E5682" w:rsidR="003F1916">
              <w:rPr>
                <w:rFonts w:asciiTheme="minorHAnsi" w:hAnsiTheme="minorHAnsi" w:cstheme="minorHAnsi"/>
                <w:sz w:val="22"/>
                <w:szCs w:val="22"/>
              </w:rPr>
              <w:t xml:space="preserve">with teams of all sizes and specialisations </w:t>
            </w:r>
            <w:r w:rsidRPr="009E5682" w:rsidR="00245B3F">
              <w:rPr>
                <w:rFonts w:asciiTheme="minorHAnsi" w:hAnsiTheme="minorHAnsi" w:cstheme="minorHAnsi"/>
                <w:sz w:val="22"/>
                <w:szCs w:val="22"/>
              </w:rPr>
              <w:t xml:space="preserve">across internal </w:t>
            </w:r>
            <w:r w:rsidRPr="009E5682" w:rsidR="003F1916">
              <w:rPr>
                <w:rFonts w:asciiTheme="minorHAnsi" w:hAnsiTheme="minorHAnsi" w:cstheme="minorHAnsi"/>
                <w:sz w:val="22"/>
                <w:szCs w:val="22"/>
              </w:rPr>
              <w:lastRenderedPageBreak/>
              <w:t xml:space="preserve">departments, </w:t>
            </w:r>
            <w:r w:rsidRPr="009E5682" w:rsidR="00245B3F">
              <w:rPr>
                <w:rFonts w:asciiTheme="minorHAnsi" w:hAnsiTheme="minorHAnsi" w:cstheme="minorHAnsi"/>
                <w:sz w:val="22"/>
                <w:szCs w:val="22"/>
              </w:rPr>
              <w:t xml:space="preserve">external </w:t>
            </w:r>
            <w:r w:rsidRPr="009E5682" w:rsidR="00771E5F">
              <w:rPr>
                <w:rFonts w:asciiTheme="minorHAnsi" w:hAnsiTheme="minorHAnsi" w:cstheme="minorHAnsi"/>
                <w:sz w:val="22"/>
                <w:szCs w:val="22"/>
              </w:rPr>
              <w:t>agencies</w:t>
            </w:r>
            <w:r w:rsidRPr="009E5682" w:rsidR="003F1916">
              <w:rPr>
                <w:rFonts w:asciiTheme="minorHAnsi" w:hAnsiTheme="minorHAnsi" w:cstheme="minorHAnsi"/>
                <w:sz w:val="22"/>
                <w:szCs w:val="22"/>
              </w:rPr>
              <w:t xml:space="preserve"> and organisations and be prepared to take the lead technical role as required</w:t>
            </w:r>
          </w:p>
          <w:p w:rsidRPr="009E5682" w:rsidR="00D66F16" w:rsidP="003F1916" w:rsidRDefault="00D66F16" w14:paraId="4CEA3670"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Demonstrate awareness of individual differences and provide support as required</w:t>
            </w:r>
          </w:p>
          <w:p w:rsidRPr="009E5682" w:rsidR="00D66F16" w:rsidP="003F1916" w:rsidRDefault="00D66F16" w14:paraId="50375295"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Identify potential opportunities to enhance efficiency and effectiveness</w:t>
            </w:r>
          </w:p>
          <w:p w:rsidRPr="009E5682" w:rsidR="003F1916" w:rsidP="003F1916" w:rsidRDefault="003F1916" w14:paraId="75680D8B"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Provide cover during periods of supervisory temporary absence to maintain the operational tempo.</w:t>
            </w:r>
          </w:p>
        </w:tc>
        <w:tc>
          <w:tcPr>
            <w:tcW w:w="2693" w:type="dxa"/>
          </w:tcPr>
          <w:p w:rsidRPr="009E5682" w:rsidR="000364FC" w:rsidP="00124472" w:rsidRDefault="000364FC" w14:paraId="33DC9185" w14:textId="77777777">
            <w:pPr>
              <w:spacing w:after="90"/>
              <w:rPr>
                <w:rFonts w:asciiTheme="minorHAnsi" w:hAnsiTheme="minorHAnsi" w:cstheme="minorHAnsi"/>
                <w:sz w:val="22"/>
                <w:szCs w:val="22"/>
              </w:rPr>
            </w:pPr>
          </w:p>
        </w:tc>
        <w:tc>
          <w:tcPr>
            <w:tcW w:w="2141" w:type="dxa"/>
          </w:tcPr>
          <w:p w:rsidRPr="009E5682" w:rsidR="00326DFC" w:rsidP="00326DFC" w:rsidRDefault="00326DFC" w14:paraId="2FC77741" w14:textId="77777777">
            <w:pPr>
              <w:spacing w:after="90"/>
              <w:rPr>
                <w:rFonts w:asciiTheme="minorHAnsi" w:hAnsiTheme="minorHAnsi" w:cstheme="minorHAnsi"/>
                <w:sz w:val="22"/>
                <w:szCs w:val="22"/>
              </w:rPr>
            </w:pPr>
            <w:r w:rsidRPr="009E5682">
              <w:rPr>
                <w:rFonts w:asciiTheme="minorHAnsi" w:hAnsiTheme="minorHAnsi" w:cstheme="minorHAnsi"/>
                <w:sz w:val="22"/>
                <w:szCs w:val="22"/>
              </w:rPr>
              <w:t>Application/interview/</w:t>
            </w:r>
          </w:p>
          <w:p w:rsidRPr="009E5682" w:rsidR="000364FC" w:rsidP="00326DFC" w:rsidRDefault="00326DFC" w14:paraId="1236CD96" w14:textId="77777777">
            <w:pPr>
              <w:spacing w:after="90"/>
              <w:rPr>
                <w:rFonts w:asciiTheme="minorHAnsi" w:hAnsiTheme="minorHAnsi" w:cstheme="minorHAnsi"/>
                <w:sz w:val="22"/>
                <w:szCs w:val="22"/>
              </w:rPr>
            </w:pPr>
            <w:r w:rsidRPr="009E5682">
              <w:rPr>
                <w:rFonts w:asciiTheme="minorHAnsi" w:hAnsiTheme="minorHAnsi" w:cstheme="minorHAnsi"/>
                <w:sz w:val="22"/>
                <w:szCs w:val="22"/>
              </w:rPr>
              <w:t>CPD</w:t>
            </w:r>
          </w:p>
        </w:tc>
      </w:tr>
      <w:tr w:rsidRPr="009E5682" w:rsidR="000364FC" w:rsidTr="00EA7095" w14:paraId="2B3E2C75" w14:textId="77777777">
        <w:tc>
          <w:tcPr>
            <w:tcW w:w="1581" w:type="dxa"/>
          </w:tcPr>
          <w:p w:rsidRPr="009E5682" w:rsidR="000364FC" w:rsidP="00124472" w:rsidRDefault="000364FC" w14:paraId="64EA8B0F" w14:textId="77777777">
            <w:pPr>
              <w:rPr>
                <w:rFonts w:asciiTheme="minorHAnsi" w:hAnsiTheme="minorHAnsi" w:cstheme="minorHAnsi"/>
                <w:sz w:val="22"/>
                <w:szCs w:val="22"/>
              </w:rPr>
            </w:pPr>
            <w:r w:rsidRPr="009E5682">
              <w:rPr>
                <w:rFonts w:asciiTheme="minorHAnsi" w:hAnsiTheme="minorHAnsi" w:cstheme="minorHAnsi"/>
                <w:sz w:val="22"/>
                <w:szCs w:val="22"/>
              </w:rPr>
              <w:t>Communicating and influencing</w:t>
            </w:r>
          </w:p>
        </w:tc>
        <w:tc>
          <w:tcPr>
            <w:tcW w:w="2725" w:type="dxa"/>
          </w:tcPr>
          <w:p w:rsidRPr="009E5682" w:rsidR="003F1916" w:rsidP="00124472" w:rsidRDefault="003F1916" w14:paraId="14E59AB0"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 xml:space="preserve">Demonstrate </w:t>
            </w:r>
            <w:r w:rsidRPr="009E5682" w:rsidR="00CE32A0">
              <w:rPr>
                <w:rFonts w:asciiTheme="minorHAnsi" w:hAnsiTheme="minorHAnsi" w:cstheme="minorHAnsi"/>
                <w:sz w:val="22"/>
                <w:szCs w:val="22"/>
              </w:rPr>
              <w:t xml:space="preserve">clear and effective written, </w:t>
            </w:r>
            <w:proofErr w:type="gramStart"/>
            <w:r w:rsidRPr="009E5682">
              <w:rPr>
                <w:rFonts w:asciiTheme="minorHAnsi" w:hAnsiTheme="minorHAnsi" w:cstheme="minorHAnsi"/>
                <w:sz w:val="22"/>
                <w:szCs w:val="22"/>
              </w:rPr>
              <w:t>oral</w:t>
            </w:r>
            <w:proofErr w:type="gramEnd"/>
            <w:r w:rsidRPr="009E5682" w:rsidR="00CE32A0">
              <w:rPr>
                <w:rFonts w:asciiTheme="minorHAnsi" w:hAnsiTheme="minorHAnsi" w:cstheme="minorHAnsi"/>
                <w:sz w:val="22"/>
                <w:szCs w:val="22"/>
              </w:rPr>
              <w:t xml:space="preserve"> and multimedia</w:t>
            </w:r>
            <w:r w:rsidRPr="009E5682">
              <w:rPr>
                <w:rFonts w:asciiTheme="minorHAnsi" w:hAnsiTheme="minorHAnsi" w:cstheme="minorHAnsi"/>
                <w:sz w:val="22"/>
                <w:szCs w:val="22"/>
              </w:rPr>
              <w:t xml:space="preserve"> communication skills</w:t>
            </w:r>
            <w:r w:rsidRPr="009E5682" w:rsidR="00D04218">
              <w:rPr>
                <w:rFonts w:asciiTheme="minorHAnsi" w:hAnsiTheme="minorHAnsi" w:cstheme="minorHAnsi"/>
                <w:sz w:val="22"/>
                <w:szCs w:val="22"/>
              </w:rPr>
              <w:t xml:space="preserve"> and the ability to engage a variety of audiences to inform and/or persuade</w:t>
            </w:r>
          </w:p>
          <w:p w:rsidRPr="009E5682" w:rsidR="00CE32A0" w:rsidP="00B90365" w:rsidRDefault="00B90365" w14:paraId="476C1C6B"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Effectively influence the technical direction of operations to ensure maximum success</w:t>
            </w:r>
          </w:p>
          <w:p w:rsidRPr="009E5682" w:rsidR="00771E5F" w:rsidP="00B90365" w:rsidRDefault="00CE32A0" w14:paraId="198AFD7B"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Liaise directly with manufacturers and providers of equipment and services to obtain maximum benefit for the organisation.</w:t>
            </w:r>
          </w:p>
          <w:p w:rsidRPr="009E5682" w:rsidR="000A1976" w:rsidP="000A1976" w:rsidRDefault="000A1976" w14:paraId="042B0B8A"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Foster the trust of the public when seeking to encourage their support in the execution of operational tasks</w:t>
            </w:r>
          </w:p>
          <w:p w:rsidRPr="009E5682" w:rsidR="00A85617" w:rsidP="000A1976" w:rsidRDefault="00A85617" w14:paraId="026654EC"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Demonstrate empathy and compassion towards victims of serious crime.</w:t>
            </w:r>
          </w:p>
        </w:tc>
        <w:tc>
          <w:tcPr>
            <w:tcW w:w="2693" w:type="dxa"/>
          </w:tcPr>
          <w:p w:rsidRPr="009E5682" w:rsidR="000364FC" w:rsidP="00124472" w:rsidRDefault="00771E5F" w14:paraId="2AD4A685" w14:textId="77777777">
            <w:pPr>
              <w:spacing w:after="90"/>
              <w:rPr>
                <w:rFonts w:asciiTheme="minorHAnsi" w:hAnsiTheme="minorHAnsi" w:cstheme="minorHAnsi"/>
                <w:sz w:val="22"/>
                <w:szCs w:val="22"/>
              </w:rPr>
            </w:pPr>
            <w:r w:rsidRPr="009E5682">
              <w:rPr>
                <w:rFonts w:asciiTheme="minorHAnsi" w:hAnsiTheme="minorHAnsi" w:cstheme="minorHAnsi"/>
                <w:sz w:val="22"/>
                <w:szCs w:val="22"/>
              </w:rPr>
              <w:t>Ability to communicate complex technical concepts effectively to non-technical staff</w:t>
            </w:r>
          </w:p>
          <w:p w:rsidRPr="009E5682" w:rsidR="00D04218" w:rsidP="00124472" w:rsidRDefault="00D04218" w14:paraId="3B050C6B" w14:textId="77777777">
            <w:pPr>
              <w:spacing w:after="90"/>
              <w:rPr>
                <w:rFonts w:asciiTheme="minorHAnsi" w:hAnsiTheme="minorHAnsi" w:cstheme="minorHAnsi"/>
                <w:sz w:val="22"/>
                <w:szCs w:val="22"/>
              </w:rPr>
            </w:pPr>
          </w:p>
        </w:tc>
        <w:tc>
          <w:tcPr>
            <w:tcW w:w="2141" w:type="dxa"/>
          </w:tcPr>
          <w:p w:rsidRPr="009E5682" w:rsidR="00326DFC" w:rsidP="00326DFC" w:rsidRDefault="00326DFC" w14:paraId="4BBA3605" w14:textId="77777777">
            <w:pPr>
              <w:spacing w:after="90"/>
              <w:rPr>
                <w:rFonts w:asciiTheme="minorHAnsi" w:hAnsiTheme="minorHAnsi" w:cstheme="minorHAnsi"/>
                <w:sz w:val="22"/>
                <w:szCs w:val="22"/>
              </w:rPr>
            </w:pPr>
            <w:r w:rsidRPr="009E5682">
              <w:rPr>
                <w:rFonts w:asciiTheme="minorHAnsi" w:hAnsiTheme="minorHAnsi" w:cstheme="minorHAnsi"/>
                <w:sz w:val="22"/>
                <w:szCs w:val="22"/>
              </w:rPr>
              <w:t>Application/interview/</w:t>
            </w:r>
          </w:p>
          <w:p w:rsidRPr="009E5682" w:rsidR="000364FC" w:rsidP="00326DFC" w:rsidRDefault="00326DFC" w14:paraId="41B72CCB" w14:textId="77777777">
            <w:pPr>
              <w:spacing w:after="90"/>
              <w:rPr>
                <w:rFonts w:asciiTheme="minorHAnsi" w:hAnsiTheme="minorHAnsi" w:cstheme="minorHAnsi"/>
                <w:sz w:val="22"/>
                <w:szCs w:val="22"/>
              </w:rPr>
            </w:pPr>
            <w:r w:rsidRPr="009E5682">
              <w:rPr>
                <w:rFonts w:asciiTheme="minorHAnsi" w:hAnsiTheme="minorHAnsi" w:cstheme="minorHAnsi"/>
                <w:sz w:val="22"/>
                <w:szCs w:val="22"/>
              </w:rPr>
              <w:t>CPD</w:t>
            </w:r>
          </w:p>
        </w:tc>
      </w:tr>
      <w:tr w:rsidRPr="009E5682" w:rsidR="000364FC" w:rsidTr="00EA7095" w14:paraId="6D34BC84" w14:textId="77777777">
        <w:tc>
          <w:tcPr>
            <w:tcW w:w="1581" w:type="dxa"/>
          </w:tcPr>
          <w:p w:rsidRPr="009E5682" w:rsidR="000364FC" w:rsidP="00124472" w:rsidRDefault="000364FC" w14:paraId="0B3C4DA3" w14:textId="77777777">
            <w:pPr>
              <w:rPr>
                <w:rFonts w:asciiTheme="minorHAnsi" w:hAnsiTheme="minorHAnsi" w:cstheme="minorHAnsi"/>
                <w:sz w:val="22"/>
                <w:szCs w:val="22"/>
              </w:rPr>
            </w:pPr>
            <w:r w:rsidRPr="009E5682">
              <w:rPr>
                <w:rFonts w:asciiTheme="minorHAnsi" w:hAnsiTheme="minorHAnsi" w:cstheme="minorHAnsi"/>
                <w:sz w:val="22"/>
                <w:szCs w:val="22"/>
              </w:rPr>
              <w:t>Other skills and behaviours</w:t>
            </w:r>
          </w:p>
        </w:tc>
        <w:tc>
          <w:tcPr>
            <w:tcW w:w="2725" w:type="dxa"/>
          </w:tcPr>
          <w:p w:rsidRPr="009E5682" w:rsidR="00B90365" w:rsidP="00124472" w:rsidRDefault="00B90365" w14:paraId="237B247B"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 xml:space="preserve">Operate under covert identities, adopt cover </w:t>
            </w:r>
            <w:proofErr w:type="gramStart"/>
            <w:r w:rsidRPr="009E5682">
              <w:rPr>
                <w:rFonts w:asciiTheme="minorHAnsi" w:hAnsiTheme="minorHAnsi" w:cstheme="minorHAnsi"/>
                <w:sz w:val="22"/>
                <w:szCs w:val="22"/>
              </w:rPr>
              <w:lastRenderedPageBreak/>
              <w:t>stories</w:t>
            </w:r>
            <w:proofErr w:type="gramEnd"/>
            <w:r w:rsidRPr="009E5682">
              <w:rPr>
                <w:rFonts w:asciiTheme="minorHAnsi" w:hAnsiTheme="minorHAnsi" w:cstheme="minorHAnsi"/>
                <w:sz w:val="22"/>
                <w:szCs w:val="22"/>
              </w:rPr>
              <w:t xml:space="preserve"> and use tradecraft and tactical awareness to maintain integrity of operations and prevent compromise</w:t>
            </w:r>
          </w:p>
          <w:p w:rsidRPr="009E5682" w:rsidR="00EE6131" w:rsidP="00124472" w:rsidRDefault="00EE6131" w14:paraId="46335A5A" w14:textId="77777777">
            <w:pPr>
              <w:spacing w:after="160"/>
              <w:rPr>
                <w:rFonts w:asciiTheme="minorHAnsi" w:hAnsiTheme="minorHAnsi" w:cstheme="minorHAnsi"/>
                <w:color w:val="000000"/>
                <w:sz w:val="22"/>
                <w:szCs w:val="22"/>
                <w:shd w:val="clear" w:color="auto" w:fill="FFFFF6"/>
              </w:rPr>
            </w:pPr>
            <w:r w:rsidRPr="009E5682">
              <w:rPr>
                <w:rFonts w:asciiTheme="minorHAnsi" w:hAnsiTheme="minorHAnsi" w:cstheme="minorHAnsi"/>
                <w:sz w:val="22"/>
                <w:szCs w:val="22"/>
              </w:rPr>
              <w:t>Demonstrate the a</w:t>
            </w:r>
            <w:r w:rsidRPr="009E5682" w:rsidR="00771E5F">
              <w:rPr>
                <w:rFonts w:asciiTheme="minorHAnsi" w:hAnsiTheme="minorHAnsi" w:cstheme="minorHAnsi"/>
                <w:sz w:val="22"/>
                <w:szCs w:val="22"/>
              </w:rPr>
              <w:t xml:space="preserve">bility to manage workloads and balance competing </w:t>
            </w:r>
            <w:proofErr w:type="gramStart"/>
            <w:r w:rsidRPr="009E5682" w:rsidR="00771E5F">
              <w:rPr>
                <w:rFonts w:asciiTheme="minorHAnsi" w:hAnsiTheme="minorHAnsi" w:cstheme="minorHAnsi"/>
                <w:sz w:val="22"/>
                <w:szCs w:val="22"/>
              </w:rPr>
              <w:t>priorities</w:t>
            </w:r>
            <w:r w:rsidRPr="009E5682">
              <w:rPr>
                <w:rFonts w:asciiTheme="minorHAnsi" w:hAnsiTheme="minorHAnsi" w:cstheme="minorHAnsi"/>
                <w:color w:val="000000"/>
                <w:sz w:val="22"/>
                <w:szCs w:val="22"/>
                <w:shd w:val="clear" w:color="auto" w:fill="FFFFF6"/>
              </w:rPr>
              <w:t xml:space="preserve">  and</w:t>
            </w:r>
            <w:proofErr w:type="gramEnd"/>
            <w:r w:rsidRPr="009E5682">
              <w:rPr>
                <w:rFonts w:asciiTheme="minorHAnsi" w:hAnsiTheme="minorHAnsi" w:cstheme="minorHAnsi"/>
                <w:color w:val="000000"/>
                <w:sz w:val="22"/>
                <w:szCs w:val="22"/>
                <w:shd w:val="clear" w:color="auto" w:fill="FFFFF6"/>
              </w:rPr>
              <w:t xml:space="preserve"> be able to interpret and apply guidance to a specific activity</w:t>
            </w:r>
          </w:p>
          <w:p w:rsidRPr="009E5682" w:rsidR="00EE6131" w:rsidP="00124472" w:rsidRDefault="00CA6E20" w14:paraId="3B1DF61A" w14:textId="77777777">
            <w:pPr>
              <w:spacing w:after="160"/>
              <w:rPr>
                <w:rFonts w:asciiTheme="minorHAnsi" w:hAnsiTheme="minorHAnsi" w:cstheme="minorHAnsi"/>
                <w:color w:val="000000"/>
                <w:sz w:val="22"/>
                <w:szCs w:val="22"/>
                <w:shd w:val="clear" w:color="auto" w:fill="FFFFF6"/>
              </w:rPr>
            </w:pPr>
            <w:r w:rsidRPr="009E5682">
              <w:rPr>
                <w:rFonts w:asciiTheme="minorHAnsi" w:hAnsiTheme="minorHAnsi" w:cstheme="minorHAnsi"/>
                <w:color w:val="000000"/>
                <w:sz w:val="22"/>
                <w:szCs w:val="22"/>
                <w:shd w:val="clear" w:color="auto" w:fill="FFFFF6"/>
              </w:rPr>
              <w:t>Evidence skill</w:t>
            </w:r>
            <w:r w:rsidRPr="009E5682" w:rsidR="00EE6131">
              <w:rPr>
                <w:rFonts w:asciiTheme="minorHAnsi" w:hAnsiTheme="minorHAnsi" w:cstheme="minorHAnsi"/>
                <w:color w:val="000000"/>
                <w:sz w:val="22"/>
                <w:szCs w:val="22"/>
                <w:shd w:val="clear" w:color="auto" w:fill="FFFFF6"/>
              </w:rPr>
              <w:t xml:space="preserve"> in the use of use IT packages, systems and/or databases to fulfil role requirements</w:t>
            </w:r>
          </w:p>
          <w:p w:rsidRPr="009E5682" w:rsidR="00EE6131" w:rsidP="00124472" w:rsidRDefault="009D1B15" w14:paraId="07772142" w14:textId="77777777">
            <w:pPr>
              <w:spacing w:after="160"/>
              <w:rPr>
                <w:rFonts w:asciiTheme="minorHAnsi" w:hAnsiTheme="minorHAnsi" w:cstheme="minorHAnsi"/>
                <w:color w:val="000000"/>
                <w:sz w:val="22"/>
                <w:szCs w:val="22"/>
                <w:shd w:val="clear" w:color="auto" w:fill="FFFFF6"/>
              </w:rPr>
            </w:pPr>
            <w:r w:rsidRPr="009E5682">
              <w:rPr>
                <w:rFonts w:asciiTheme="minorHAnsi" w:hAnsiTheme="minorHAnsi" w:cstheme="minorHAnsi"/>
                <w:color w:val="000000"/>
                <w:sz w:val="22"/>
                <w:szCs w:val="22"/>
                <w:shd w:val="clear" w:color="auto" w:fill="FFFFF6"/>
              </w:rPr>
              <w:t>Maintain p</w:t>
            </w:r>
            <w:r w:rsidRPr="009E5682" w:rsidR="00EE6131">
              <w:rPr>
                <w:rFonts w:asciiTheme="minorHAnsi" w:hAnsiTheme="minorHAnsi" w:cstheme="minorHAnsi"/>
                <w:color w:val="000000"/>
                <w:sz w:val="22"/>
                <w:szCs w:val="22"/>
                <w:shd w:val="clear" w:color="auto" w:fill="FFFFF6"/>
              </w:rPr>
              <w:t>ersonal responsibility for CPD</w:t>
            </w:r>
          </w:p>
          <w:p w:rsidRPr="009E5682" w:rsidR="00EE6131" w:rsidP="00124472" w:rsidRDefault="00EE6131" w14:paraId="0043A457" w14:textId="77777777">
            <w:pPr>
              <w:spacing w:after="160"/>
              <w:rPr>
                <w:rFonts w:asciiTheme="minorHAnsi" w:hAnsiTheme="minorHAnsi" w:cstheme="minorHAnsi"/>
                <w:color w:val="000000"/>
                <w:sz w:val="22"/>
                <w:szCs w:val="22"/>
                <w:shd w:val="clear" w:color="auto" w:fill="FFFFF6"/>
              </w:rPr>
            </w:pPr>
            <w:r w:rsidRPr="009E5682">
              <w:rPr>
                <w:rFonts w:asciiTheme="minorHAnsi" w:hAnsiTheme="minorHAnsi" w:cstheme="minorHAnsi"/>
                <w:color w:val="000000"/>
                <w:sz w:val="22"/>
                <w:szCs w:val="22"/>
                <w:shd w:val="clear" w:color="auto" w:fill="FFFFF6"/>
              </w:rPr>
              <w:t>Maintain and update key knowledge, understanding and skills relating to legislation policy and practice across all functional policing areas of operational responsibility</w:t>
            </w:r>
          </w:p>
          <w:p w:rsidRPr="009E5682" w:rsidR="009D1B15" w:rsidP="009D1B15" w:rsidRDefault="00EE6131" w14:paraId="3E045C65" w14:textId="77777777">
            <w:pPr>
              <w:shd w:val="clear" w:color="auto" w:fill="FFFFF6"/>
              <w:spacing w:before="100" w:beforeAutospacing="1"/>
              <w:rPr>
                <w:rFonts w:asciiTheme="minorHAnsi" w:hAnsiTheme="minorHAnsi" w:cstheme="minorHAnsi"/>
                <w:color w:val="000000"/>
                <w:sz w:val="22"/>
                <w:szCs w:val="22"/>
                <w:lang w:eastAsia="en-GB"/>
              </w:rPr>
            </w:pPr>
            <w:r w:rsidRPr="009E5682">
              <w:rPr>
                <w:rFonts w:asciiTheme="minorHAnsi" w:hAnsiTheme="minorHAnsi" w:cstheme="minorHAnsi"/>
                <w:color w:val="000000"/>
                <w:sz w:val="22"/>
                <w:szCs w:val="22"/>
                <w:lang w:eastAsia="en-GB"/>
              </w:rPr>
              <w:t>Complete all annual and mandatory training including for example, fitness tests, personal safety training, first aid, and protecting information.</w:t>
            </w:r>
          </w:p>
          <w:p w:rsidRPr="009E5682" w:rsidR="00E63760" w:rsidP="009D1B15" w:rsidRDefault="00CA6E20" w14:paraId="485970C6" w14:textId="77777777">
            <w:pPr>
              <w:shd w:val="clear" w:color="auto" w:fill="FFFFF6"/>
              <w:spacing w:before="100" w:beforeAutospacing="1"/>
              <w:rPr>
                <w:rFonts w:asciiTheme="minorHAnsi" w:hAnsiTheme="minorHAnsi" w:cstheme="minorHAnsi"/>
                <w:color w:val="000000"/>
                <w:sz w:val="22"/>
                <w:szCs w:val="22"/>
                <w:lang w:eastAsia="en-GB"/>
              </w:rPr>
            </w:pPr>
            <w:r w:rsidRPr="009E5682">
              <w:rPr>
                <w:rFonts w:asciiTheme="minorHAnsi" w:hAnsiTheme="minorHAnsi" w:cstheme="minorHAnsi"/>
                <w:color w:val="000000"/>
                <w:sz w:val="22"/>
                <w:szCs w:val="22"/>
                <w:lang w:eastAsia="en-GB"/>
              </w:rPr>
              <w:t>Undertake the safe use</w:t>
            </w:r>
            <w:r w:rsidRPr="009E5682" w:rsidR="00E63760">
              <w:rPr>
                <w:rFonts w:asciiTheme="minorHAnsi" w:hAnsiTheme="minorHAnsi" w:cstheme="minorHAnsi"/>
                <w:color w:val="000000"/>
                <w:sz w:val="22"/>
                <w:szCs w:val="22"/>
                <w:lang w:eastAsia="en-GB"/>
              </w:rPr>
              <w:t xml:space="preserve"> of industrial standard workshop machinery in the construction </w:t>
            </w:r>
            <w:r w:rsidRPr="009E5682" w:rsidR="00690FD7">
              <w:rPr>
                <w:rFonts w:asciiTheme="minorHAnsi" w:hAnsiTheme="minorHAnsi" w:cstheme="minorHAnsi"/>
                <w:color w:val="000000"/>
                <w:sz w:val="22"/>
                <w:szCs w:val="22"/>
                <w:lang w:eastAsia="en-GB"/>
              </w:rPr>
              <w:t xml:space="preserve">and modification </w:t>
            </w:r>
            <w:r w:rsidRPr="009E5682" w:rsidR="00E63760">
              <w:rPr>
                <w:rFonts w:asciiTheme="minorHAnsi" w:hAnsiTheme="minorHAnsi" w:cstheme="minorHAnsi"/>
                <w:color w:val="000000"/>
                <w:sz w:val="22"/>
                <w:szCs w:val="22"/>
                <w:lang w:eastAsia="en-GB"/>
              </w:rPr>
              <w:t xml:space="preserve">of hides and </w:t>
            </w:r>
            <w:r w:rsidRPr="009E5682" w:rsidR="00690FD7">
              <w:rPr>
                <w:rFonts w:asciiTheme="minorHAnsi" w:hAnsiTheme="minorHAnsi" w:cstheme="minorHAnsi"/>
                <w:color w:val="000000"/>
                <w:sz w:val="22"/>
                <w:szCs w:val="22"/>
                <w:lang w:eastAsia="en-GB"/>
              </w:rPr>
              <w:t>equipment</w:t>
            </w:r>
          </w:p>
          <w:p w:rsidRPr="009E5682" w:rsidR="009D1B15" w:rsidP="009D1B15" w:rsidRDefault="00CA6E20" w14:paraId="2A483B3D" w14:textId="77777777">
            <w:pPr>
              <w:shd w:val="clear" w:color="auto" w:fill="FFFFF6"/>
              <w:spacing w:before="100" w:beforeAutospacing="1"/>
              <w:rPr>
                <w:rFonts w:asciiTheme="minorHAnsi" w:hAnsiTheme="minorHAnsi" w:cstheme="minorHAnsi"/>
                <w:color w:val="000000"/>
                <w:sz w:val="22"/>
                <w:szCs w:val="22"/>
                <w:lang w:eastAsia="en-GB"/>
              </w:rPr>
            </w:pPr>
            <w:r w:rsidRPr="009E5682">
              <w:rPr>
                <w:rFonts w:asciiTheme="minorHAnsi" w:hAnsiTheme="minorHAnsi" w:cstheme="minorHAnsi"/>
                <w:color w:val="000000"/>
                <w:sz w:val="22"/>
                <w:szCs w:val="22"/>
                <w:lang w:eastAsia="en-GB"/>
              </w:rPr>
              <w:t>Demonstrate c</w:t>
            </w:r>
            <w:r w:rsidRPr="009E5682" w:rsidR="009D1B15">
              <w:rPr>
                <w:rFonts w:asciiTheme="minorHAnsi" w:hAnsiTheme="minorHAnsi" w:cstheme="minorHAnsi"/>
                <w:color w:val="000000"/>
                <w:sz w:val="22"/>
                <w:szCs w:val="22"/>
                <w:lang w:eastAsia="en-GB"/>
              </w:rPr>
              <w:t>onformity and adherence to Health &amp; Safety at Work regulations</w:t>
            </w:r>
          </w:p>
          <w:p w:rsidRPr="009E5682" w:rsidR="009D1B15" w:rsidP="009D1B15" w:rsidRDefault="00CA6E20" w14:paraId="30156ECC" w14:textId="77777777">
            <w:pPr>
              <w:shd w:val="clear" w:color="auto" w:fill="FFFFF6"/>
              <w:spacing w:before="100" w:beforeAutospacing="1"/>
              <w:rPr>
                <w:rFonts w:asciiTheme="minorHAnsi" w:hAnsiTheme="minorHAnsi" w:cstheme="minorHAnsi"/>
                <w:color w:val="000000"/>
                <w:sz w:val="22"/>
                <w:szCs w:val="22"/>
                <w:lang w:eastAsia="en-GB"/>
              </w:rPr>
            </w:pPr>
            <w:r w:rsidRPr="009E5682">
              <w:rPr>
                <w:rFonts w:asciiTheme="minorHAnsi" w:hAnsiTheme="minorHAnsi" w:cstheme="minorHAnsi"/>
                <w:color w:val="000000"/>
                <w:sz w:val="22"/>
                <w:szCs w:val="22"/>
                <w:lang w:eastAsia="en-GB"/>
              </w:rPr>
              <w:t>Exhibit a prepared</w:t>
            </w:r>
            <w:r w:rsidRPr="009E5682" w:rsidR="009D1B15">
              <w:rPr>
                <w:rFonts w:asciiTheme="minorHAnsi" w:hAnsiTheme="minorHAnsi" w:cstheme="minorHAnsi"/>
                <w:color w:val="000000"/>
                <w:sz w:val="22"/>
                <w:szCs w:val="22"/>
                <w:lang w:eastAsia="en-GB"/>
              </w:rPr>
              <w:t xml:space="preserve">ness to undertake on-call duties </w:t>
            </w:r>
            <w:r w:rsidRPr="009E5682" w:rsidR="009D1B15">
              <w:rPr>
                <w:rFonts w:asciiTheme="minorHAnsi" w:hAnsiTheme="minorHAnsi" w:cstheme="minorHAnsi"/>
                <w:color w:val="000000"/>
                <w:sz w:val="22"/>
                <w:szCs w:val="22"/>
                <w:lang w:eastAsia="en-GB"/>
              </w:rPr>
              <w:lastRenderedPageBreak/>
              <w:t>and to respond to short notice urgent and out-of-hours requirements for technical surveillance support.</w:t>
            </w:r>
          </w:p>
          <w:p w:rsidRPr="009E5682" w:rsidR="00690FD7" w:rsidP="009D1B15" w:rsidRDefault="009D1B15" w14:paraId="41486791" w14:textId="77777777">
            <w:pPr>
              <w:shd w:val="clear" w:color="auto" w:fill="FFFFF6"/>
              <w:spacing w:before="100" w:beforeAutospacing="1"/>
              <w:rPr>
                <w:rFonts w:asciiTheme="minorHAnsi" w:hAnsiTheme="minorHAnsi" w:cstheme="minorHAnsi"/>
                <w:sz w:val="22"/>
                <w:szCs w:val="22"/>
              </w:rPr>
            </w:pPr>
            <w:r w:rsidRPr="009E5682">
              <w:rPr>
                <w:rFonts w:asciiTheme="minorHAnsi" w:hAnsiTheme="minorHAnsi" w:cstheme="minorHAnsi"/>
                <w:sz w:val="22"/>
                <w:szCs w:val="22"/>
              </w:rPr>
              <w:t xml:space="preserve">Maintain currency of College of Policing Guidance, </w:t>
            </w:r>
            <w:r w:rsidRPr="009E5682" w:rsidR="00E63760">
              <w:rPr>
                <w:rFonts w:asciiTheme="minorHAnsi" w:hAnsiTheme="minorHAnsi" w:cstheme="minorHAnsi"/>
                <w:sz w:val="22"/>
                <w:szCs w:val="22"/>
              </w:rPr>
              <w:t xml:space="preserve">licensing, </w:t>
            </w:r>
            <w:r w:rsidRPr="009E5682">
              <w:rPr>
                <w:rFonts w:asciiTheme="minorHAnsi" w:hAnsiTheme="minorHAnsi" w:cstheme="minorHAnsi"/>
                <w:sz w:val="22"/>
                <w:szCs w:val="22"/>
              </w:rPr>
              <w:t xml:space="preserve">best </w:t>
            </w:r>
            <w:proofErr w:type="gramStart"/>
            <w:r w:rsidRPr="009E5682">
              <w:rPr>
                <w:rFonts w:asciiTheme="minorHAnsi" w:hAnsiTheme="minorHAnsi" w:cstheme="minorHAnsi"/>
                <w:sz w:val="22"/>
                <w:szCs w:val="22"/>
              </w:rPr>
              <w:t>practice</w:t>
            </w:r>
            <w:proofErr w:type="gramEnd"/>
            <w:r w:rsidRPr="009E5682">
              <w:rPr>
                <w:rFonts w:asciiTheme="minorHAnsi" w:hAnsiTheme="minorHAnsi" w:cstheme="minorHAnsi"/>
                <w:sz w:val="22"/>
                <w:szCs w:val="22"/>
              </w:rPr>
              <w:t xml:space="preserve"> and any local policy applicable to the operational police context</w:t>
            </w:r>
          </w:p>
          <w:p w:rsidRPr="009E5682" w:rsidR="00CA6E20" w:rsidP="009D1B15" w:rsidRDefault="00CA6E20" w14:paraId="11BA0F41" w14:textId="77777777">
            <w:pPr>
              <w:shd w:val="clear" w:color="auto" w:fill="FFFFF6"/>
              <w:spacing w:before="100" w:beforeAutospacing="1"/>
              <w:rPr>
                <w:rFonts w:asciiTheme="minorHAnsi" w:hAnsiTheme="minorHAnsi" w:cstheme="minorHAnsi"/>
                <w:sz w:val="22"/>
                <w:szCs w:val="22"/>
              </w:rPr>
            </w:pPr>
          </w:p>
          <w:p w:rsidRPr="009E5682" w:rsidR="00CA6E20" w:rsidP="00124472" w:rsidRDefault="00831CF9" w14:paraId="29E7E178" w14:textId="77777777">
            <w:pPr>
              <w:spacing w:after="160"/>
              <w:rPr>
                <w:rFonts w:asciiTheme="minorHAnsi" w:hAnsiTheme="minorHAnsi" w:cstheme="minorHAnsi"/>
                <w:sz w:val="22"/>
                <w:szCs w:val="22"/>
              </w:rPr>
            </w:pPr>
            <w:r w:rsidRPr="009E5682">
              <w:rPr>
                <w:rFonts w:asciiTheme="minorHAnsi" w:hAnsiTheme="minorHAnsi" w:cstheme="minorHAnsi"/>
                <w:sz w:val="22"/>
                <w:szCs w:val="22"/>
              </w:rPr>
              <w:t>Demonstrate commitment to diversity and inclusivity</w:t>
            </w:r>
            <w:r w:rsidRPr="009E5682" w:rsidR="00E63760">
              <w:rPr>
                <w:rFonts w:asciiTheme="minorHAnsi" w:hAnsiTheme="minorHAnsi" w:cstheme="minorHAnsi"/>
                <w:sz w:val="22"/>
                <w:szCs w:val="22"/>
              </w:rPr>
              <w:t xml:space="preserve"> operating in a non-judgemental way</w:t>
            </w:r>
          </w:p>
        </w:tc>
        <w:tc>
          <w:tcPr>
            <w:tcW w:w="2693" w:type="dxa"/>
          </w:tcPr>
          <w:p w:rsidRPr="009E5682" w:rsidR="00831CF9" w:rsidP="00124472" w:rsidRDefault="00831CF9" w14:paraId="3FC17C8E" w14:textId="77777777">
            <w:pPr>
              <w:spacing w:after="90"/>
              <w:rPr>
                <w:rFonts w:asciiTheme="minorHAnsi" w:hAnsiTheme="minorHAnsi" w:cstheme="minorHAnsi"/>
                <w:sz w:val="22"/>
                <w:szCs w:val="22"/>
              </w:rPr>
            </w:pPr>
            <w:r w:rsidRPr="009E5682">
              <w:rPr>
                <w:rFonts w:asciiTheme="minorHAnsi" w:hAnsiTheme="minorHAnsi" w:cstheme="minorHAnsi"/>
                <w:sz w:val="22"/>
                <w:szCs w:val="22"/>
              </w:rPr>
              <w:lastRenderedPageBreak/>
              <w:t>Demonstrate willingness to train in unfamiliar skills</w:t>
            </w:r>
          </w:p>
          <w:p w:rsidRPr="009E5682" w:rsidR="00E63760" w:rsidP="00124472" w:rsidRDefault="00831CF9" w14:paraId="7CD423C1" w14:textId="77777777">
            <w:pPr>
              <w:spacing w:after="90"/>
              <w:rPr>
                <w:rFonts w:asciiTheme="minorHAnsi" w:hAnsiTheme="minorHAnsi" w:cstheme="minorHAnsi"/>
                <w:sz w:val="22"/>
                <w:szCs w:val="22"/>
              </w:rPr>
            </w:pPr>
            <w:r w:rsidRPr="009E5682">
              <w:rPr>
                <w:rFonts w:asciiTheme="minorHAnsi" w:hAnsiTheme="minorHAnsi" w:cstheme="minorHAnsi"/>
                <w:sz w:val="22"/>
                <w:szCs w:val="22"/>
              </w:rPr>
              <w:lastRenderedPageBreak/>
              <w:t>Demonstrate willing</w:t>
            </w:r>
            <w:r w:rsidRPr="009E5682" w:rsidR="00CA6E20">
              <w:rPr>
                <w:rFonts w:asciiTheme="minorHAnsi" w:hAnsiTheme="minorHAnsi" w:cstheme="minorHAnsi"/>
                <w:sz w:val="22"/>
                <w:szCs w:val="22"/>
              </w:rPr>
              <w:t xml:space="preserve">ness to obtain </w:t>
            </w:r>
            <w:r w:rsidRPr="009E5682">
              <w:rPr>
                <w:rFonts w:asciiTheme="minorHAnsi" w:hAnsiTheme="minorHAnsi" w:cstheme="minorHAnsi"/>
                <w:sz w:val="22"/>
                <w:szCs w:val="22"/>
              </w:rPr>
              <w:t xml:space="preserve">additional professional </w:t>
            </w:r>
            <w:r w:rsidRPr="009E5682" w:rsidR="00CA6E20">
              <w:rPr>
                <w:rFonts w:asciiTheme="minorHAnsi" w:hAnsiTheme="minorHAnsi" w:cstheme="minorHAnsi"/>
                <w:sz w:val="22"/>
                <w:szCs w:val="22"/>
              </w:rPr>
              <w:t xml:space="preserve">and occupationally related </w:t>
            </w:r>
            <w:r w:rsidRPr="009E5682">
              <w:rPr>
                <w:rFonts w:asciiTheme="minorHAnsi" w:hAnsiTheme="minorHAnsi" w:cstheme="minorHAnsi"/>
                <w:sz w:val="22"/>
                <w:szCs w:val="22"/>
              </w:rPr>
              <w:t>qualifications</w:t>
            </w:r>
          </w:p>
        </w:tc>
        <w:tc>
          <w:tcPr>
            <w:tcW w:w="2141" w:type="dxa"/>
          </w:tcPr>
          <w:p w:rsidRPr="009E5682" w:rsidR="00326DFC" w:rsidP="00326DFC" w:rsidRDefault="00326DFC" w14:paraId="716CB0F3" w14:textId="77777777">
            <w:pPr>
              <w:spacing w:after="90"/>
              <w:rPr>
                <w:rFonts w:asciiTheme="minorHAnsi" w:hAnsiTheme="minorHAnsi" w:cstheme="minorHAnsi"/>
                <w:sz w:val="22"/>
                <w:szCs w:val="22"/>
              </w:rPr>
            </w:pPr>
            <w:r w:rsidRPr="009E5682">
              <w:rPr>
                <w:rFonts w:asciiTheme="minorHAnsi" w:hAnsiTheme="minorHAnsi" w:cstheme="minorHAnsi"/>
                <w:sz w:val="22"/>
                <w:szCs w:val="22"/>
              </w:rPr>
              <w:lastRenderedPageBreak/>
              <w:t>Application/interview/</w:t>
            </w:r>
          </w:p>
          <w:p w:rsidRPr="009E5682" w:rsidR="000364FC" w:rsidP="00326DFC" w:rsidRDefault="00326DFC" w14:paraId="71CD54A2" w14:textId="77777777">
            <w:pPr>
              <w:spacing w:after="90"/>
              <w:rPr>
                <w:rFonts w:asciiTheme="minorHAnsi" w:hAnsiTheme="minorHAnsi" w:cstheme="minorHAnsi"/>
                <w:sz w:val="22"/>
                <w:szCs w:val="22"/>
              </w:rPr>
            </w:pPr>
            <w:r w:rsidRPr="009E5682">
              <w:rPr>
                <w:rFonts w:asciiTheme="minorHAnsi" w:hAnsiTheme="minorHAnsi" w:cstheme="minorHAnsi"/>
                <w:sz w:val="22"/>
                <w:szCs w:val="22"/>
              </w:rPr>
              <w:lastRenderedPageBreak/>
              <w:t>CPD</w:t>
            </w:r>
          </w:p>
        </w:tc>
      </w:tr>
    </w:tbl>
    <w:p w:rsidRPr="00A61771" w:rsidR="00403F08" w:rsidP="009B00F0" w:rsidRDefault="00403F08" w14:paraId="1B3102ED" w14:textId="77777777">
      <w:pPr>
        <w:rPr>
          <w:rFonts w:cstheme="minorHAnsi"/>
        </w:rPr>
      </w:pPr>
    </w:p>
    <w:sectPr w:rsidRPr="00A61771" w:rsidR="00403F08">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19BF" w:rsidP="000A2D1F" w:rsidRDefault="00C319BF" w14:paraId="6A89B8EC" w14:textId="77777777">
      <w:pPr>
        <w:spacing w:after="0" w:line="240" w:lineRule="auto"/>
      </w:pPr>
      <w:r>
        <w:separator/>
      </w:r>
    </w:p>
  </w:endnote>
  <w:endnote w:type="continuationSeparator" w:id="0">
    <w:p w:rsidR="00C319BF" w:rsidP="000A2D1F" w:rsidRDefault="00C319BF" w14:paraId="413170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19BF" w:rsidP="000A2D1F" w:rsidRDefault="00C319BF" w14:paraId="4249F206" w14:textId="77777777">
      <w:pPr>
        <w:spacing w:after="0" w:line="240" w:lineRule="auto"/>
      </w:pPr>
      <w:r>
        <w:separator/>
      </w:r>
    </w:p>
  </w:footnote>
  <w:footnote w:type="continuationSeparator" w:id="0">
    <w:p w:rsidR="00C319BF" w:rsidP="000A2D1F" w:rsidRDefault="00C319BF" w14:paraId="2A903BA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C4E14" w:rsidP="00BC425A" w:rsidRDefault="007C4E14" w14:paraId="60F46CDD" w14:textId="77777777">
    <w:pPr>
      <w:pStyle w:val="DocTitle"/>
      <w:rPr>
        <w:noProof/>
      </w:rPr>
    </w:pPr>
    <w:r>
      <w:rPr>
        <w:rFonts w:ascii="Gill Sans" w:hAnsi="Gill Sans"/>
        <w:b/>
        <w:noProof/>
        <w:sz w:val="28"/>
      </w:rPr>
      <w:drawing>
        <wp:anchor distT="0" distB="0" distL="114300" distR="114300" simplePos="0" relativeHeight="251659264" behindDoc="1" locked="0" layoutInCell="1" allowOverlap="1" wp14:anchorId="35825F16" wp14:editId="6586907A">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rsidRPr="00FC572C" w:rsidR="000A2D1F" w:rsidP="00BC425A" w:rsidRDefault="00BC425A" w14:paraId="1C0133AD" w14:textId="77777777">
    <w:pPr>
      <w:pStyle w:val="DocTitle"/>
      <w:rPr>
        <w:rFonts w:ascii="Gill Sans" w:hAnsi="Gill Sans"/>
        <w:b/>
        <w:sz w:val="32"/>
      </w:rPr>
    </w:pPr>
    <w:r w:rsidRPr="00FC572C">
      <w:rPr>
        <w:rFonts w:ascii="Gill Sans" w:hAnsi="Gill Sans"/>
        <w:b/>
        <w:sz w:val="48"/>
      </w:rPr>
      <w:t>Role Profile and Person Specification</w:t>
    </w:r>
    <w:r w:rsidRPr="00FC572C" w:rsidR="000A2D1F">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B32"/>
    <w:multiLevelType w:val="multilevel"/>
    <w:tmpl w:val="AF7C9D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3181806"/>
    <w:multiLevelType w:val="hybridMultilevel"/>
    <w:tmpl w:val="3850D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D82F68"/>
    <w:multiLevelType w:val="hybridMultilevel"/>
    <w:tmpl w:val="E8F240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6E63487"/>
    <w:multiLevelType w:val="hybridMultilevel"/>
    <w:tmpl w:val="BC20B8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03E09"/>
    <w:rsid w:val="000364FC"/>
    <w:rsid w:val="000922FB"/>
    <w:rsid w:val="000A07EF"/>
    <w:rsid w:val="000A1976"/>
    <w:rsid w:val="000A2D1F"/>
    <w:rsid w:val="000B1D3A"/>
    <w:rsid w:val="000C2D03"/>
    <w:rsid w:val="000D6EB6"/>
    <w:rsid w:val="000F299D"/>
    <w:rsid w:val="00126673"/>
    <w:rsid w:val="00153F23"/>
    <w:rsid w:val="0019731D"/>
    <w:rsid w:val="002011C6"/>
    <w:rsid w:val="0022545C"/>
    <w:rsid w:val="00235E67"/>
    <w:rsid w:val="00245B3F"/>
    <w:rsid w:val="00271088"/>
    <w:rsid w:val="002773AA"/>
    <w:rsid w:val="002D7601"/>
    <w:rsid w:val="002E329E"/>
    <w:rsid w:val="002F2136"/>
    <w:rsid w:val="002F7748"/>
    <w:rsid w:val="003027EA"/>
    <w:rsid w:val="00326DFC"/>
    <w:rsid w:val="003350BE"/>
    <w:rsid w:val="00366248"/>
    <w:rsid w:val="003859CA"/>
    <w:rsid w:val="003876A6"/>
    <w:rsid w:val="003B07A8"/>
    <w:rsid w:val="003C3F07"/>
    <w:rsid w:val="003D3845"/>
    <w:rsid w:val="003E05B7"/>
    <w:rsid w:val="003F1916"/>
    <w:rsid w:val="00403F08"/>
    <w:rsid w:val="004353F3"/>
    <w:rsid w:val="0049592E"/>
    <w:rsid w:val="004B1177"/>
    <w:rsid w:val="004F7638"/>
    <w:rsid w:val="00522322"/>
    <w:rsid w:val="00530D7C"/>
    <w:rsid w:val="005617FD"/>
    <w:rsid w:val="00565783"/>
    <w:rsid w:val="00572DD7"/>
    <w:rsid w:val="0058699F"/>
    <w:rsid w:val="005B4465"/>
    <w:rsid w:val="005B4582"/>
    <w:rsid w:val="005C0D19"/>
    <w:rsid w:val="005D0D51"/>
    <w:rsid w:val="005E5D24"/>
    <w:rsid w:val="00616108"/>
    <w:rsid w:val="00632418"/>
    <w:rsid w:val="00680553"/>
    <w:rsid w:val="00682489"/>
    <w:rsid w:val="00690FD7"/>
    <w:rsid w:val="00697276"/>
    <w:rsid w:val="006B466D"/>
    <w:rsid w:val="006E2B0E"/>
    <w:rsid w:val="00720AFC"/>
    <w:rsid w:val="00731BA2"/>
    <w:rsid w:val="00771E5F"/>
    <w:rsid w:val="007A3EB0"/>
    <w:rsid w:val="007C4E14"/>
    <w:rsid w:val="00831CF9"/>
    <w:rsid w:val="00836DF5"/>
    <w:rsid w:val="008703B6"/>
    <w:rsid w:val="00886669"/>
    <w:rsid w:val="008C297D"/>
    <w:rsid w:val="008F13D9"/>
    <w:rsid w:val="00903F2B"/>
    <w:rsid w:val="009067A6"/>
    <w:rsid w:val="00907AEB"/>
    <w:rsid w:val="009460EE"/>
    <w:rsid w:val="00962DB5"/>
    <w:rsid w:val="0096713E"/>
    <w:rsid w:val="009B00F0"/>
    <w:rsid w:val="009D1B15"/>
    <w:rsid w:val="009E5682"/>
    <w:rsid w:val="009F6157"/>
    <w:rsid w:val="00A22A60"/>
    <w:rsid w:val="00A37955"/>
    <w:rsid w:val="00A61771"/>
    <w:rsid w:val="00A76E99"/>
    <w:rsid w:val="00A85617"/>
    <w:rsid w:val="00AD490D"/>
    <w:rsid w:val="00B017FD"/>
    <w:rsid w:val="00B357EE"/>
    <w:rsid w:val="00B90365"/>
    <w:rsid w:val="00BB07D8"/>
    <w:rsid w:val="00BB5906"/>
    <w:rsid w:val="00BB634D"/>
    <w:rsid w:val="00BC425A"/>
    <w:rsid w:val="00BD3898"/>
    <w:rsid w:val="00BE7AB0"/>
    <w:rsid w:val="00C1114D"/>
    <w:rsid w:val="00C300A7"/>
    <w:rsid w:val="00C319BF"/>
    <w:rsid w:val="00C43D40"/>
    <w:rsid w:val="00C60DB9"/>
    <w:rsid w:val="00C71C2C"/>
    <w:rsid w:val="00C7242B"/>
    <w:rsid w:val="00C72B0C"/>
    <w:rsid w:val="00C860AB"/>
    <w:rsid w:val="00CA6E20"/>
    <w:rsid w:val="00CA7720"/>
    <w:rsid w:val="00CC498C"/>
    <w:rsid w:val="00CE32A0"/>
    <w:rsid w:val="00D02BC1"/>
    <w:rsid w:val="00D04218"/>
    <w:rsid w:val="00D04D68"/>
    <w:rsid w:val="00D37A62"/>
    <w:rsid w:val="00D66F16"/>
    <w:rsid w:val="00D962AF"/>
    <w:rsid w:val="00DB1822"/>
    <w:rsid w:val="00DB6EBE"/>
    <w:rsid w:val="00DD0D7B"/>
    <w:rsid w:val="00DF4A10"/>
    <w:rsid w:val="00E31FD7"/>
    <w:rsid w:val="00E36B99"/>
    <w:rsid w:val="00E41F41"/>
    <w:rsid w:val="00E63760"/>
    <w:rsid w:val="00E7769F"/>
    <w:rsid w:val="00E85FF6"/>
    <w:rsid w:val="00E925CA"/>
    <w:rsid w:val="00E97A7C"/>
    <w:rsid w:val="00EA7095"/>
    <w:rsid w:val="00ED1CB7"/>
    <w:rsid w:val="00EE6131"/>
    <w:rsid w:val="00EE6F89"/>
    <w:rsid w:val="00F251B4"/>
    <w:rsid w:val="00F32F2C"/>
    <w:rsid w:val="00F50EC0"/>
    <w:rsid w:val="00F75D1E"/>
    <w:rsid w:val="00F830FB"/>
    <w:rsid w:val="00F925B9"/>
    <w:rsid w:val="00FC572C"/>
    <w:rsid w:val="00FD0D81"/>
    <w:rsid w:val="00FD5882"/>
    <w:rsid w:val="00FE69ED"/>
    <w:rsid w:val="755D1F5F"/>
    <w:rsid w:val="760B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BAEEA6"/>
  <w15:docId w15:val="{B1D5EA76-68F3-4FBE-9D82-46B8B4D8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styleId="HeaderChar" w:customStyle="1">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styleId="FooterChar" w:customStyle="1">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Title" w:customStyle="1">
    <w:name w:val="DocTitle"/>
    <w:basedOn w:val="Normal"/>
    <w:rsid w:val="00BC425A"/>
    <w:pPr>
      <w:overflowPunct w:val="0"/>
      <w:autoSpaceDE w:val="0"/>
      <w:autoSpaceDN w:val="0"/>
      <w:adjustRightInd w:val="0"/>
      <w:spacing w:before="60" w:after="60" w:line="240" w:lineRule="auto"/>
      <w:textAlignment w:val="baseline"/>
    </w:pPr>
    <w:rPr>
      <w:rFonts w:ascii="Georgia" w:hAnsi="Georgia" w:eastAsia="Times New Roman" w:cs="Times New Roman"/>
      <w:color w:val="808080"/>
      <w:sz w:val="60"/>
      <w:szCs w:val="20"/>
      <w:lang w:eastAsia="en-GB"/>
    </w:rPr>
  </w:style>
  <w:style w:type="table" w:styleId="SUTable" w:customStyle="1">
    <w:name w:val="SU Table"/>
    <w:basedOn w:val="TableNormal"/>
    <w:semiHidden/>
    <w:rsid w:val="000364FC"/>
    <w:pPr>
      <w:spacing w:after="0" w:line="240" w:lineRule="auto"/>
    </w:pPr>
    <w:rPr>
      <w:rFonts w:ascii="Arial" w:hAnsi="Arial" w:eastAsia="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4327">
      <w:bodyDiv w:val="1"/>
      <w:marLeft w:val="0"/>
      <w:marRight w:val="0"/>
      <w:marTop w:val="0"/>
      <w:marBottom w:val="0"/>
      <w:divBdr>
        <w:top w:val="none" w:sz="0" w:space="0" w:color="auto"/>
        <w:left w:val="none" w:sz="0" w:space="0" w:color="auto"/>
        <w:bottom w:val="none" w:sz="0" w:space="0" w:color="auto"/>
        <w:right w:val="none" w:sz="0" w:space="0" w:color="auto"/>
      </w:divBdr>
    </w:div>
    <w:div w:id="134913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9" ma:contentTypeDescription="Create a new document." ma:contentTypeScope="" ma:versionID="046a3eab7fae0bfae56d752aa1cabbbd">
  <xsd:schema xmlns:xsd="http://www.w3.org/2001/XMLSchema" xmlns:xs="http://www.w3.org/2001/XMLSchema" xmlns:p="http://schemas.microsoft.com/office/2006/metadata/properties" xmlns:ns2="d6ab52ef-e969-4570-9e35-b400600720d5" targetNamespace="http://schemas.microsoft.com/office/2006/metadata/properties" ma:root="true" ma:fieldsID="85817662bb3fbc9cb32e717afd83af81"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Props1.xml><?xml version="1.0" encoding="utf-8"?>
<ds:datastoreItem xmlns:ds="http://schemas.openxmlformats.org/officeDocument/2006/customXml" ds:itemID="{2F5F3368-757B-46D8-BF67-9C11413447C5}">
  <ds:schemaRefs>
    <ds:schemaRef ds:uri="http://schemas.microsoft.com/sharepoint/v3/contenttype/forms"/>
  </ds:schemaRefs>
</ds:datastoreItem>
</file>

<file path=customXml/itemProps2.xml><?xml version="1.0" encoding="utf-8"?>
<ds:datastoreItem xmlns:ds="http://schemas.openxmlformats.org/officeDocument/2006/customXml" ds:itemID="{BDEE6822-AECF-4BDF-8D49-F4CAD31B5CFB}">
  <ds:schemaRefs>
    <ds:schemaRef ds:uri="http://schemas.openxmlformats.org/officeDocument/2006/bibliography"/>
  </ds:schemaRefs>
</ds:datastoreItem>
</file>

<file path=customXml/itemProps3.xml><?xml version="1.0" encoding="utf-8"?>
<ds:datastoreItem xmlns:ds="http://schemas.openxmlformats.org/officeDocument/2006/customXml" ds:itemID="{BDD73FD8-9F44-4D26-A9CF-D52FAC2C82A6}"/>
</file>

<file path=customXml/itemProps4.xml><?xml version="1.0" encoding="utf-8"?>
<ds:datastoreItem xmlns:ds="http://schemas.openxmlformats.org/officeDocument/2006/customXml" ds:itemID="{5022FB66-BC9B-4809-A4FF-3F76483545E8}">
  <ds:schemaRefs>
    <ds:schemaRef ds:uri="http://schemas.microsoft.com/office/2006/metadata/properties"/>
    <ds:schemaRef ds:uri="http://schemas.microsoft.com/office/infopath/2007/PartnerControls"/>
    <ds:schemaRef ds:uri="d6ab52ef-e969-4570-9e35-b400600720d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Northumbria Police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Kate Stephenson 4777</cp:lastModifiedBy>
  <cp:revision>10</cp:revision>
  <cp:lastPrinted>2021-07-06T11:50:00Z</cp:lastPrinted>
  <dcterms:created xsi:type="dcterms:W3CDTF">2021-08-03T10:10:00Z</dcterms:created>
  <dcterms:modified xsi:type="dcterms:W3CDTF">2022-12-21T14:27:58Z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-164365365</vt:i4>
  </property>
  <property fmtid="{D5CDD505-2E9C-101B-9397-08002B2CF9AE}" pid="3" name="_NewReviewCycle">
    <vt:lpwstr/>
  </property>
  <property fmtid="{D5CDD505-2E9C-101B-9397-08002B2CF9AE}" pid="4" name="_EmailSubject">
    <vt:lpwstr>NERSOU TSO role profile ammendment following fact finding meeting</vt:lpwstr>
  </property>
  <property fmtid="{D5CDD505-2E9C-101B-9397-08002B2CF9AE}" pid="5" name="_AuthorEmail">
    <vt:lpwstr>Rhys.McFall.5722@northumbria.pnn.police.uk</vt:lpwstr>
  </property>
  <property fmtid="{D5CDD505-2E9C-101B-9397-08002B2CF9AE}" pid="6" name="_AuthorEmailDisplayName">
    <vt:lpwstr>Rhys Mcfall 5722</vt:lpwstr>
  </property>
  <property fmtid="{D5CDD505-2E9C-101B-9397-08002B2CF9AE}" pid="7" name="_PreviousAdHocReviewCycleID">
    <vt:i4>-448895739</vt:i4>
  </property>
  <property fmtid="{D5CDD505-2E9C-101B-9397-08002B2CF9AE}" pid="8" name="_ReviewingToolsShownOnce">
    <vt:lpwstr/>
  </property>
  <property fmtid="{D5CDD505-2E9C-101B-9397-08002B2CF9AE}" pid="9" name="ContentTypeId">
    <vt:lpwstr>0x010100F0F2F16FF0C85D48AFF88FDA1C2CF768</vt:lpwstr>
  </property>
</Properties>
</file>