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6ED" w:rsidRPr="00DD50C3" w:rsidRDefault="004C3A36" w:rsidP="001756ED">
      <w:pPr>
        <w:spacing w:after="0" w:line="240" w:lineRule="auto"/>
        <w:rPr>
          <w:rFonts w:eastAsia="Times New Roman" w:cstheme="minorHAnsi"/>
          <w:b/>
          <w:bCs/>
          <w:lang w:eastAsia="en-GB"/>
        </w:rPr>
      </w:pPr>
      <w:r>
        <w:rPr>
          <w:rFonts w:eastAsia="Times New Roman" w:cstheme="minorHAnsi"/>
          <w:b/>
          <w:bCs/>
          <w:lang w:eastAsia="en-GB"/>
        </w:rPr>
        <w:t>Senior DBA</w:t>
      </w:r>
    </w:p>
    <w:p w:rsidR="001756ED" w:rsidRPr="00BE57A6" w:rsidRDefault="00B13459" w:rsidP="001756ED">
      <w:p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pict>
          <v:rect id="_x0000_i1025" style="width:0;height:1.5pt" o:hralign="center" o:hrstd="t" o:hrnoshade="t" o:hr="t" fillcolor="#00008b" stroked="f"/>
        </w:pict>
      </w:r>
    </w:p>
    <w:p w:rsidR="001756ED" w:rsidRPr="00BE57A6" w:rsidRDefault="001756ED" w:rsidP="001756ED">
      <w:pPr>
        <w:spacing w:after="0" w:line="240" w:lineRule="auto"/>
        <w:rPr>
          <w:rFonts w:ascii="Times New Roman" w:eastAsia="Times New Roman" w:hAnsi="Times New Roman" w:cs="Times New Roman"/>
          <w:b/>
          <w:bCs/>
          <w:sz w:val="24"/>
          <w:szCs w:val="24"/>
          <w:lang w:eastAsia="en-G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46"/>
      </w:tblGrid>
      <w:tr w:rsidR="001756ED" w:rsidRPr="00BE57A6" w:rsidTr="007C58C9">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1756ED" w:rsidRPr="00BE57A6" w:rsidRDefault="001756ED" w:rsidP="004C3A36">
            <w:pPr>
              <w:spacing w:after="0" w:line="240" w:lineRule="auto"/>
              <w:jc w:val="center"/>
              <w:rPr>
                <w:rFonts w:eastAsia="Times New Roman" w:cstheme="minorHAnsi"/>
                <w:sz w:val="24"/>
                <w:szCs w:val="24"/>
                <w:lang w:eastAsia="en-GB"/>
              </w:rPr>
            </w:pPr>
            <w:r w:rsidRPr="00BE57A6">
              <w:rPr>
                <w:rFonts w:eastAsia="Times New Roman" w:cstheme="minorHAnsi"/>
                <w:b/>
                <w:bCs/>
                <w:sz w:val="36"/>
                <w:szCs w:val="36"/>
                <w:lang w:eastAsia="en-GB"/>
              </w:rPr>
              <w:t>Police Staff</w:t>
            </w:r>
            <w:r w:rsidRPr="00BE57A6">
              <w:rPr>
                <w:rFonts w:eastAsia="Times New Roman" w:cstheme="minorHAnsi"/>
                <w:sz w:val="24"/>
                <w:szCs w:val="24"/>
                <w:lang w:eastAsia="en-GB"/>
              </w:rPr>
              <w:br/>
            </w:r>
            <w:r w:rsidR="004C3A36">
              <w:rPr>
                <w:rFonts w:eastAsia="Times New Roman" w:cstheme="minorHAnsi"/>
                <w:b/>
                <w:bCs/>
                <w:sz w:val="36"/>
                <w:szCs w:val="36"/>
                <w:u w:val="single"/>
                <w:lang w:eastAsia="en-GB"/>
              </w:rPr>
              <w:t>Senior DBA</w:t>
            </w:r>
            <w:r w:rsidRPr="00BE57A6">
              <w:rPr>
                <w:rFonts w:eastAsia="Times New Roman" w:cstheme="minorHAnsi"/>
                <w:sz w:val="24"/>
                <w:szCs w:val="24"/>
                <w:lang w:eastAsia="en-GB"/>
              </w:rPr>
              <w:br/>
            </w:r>
            <w:r w:rsidRPr="00BE57A6">
              <w:rPr>
                <w:rFonts w:eastAsia="Times New Roman" w:cstheme="minorHAnsi"/>
                <w:b/>
                <w:bCs/>
                <w:sz w:val="36"/>
                <w:szCs w:val="36"/>
                <w:lang w:eastAsia="en-GB"/>
              </w:rPr>
              <w:t>Information &amp; Communication Technologies Department</w:t>
            </w:r>
            <w:r w:rsidRPr="00BE57A6">
              <w:rPr>
                <w:rFonts w:eastAsia="Times New Roman" w:cstheme="minorHAnsi"/>
                <w:sz w:val="24"/>
                <w:szCs w:val="24"/>
                <w:lang w:eastAsia="en-GB"/>
              </w:rPr>
              <w:br/>
            </w:r>
            <w:r w:rsidRPr="00BE57A6">
              <w:rPr>
                <w:rFonts w:eastAsia="Times New Roman" w:cstheme="minorHAnsi"/>
                <w:b/>
                <w:bCs/>
                <w:sz w:val="36"/>
                <w:szCs w:val="36"/>
                <w:u w:val="single"/>
                <w:lang w:eastAsia="en-GB"/>
              </w:rPr>
              <w:t>Role Definition:</w:t>
            </w:r>
            <w:r>
              <w:rPr>
                <w:rFonts w:eastAsia="Times New Roman" w:cstheme="minorHAnsi"/>
                <w:b/>
                <w:bCs/>
                <w:sz w:val="36"/>
                <w:szCs w:val="36"/>
                <w:u w:val="single"/>
                <w:lang w:eastAsia="en-GB"/>
              </w:rPr>
              <w:t xml:space="preserve"> </w:t>
            </w:r>
            <w:r w:rsidR="004C3A36" w:rsidRPr="004C3A36">
              <w:rPr>
                <w:rFonts w:eastAsia="Times New Roman" w:cstheme="minorHAnsi"/>
                <w:b/>
                <w:bCs/>
                <w:sz w:val="36"/>
                <w:szCs w:val="36"/>
                <w:u w:val="single"/>
                <w:lang w:eastAsia="en-GB"/>
              </w:rPr>
              <w:t>YI220 / 20095</w:t>
            </w:r>
            <w:r w:rsidR="004C3A36">
              <w:rPr>
                <w:rFonts w:ascii="Arial" w:hAnsi="Arial" w:cs="Arial"/>
                <w:sz w:val="20"/>
                <w:szCs w:val="20"/>
              </w:rPr>
              <w:t> </w:t>
            </w:r>
          </w:p>
        </w:tc>
      </w:tr>
    </w:tbl>
    <w:p w:rsidR="001756ED" w:rsidRPr="00DD50C3" w:rsidRDefault="001756ED" w:rsidP="001756ED">
      <w:pPr>
        <w:spacing w:after="0" w:line="240" w:lineRule="auto"/>
        <w:jc w:val="center"/>
        <w:rPr>
          <w:rFonts w:eastAsia="Times New Roman" w:cstheme="minorHAnsi"/>
          <w:b/>
          <w:bCs/>
          <w:sz w:val="24"/>
          <w:szCs w:val="24"/>
          <w:lang w:eastAsia="en-GB"/>
        </w:rPr>
      </w:pPr>
      <w:r w:rsidRPr="00BE57A6">
        <w:rPr>
          <w:rFonts w:ascii="Times New Roman" w:eastAsia="Times New Roman" w:hAnsi="Times New Roman" w:cs="Times New Roman"/>
          <w:b/>
          <w:bCs/>
          <w:sz w:val="24"/>
          <w:szCs w:val="24"/>
          <w:lang w:eastAsia="en-GB"/>
        </w:rPr>
        <w:br/>
      </w:r>
      <w:r w:rsidRPr="00DD50C3">
        <w:rPr>
          <w:rFonts w:eastAsia="Times New Roman" w:cstheme="minorHAnsi"/>
          <w:b/>
          <w:bCs/>
          <w:sz w:val="36"/>
          <w:szCs w:val="36"/>
          <w:lang w:eastAsia="en-GB"/>
        </w:rPr>
        <w:t>ROLE DEFINITION</w:t>
      </w:r>
    </w:p>
    <w:p w:rsidR="001756ED" w:rsidRPr="00DD50C3" w:rsidRDefault="001756ED" w:rsidP="001756ED">
      <w:pPr>
        <w:spacing w:after="0" w:line="240" w:lineRule="auto"/>
        <w:jc w:val="center"/>
        <w:rPr>
          <w:rFonts w:eastAsia="Times New Roman" w:cstheme="minorHAnsi"/>
          <w:b/>
          <w:bCs/>
          <w:sz w:val="24"/>
          <w:szCs w:val="24"/>
          <w:lang w:eastAsia="en-GB"/>
        </w:rPr>
      </w:pPr>
      <w:r w:rsidRPr="00DD50C3">
        <w:rPr>
          <w:rFonts w:eastAsia="Times New Roman" w:cstheme="minorHAnsi"/>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6"/>
        <w:gridCol w:w="2781"/>
        <w:gridCol w:w="208"/>
        <w:gridCol w:w="1538"/>
        <w:gridCol w:w="3063"/>
      </w:tblGrid>
      <w:tr w:rsidR="001756ED" w:rsidRPr="00DD50C3" w:rsidTr="00926C9E">
        <w:trPr>
          <w:tblCellSpacing w:w="15" w:type="dxa"/>
        </w:trPr>
        <w:tc>
          <w:tcPr>
            <w:tcW w:w="834" w:type="pct"/>
            <w:tcBorders>
              <w:top w:val="outset" w:sz="6" w:space="0" w:color="auto"/>
              <w:left w:val="outset" w:sz="6" w:space="0" w:color="auto"/>
              <w:bottom w:val="outset" w:sz="6" w:space="0" w:color="auto"/>
              <w:right w:val="outset" w:sz="6" w:space="0" w:color="auto"/>
            </w:tcBorders>
            <w:shd w:val="clear" w:color="auto" w:fill="EFEFEF"/>
            <w:hideMark/>
          </w:tcPr>
          <w:p w:rsidR="001756ED" w:rsidRPr="00DD50C3" w:rsidRDefault="001756ED" w:rsidP="007C58C9">
            <w:pPr>
              <w:spacing w:after="0" w:line="240" w:lineRule="auto"/>
              <w:rPr>
                <w:rFonts w:eastAsia="Times New Roman" w:cstheme="minorHAnsi"/>
                <w:sz w:val="24"/>
                <w:szCs w:val="24"/>
                <w:lang w:eastAsia="en-GB"/>
              </w:rPr>
            </w:pPr>
            <w:r w:rsidRPr="00DD50C3">
              <w:rPr>
                <w:rFonts w:eastAsia="Times New Roman" w:cstheme="minorHAnsi"/>
                <w:sz w:val="20"/>
                <w:szCs w:val="20"/>
                <w:lang w:eastAsia="en-GB"/>
              </w:rPr>
              <w:t>Dept / Area Command:</w:t>
            </w:r>
          </w:p>
        </w:tc>
        <w:tc>
          <w:tcPr>
            <w:tcW w:w="1519" w:type="pct"/>
            <w:tcBorders>
              <w:top w:val="outset" w:sz="6" w:space="0" w:color="auto"/>
              <w:left w:val="outset" w:sz="6" w:space="0" w:color="auto"/>
              <w:bottom w:val="outset" w:sz="6" w:space="0" w:color="auto"/>
              <w:right w:val="outset" w:sz="6" w:space="0" w:color="auto"/>
            </w:tcBorders>
            <w:hideMark/>
          </w:tcPr>
          <w:p w:rsidR="001756ED" w:rsidRPr="00DD50C3" w:rsidRDefault="001756ED" w:rsidP="007C58C9">
            <w:pPr>
              <w:spacing w:after="0" w:line="240" w:lineRule="auto"/>
              <w:rPr>
                <w:rFonts w:eastAsia="Times New Roman" w:cstheme="minorHAnsi"/>
                <w:sz w:val="24"/>
                <w:szCs w:val="24"/>
                <w:lang w:eastAsia="en-GB"/>
              </w:rPr>
            </w:pPr>
            <w:r w:rsidRPr="00DD50C3">
              <w:rPr>
                <w:rFonts w:eastAsia="Times New Roman" w:cstheme="minorHAnsi"/>
                <w:sz w:val="20"/>
                <w:szCs w:val="20"/>
                <w:lang w:eastAsia="en-GB"/>
              </w:rPr>
              <w:t>Information &amp; Communication Technologies Department </w:t>
            </w:r>
          </w:p>
        </w:tc>
        <w:tc>
          <w:tcPr>
            <w:tcW w:w="98" w:type="pct"/>
            <w:tcBorders>
              <w:top w:val="outset" w:sz="6" w:space="0" w:color="auto"/>
              <w:left w:val="outset" w:sz="6" w:space="0" w:color="auto"/>
              <w:bottom w:val="outset" w:sz="6" w:space="0" w:color="auto"/>
              <w:right w:val="outset" w:sz="6" w:space="0" w:color="auto"/>
            </w:tcBorders>
            <w:hideMark/>
          </w:tcPr>
          <w:p w:rsidR="001756ED" w:rsidRPr="00DD50C3" w:rsidRDefault="001756ED" w:rsidP="007C58C9">
            <w:pPr>
              <w:spacing w:after="0" w:line="240" w:lineRule="auto"/>
              <w:rPr>
                <w:rFonts w:eastAsia="Times New Roman" w:cstheme="minorHAnsi"/>
                <w:sz w:val="24"/>
                <w:szCs w:val="24"/>
                <w:lang w:eastAsia="en-GB"/>
              </w:rPr>
            </w:pPr>
            <w:r w:rsidRPr="00DD50C3">
              <w:rPr>
                <w:rFonts w:eastAsia="Times New Roman" w:cstheme="minorHAnsi"/>
                <w:noProof/>
                <w:sz w:val="24"/>
                <w:szCs w:val="24"/>
                <w:lang w:eastAsia="en-GB"/>
              </w:rPr>
              <w:drawing>
                <wp:inline distT="0" distB="0" distL="0" distR="0" wp14:anchorId="1F0CB9C9" wp14:editId="464009F8">
                  <wp:extent cx="6985" cy="6985"/>
                  <wp:effectExtent l="0" t="0" r="0" b="0"/>
                  <wp:docPr id="6" name="Picture 6"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833" w:type="pct"/>
            <w:tcBorders>
              <w:top w:val="outset" w:sz="6" w:space="0" w:color="auto"/>
              <w:left w:val="outset" w:sz="6" w:space="0" w:color="auto"/>
              <w:bottom w:val="outset" w:sz="6" w:space="0" w:color="auto"/>
              <w:right w:val="outset" w:sz="6" w:space="0" w:color="auto"/>
            </w:tcBorders>
            <w:shd w:val="clear" w:color="auto" w:fill="EFEFEF"/>
            <w:hideMark/>
          </w:tcPr>
          <w:p w:rsidR="001756ED" w:rsidRPr="00DD50C3" w:rsidRDefault="001756ED" w:rsidP="007C58C9">
            <w:pPr>
              <w:spacing w:after="0" w:line="240" w:lineRule="auto"/>
              <w:rPr>
                <w:rFonts w:eastAsia="Times New Roman" w:cstheme="minorHAnsi"/>
                <w:sz w:val="24"/>
                <w:szCs w:val="24"/>
                <w:lang w:eastAsia="en-GB"/>
              </w:rPr>
            </w:pPr>
            <w:r w:rsidRPr="00DD50C3">
              <w:rPr>
                <w:rFonts w:eastAsia="Times New Roman" w:cstheme="minorHAnsi"/>
                <w:sz w:val="20"/>
                <w:szCs w:val="20"/>
                <w:lang w:eastAsia="en-GB"/>
              </w:rPr>
              <w:t>Section:</w:t>
            </w:r>
          </w:p>
        </w:tc>
        <w:tc>
          <w:tcPr>
            <w:tcW w:w="1618" w:type="pct"/>
            <w:tcBorders>
              <w:top w:val="outset" w:sz="6" w:space="0" w:color="auto"/>
              <w:left w:val="outset" w:sz="6" w:space="0" w:color="auto"/>
              <w:bottom w:val="outset" w:sz="6" w:space="0" w:color="auto"/>
              <w:right w:val="outset" w:sz="6" w:space="0" w:color="auto"/>
            </w:tcBorders>
            <w:hideMark/>
          </w:tcPr>
          <w:p w:rsidR="001756ED" w:rsidRPr="00DD50C3" w:rsidRDefault="001756ED" w:rsidP="007C58C9">
            <w:pPr>
              <w:spacing w:after="0" w:line="240" w:lineRule="auto"/>
              <w:rPr>
                <w:rFonts w:eastAsia="Times New Roman" w:cstheme="minorHAnsi"/>
                <w:sz w:val="24"/>
                <w:szCs w:val="24"/>
                <w:lang w:eastAsia="en-GB"/>
              </w:rPr>
            </w:pPr>
            <w:r w:rsidRPr="00DD50C3">
              <w:rPr>
                <w:rFonts w:eastAsia="Times New Roman" w:cstheme="minorHAnsi"/>
                <w:sz w:val="20"/>
                <w:szCs w:val="20"/>
                <w:lang w:eastAsia="en-GB"/>
              </w:rPr>
              <w:t>Application and Data Management</w:t>
            </w:r>
          </w:p>
        </w:tc>
      </w:tr>
      <w:tr w:rsidR="001756ED" w:rsidRPr="00DD50C3" w:rsidTr="00926C9E">
        <w:trPr>
          <w:tblCellSpacing w:w="15" w:type="dxa"/>
        </w:trPr>
        <w:tc>
          <w:tcPr>
            <w:tcW w:w="834" w:type="pct"/>
            <w:tcBorders>
              <w:top w:val="outset" w:sz="6" w:space="0" w:color="auto"/>
              <w:left w:val="outset" w:sz="6" w:space="0" w:color="auto"/>
              <w:bottom w:val="outset" w:sz="6" w:space="0" w:color="auto"/>
              <w:right w:val="outset" w:sz="6" w:space="0" w:color="auto"/>
            </w:tcBorders>
            <w:shd w:val="clear" w:color="auto" w:fill="EFEFEF"/>
            <w:hideMark/>
          </w:tcPr>
          <w:p w:rsidR="001756ED" w:rsidRPr="00DD50C3" w:rsidRDefault="001756ED" w:rsidP="007C58C9">
            <w:pPr>
              <w:spacing w:after="0" w:line="240" w:lineRule="auto"/>
              <w:rPr>
                <w:rFonts w:eastAsia="Times New Roman" w:cstheme="minorHAnsi"/>
                <w:sz w:val="24"/>
                <w:szCs w:val="24"/>
                <w:lang w:eastAsia="en-GB"/>
              </w:rPr>
            </w:pPr>
            <w:r w:rsidRPr="00DD50C3">
              <w:rPr>
                <w:rFonts w:eastAsia="Times New Roman" w:cstheme="minorHAnsi"/>
                <w:sz w:val="20"/>
                <w:szCs w:val="20"/>
                <w:lang w:eastAsia="en-GB"/>
              </w:rPr>
              <w:t>Post Title:</w:t>
            </w:r>
          </w:p>
        </w:tc>
        <w:tc>
          <w:tcPr>
            <w:tcW w:w="1519" w:type="pct"/>
            <w:tcBorders>
              <w:top w:val="outset" w:sz="6" w:space="0" w:color="auto"/>
              <w:left w:val="outset" w:sz="6" w:space="0" w:color="auto"/>
              <w:bottom w:val="outset" w:sz="6" w:space="0" w:color="auto"/>
              <w:right w:val="outset" w:sz="6" w:space="0" w:color="auto"/>
            </w:tcBorders>
            <w:hideMark/>
          </w:tcPr>
          <w:p w:rsidR="001756ED" w:rsidRPr="00DD50C3" w:rsidRDefault="004C3A36" w:rsidP="007C58C9">
            <w:pPr>
              <w:spacing w:after="0" w:line="240" w:lineRule="auto"/>
              <w:rPr>
                <w:rFonts w:eastAsia="Times New Roman" w:cstheme="minorHAnsi"/>
                <w:sz w:val="24"/>
                <w:szCs w:val="24"/>
                <w:lang w:eastAsia="en-GB"/>
              </w:rPr>
            </w:pPr>
            <w:r>
              <w:rPr>
                <w:rFonts w:eastAsia="Times New Roman" w:cstheme="minorHAnsi"/>
                <w:sz w:val="20"/>
                <w:szCs w:val="20"/>
                <w:lang w:eastAsia="en-GB"/>
              </w:rPr>
              <w:t>Senior DBA</w:t>
            </w:r>
          </w:p>
        </w:tc>
        <w:tc>
          <w:tcPr>
            <w:tcW w:w="98" w:type="pct"/>
            <w:tcBorders>
              <w:top w:val="outset" w:sz="6" w:space="0" w:color="auto"/>
              <w:left w:val="outset" w:sz="6" w:space="0" w:color="auto"/>
              <w:bottom w:val="outset" w:sz="6" w:space="0" w:color="auto"/>
              <w:right w:val="outset" w:sz="6" w:space="0" w:color="auto"/>
            </w:tcBorders>
            <w:hideMark/>
          </w:tcPr>
          <w:p w:rsidR="001756ED" w:rsidRPr="00DD50C3" w:rsidRDefault="001756ED" w:rsidP="007C58C9">
            <w:pPr>
              <w:spacing w:after="0" w:line="240" w:lineRule="auto"/>
              <w:rPr>
                <w:rFonts w:eastAsia="Times New Roman" w:cstheme="minorHAnsi"/>
                <w:sz w:val="24"/>
                <w:szCs w:val="24"/>
                <w:lang w:eastAsia="en-GB"/>
              </w:rPr>
            </w:pPr>
            <w:r w:rsidRPr="00DD50C3">
              <w:rPr>
                <w:rFonts w:eastAsia="Times New Roman" w:cstheme="minorHAnsi"/>
                <w:noProof/>
                <w:sz w:val="24"/>
                <w:szCs w:val="24"/>
                <w:lang w:eastAsia="en-GB"/>
              </w:rPr>
              <w:drawing>
                <wp:inline distT="0" distB="0" distL="0" distR="0" wp14:anchorId="21CB408B" wp14:editId="0D77D8FC">
                  <wp:extent cx="6985" cy="6985"/>
                  <wp:effectExtent l="0" t="0" r="0" b="0"/>
                  <wp:docPr id="5" name="Picture 5"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833" w:type="pct"/>
            <w:tcBorders>
              <w:top w:val="outset" w:sz="6" w:space="0" w:color="auto"/>
              <w:left w:val="outset" w:sz="6" w:space="0" w:color="auto"/>
              <w:bottom w:val="outset" w:sz="6" w:space="0" w:color="auto"/>
              <w:right w:val="outset" w:sz="6" w:space="0" w:color="auto"/>
            </w:tcBorders>
            <w:shd w:val="clear" w:color="auto" w:fill="EFEFEF"/>
            <w:hideMark/>
          </w:tcPr>
          <w:p w:rsidR="001756ED" w:rsidRPr="00DD50C3" w:rsidRDefault="001756ED" w:rsidP="007C58C9">
            <w:pPr>
              <w:spacing w:after="0" w:line="240" w:lineRule="auto"/>
              <w:rPr>
                <w:rFonts w:eastAsia="Times New Roman" w:cstheme="minorHAnsi"/>
                <w:sz w:val="24"/>
                <w:szCs w:val="24"/>
                <w:lang w:eastAsia="en-GB"/>
              </w:rPr>
            </w:pPr>
            <w:r w:rsidRPr="00DD50C3">
              <w:rPr>
                <w:rFonts w:eastAsia="Times New Roman" w:cstheme="minorHAnsi"/>
                <w:sz w:val="20"/>
                <w:szCs w:val="20"/>
                <w:lang w:eastAsia="en-GB"/>
              </w:rPr>
              <w:t>Post Reference:</w:t>
            </w:r>
          </w:p>
        </w:tc>
        <w:tc>
          <w:tcPr>
            <w:tcW w:w="1618" w:type="pct"/>
            <w:tcBorders>
              <w:top w:val="outset" w:sz="6" w:space="0" w:color="auto"/>
              <w:left w:val="outset" w:sz="6" w:space="0" w:color="auto"/>
              <w:bottom w:val="outset" w:sz="6" w:space="0" w:color="auto"/>
              <w:right w:val="outset" w:sz="6" w:space="0" w:color="auto"/>
            </w:tcBorders>
            <w:hideMark/>
          </w:tcPr>
          <w:p w:rsidR="001756ED" w:rsidRPr="00DD50C3" w:rsidRDefault="004C3A36" w:rsidP="007C58C9">
            <w:pPr>
              <w:spacing w:after="0" w:line="240" w:lineRule="auto"/>
              <w:rPr>
                <w:rFonts w:eastAsia="Times New Roman" w:cstheme="minorHAnsi"/>
                <w:sz w:val="24"/>
                <w:szCs w:val="24"/>
                <w:lang w:eastAsia="en-GB"/>
              </w:rPr>
            </w:pPr>
            <w:r w:rsidRPr="004C3A36">
              <w:rPr>
                <w:rFonts w:eastAsia="Times New Roman" w:cstheme="minorHAnsi"/>
                <w:sz w:val="20"/>
                <w:szCs w:val="20"/>
                <w:lang w:eastAsia="en-GB"/>
              </w:rPr>
              <w:t>YI220 / 20095</w:t>
            </w:r>
            <w:r>
              <w:rPr>
                <w:rFonts w:ascii="Arial" w:hAnsi="Arial" w:cs="Arial"/>
                <w:sz w:val="20"/>
                <w:szCs w:val="20"/>
              </w:rPr>
              <w:t> </w:t>
            </w:r>
          </w:p>
        </w:tc>
      </w:tr>
      <w:tr w:rsidR="001756ED" w:rsidRPr="00DD50C3" w:rsidTr="00926C9E">
        <w:trPr>
          <w:tblCellSpacing w:w="15" w:type="dxa"/>
        </w:trPr>
        <w:tc>
          <w:tcPr>
            <w:tcW w:w="834" w:type="pct"/>
            <w:tcBorders>
              <w:top w:val="outset" w:sz="6" w:space="0" w:color="auto"/>
              <w:left w:val="outset" w:sz="6" w:space="0" w:color="auto"/>
              <w:bottom w:val="outset" w:sz="6" w:space="0" w:color="auto"/>
              <w:right w:val="outset" w:sz="6" w:space="0" w:color="auto"/>
            </w:tcBorders>
            <w:shd w:val="clear" w:color="auto" w:fill="EFEFEF"/>
            <w:hideMark/>
          </w:tcPr>
          <w:p w:rsidR="001756ED" w:rsidRPr="00DD50C3" w:rsidRDefault="001756ED" w:rsidP="007C58C9">
            <w:pPr>
              <w:spacing w:after="0" w:line="240" w:lineRule="auto"/>
              <w:rPr>
                <w:rFonts w:eastAsia="Times New Roman" w:cstheme="minorHAnsi"/>
                <w:sz w:val="24"/>
                <w:szCs w:val="24"/>
                <w:lang w:eastAsia="en-GB"/>
              </w:rPr>
            </w:pPr>
            <w:r w:rsidRPr="00DD50C3">
              <w:rPr>
                <w:rFonts w:eastAsia="Times New Roman" w:cstheme="minorHAnsi"/>
                <w:sz w:val="20"/>
                <w:szCs w:val="20"/>
                <w:lang w:eastAsia="en-GB"/>
              </w:rPr>
              <w:t>Post Grade:</w:t>
            </w:r>
          </w:p>
        </w:tc>
        <w:tc>
          <w:tcPr>
            <w:tcW w:w="1519" w:type="pct"/>
            <w:tcBorders>
              <w:top w:val="outset" w:sz="6" w:space="0" w:color="auto"/>
              <w:left w:val="outset" w:sz="6" w:space="0" w:color="auto"/>
              <w:bottom w:val="outset" w:sz="6" w:space="0" w:color="auto"/>
              <w:right w:val="outset" w:sz="6" w:space="0" w:color="auto"/>
            </w:tcBorders>
            <w:hideMark/>
          </w:tcPr>
          <w:p w:rsidR="001756ED" w:rsidRPr="00DD50C3" w:rsidRDefault="001756ED" w:rsidP="004C3A36">
            <w:pPr>
              <w:spacing w:after="0" w:line="240" w:lineRule="auto"/>
              <w:rPr>
                <w:rFonts w:eastAsia="Times New Roman" w:cstheme="minorHAnsi"/>
                <w:sz w:val="24"/>
                <w:szCs w:val="24"/>
                <w:lang w:eastAsia="en-GB"/>
              </w:rPr>
            </w:pPr>
            <w:r w:rsidRPr="00DD50C3">
              <w:rPr>
                <w:rFonts w:eastAsia="Times New Roman" w:cstheme="minorHAnsi"/>
                <w:sz w:val="20"/>
                <w:szCs w:val="20"/>
                <w:lang w:eastAsia="en-GB"/>
              </w:rPr>
              <w:t xml:space="preserve">Grade </w:t>
            </w:r>
            <w:r w:rsidR="004C3A36">
              <w:rPr>
                <w:rFonts w:eastAsia="Times New Roman" w:cstheme="minorHAnsi"/>
                <w:sz w:val="20"/>
                <w:szCs w:val="20"/>
                <w:lang w:eastAsia="en-GB"/>
              </w:rPr>
              <w:t>I</w:t>
            </w:r>
          </w:p>
        </w:tc>
        <w:tc>
          <w:tcPr>
            <w:tcW w:w="98" w:type="pct"/>
            <w:tcBorders>
              <w:top w:val="outset" w:sz="6" w:space="0" w:color="auto"/>
              <w:left w:val="outset" w:sz="6" w:space="0" w:color="auto"/>
              <w:bottom w:val="outset" w:sz="6" w:space="0" w:color="auto"/>
              <w:right w:val="outset" w:sz="6" w:space="0" w:color="auto"/>
            </w:tcBorders>
            <w:hideMark/>
          </w:tcPr>
          <w:p w:rsidR="001756ED" w:rsidRPr="00DD50C3" w:rsidRDefault="001756ED" w:rsidP="007C58C9">
            <w:pPr>
              <w:spacing w:after="0" w:line="240" w:lineRule="auto"/>
              <w:rPr>
                <w:rFonts w:eastAsia="Times New Roman" w:cstheme="minorHAnsi"/>
                <w:sz w:val="24"/>
                <w:szCs w:val="24"/>
                <w:lang w:eastAsia="en-GB"/>
              </w:rPr>
            </w:pPr>
            <w:r w:rsidRPr="00DD50C3">
              <w:rPr>
                <w:rFonts w:eastAsia="Times New Roman" w:cstheme="minorHAnsi"/>
                <w:noProof/>
                <w:sz w:val="24"/>
                <w:szCs w:val="24"/>
                <w:lang w:eastAsia="en-GB"/>
              </w:rPr>
              <w:drawing>
                <wp:inline distT="0" distB="0" distL="0" distR="0" wp14:anchorId="49CBEFC6" wp14:editId="2FBA498F">
                  <wp:extent cx="6985" cy="6985"/>
                  <wp:effectExtent l="0" t="0" r="0" b="0"/>
                  <wp:docPr id="4" name="Picture 4"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833" w:type="pct"/>
            <w:tcBorders>
              <w:top w:val="outset" w:sz="6" w:space="0" w:color="auto"/>
              <w:left w:val="outset" w:sz="6" w:space="0" w:color="auto"/>
              <w:bottom w:val="outset" w:sz="6" w:space="0" w:color="auto"/>
              <w:right w:val="outset" w:sz="6" w:space="0" w:color="auto"/>
            </w:tcBorders>
            <w:shd w:val="clear" w:color="auto" w:fill="EFEFEF"/>
            <w:hideMark/>
          </w:tcPr>
          <w:p w:rsidR="001756ED" w:rsidRPr="00DD50C3" w:rsidRDefault="001756ED" w:rsidP="007C58C9">
            <w:pPr>
              <w:spacing w:after="0" w:line="240" w:lineRule="auto"/>
              <w:rPr>
                <w:rFonts w:eastAsia="Times New Roman" w:cstheme="minorHAnsi"/>
                <w:sz w:val="24"/>
                <w:szCs w:val="24"/>
                <w:lang w:eastAsia="en-GB"/>
              </w:rPr>
            </w:pPr>
            <w:r w:rsidRPr="00DD50C3">
              <w:rPr>
                <w:rFonts w:eastAsia="Times New Roman" w:cstheme="minorHAnsi"/>
                <w:sz w:val="20"/>
                <w:szCs w:val="20"/>
                <w:lang w:eastAsia="en-GB"/>
              </w:rPr>
              <w:t>Location:</w:t>
            </w:r>
          </w:p>
        </w:tc>
        <w:tc>
          <w:tcPr>
            <w:tcW w:w="1618" w:type="pct"/>
            <w:tcBorders>
              <w:top w:val="outset" w:sz="6" w:space="0" w:color="auto"/>
              <w:left w:val="outset" w:sz="6" w:space="0" w:color="auto"/>
              <w:bottom w:val="outset" w:sz="6" w:space="0" w:color="auto"/>
              <w:right w:val="outset" w:sz="6" w:space="0" w:color="auto"/>
            </w:tcBorders>
            <w:hideMark/>
          </w:tcPr>
          <w:p w:rsidR="001756ED" w:rsidRPr="00DD50C3" w:rsidRDefault="00DD50C3" w:rsidP="007C58C9">
            <w:pPr>
              <w:spacing w:after="0" w:line="240" w:lineRule="auto"/>
              <w:rPr>
                <w:rFonts w:eastAsia="Times New Roman" w:cstheme="minorHAnsi"/>
                <w:sz w:val="20"/>
                <w:szCs w:val="20"/>
                <w:lang w:eastAsia="en-GB"/>
              </w:rPr>
            </w:pPr>
            <w:r w:rsidRPr="00DD50C3">
              <w:rPr>
                <w:rFonts w:eastAsia="Times New Roman" w:cstheme="minorHAnsi"/>
                <w:sz w:val="20"/>
                <w:szCs w:val="20"/>
                <w:lang w:eastAsia="en-GB"/>
              </w:rPr>
              <w:t>As required within the Force area including home working</w:t>
            </w:r>
          </w:p>
        </w:tc>
      </w:tr>
      <w:tr w:rsidR="001756ED" w:rsidRPr="00DD50C3" w:rsidTr="00926C9E">
        <w:trPr>
          <w:tblCellSpacing w:w="15" w:type="dxa"/>
        </w:trPr>
        <w:tc>
          <w:tcPr>
            <w:tcW w:w="834" w:type="pct"/>
            <w:tcBorders>
              <w:top w:val="outset" w:sz="6" w:space="0" w:color="auto"/>
              <w:left w:val="outset" w:sz="6" w:space="0" w:color="auto"/>
              <w:bottom w:val="outset" w:sz="6" w:space="0" w:color="auto"/>
              <w:right w:val="outset" w:sz="6" w:space="0" w:color="auto"/>
            </w:tcBorders>
            <w:shd w:val="clear" w:color="auto" w:fill="EFEFEF"/>
            <w:hideMark/>
          </w:tcPr>
          <w:p w:rsidR="001756ED" w:rsidRPr="00DD50C3" w:rsidRDefault="001756ED" w:rsidP="007C58C9">
            <w:pPr>
              <w:spacing w:after="0" w:line="240" w:lineRule="auto"/>
              <w:rPr>
                <w:rFonts w:eastAsia="Times New Roman" w:cstheme="minorHAnsi"/>
                <w:sz w:val="24"/>
                <w:szCs w:val="24"/>
                <w:lang w:eastAsia="en-GB"/>
              </w:rPr>
            </w:pPr>
            <w:r w:rsidRPr="00DD50C3">
              <w:rPr>
                <w:rFonts w:eastAsia="Times New Roman" w:cstheme="minorHAnsi"/>
                <w:sz w:val="20"/>
                <w:szCs w:val="20"/>
                <w:lang w:eastAsia="en-GB"/>
              </w:rPr>
              <w:t>Car User Status:</w:t>
            </w:r>
          </w:p>
        </w:tc>
        <w:tc>
          <w:tcPr>
            <w:tcW w:w="1519" w:type="pct"/>
            <w:tcBorders>
              <w:top w:val="outset" w:sz="6" w:space="0" w:color="auto"/>
              <w:left w:val="outset" w:sz="6" w:space="0" w:color="auto"/>
              <w:bottom w:val="outset" w:sz="6" w:space="0" w:color="auto"/>
              <w:right w:val="outset" w:sz="6" w:space="0" w:color="auto"/>
            </w:tcBorders>
            <w:hideMark/>
          </w:tcPr>
          <w:p w:rsidR="001756ED" w:rsidRPr="00DD50C3" w:rsidRDefault="00DD50C3" w:rsidP="007C58C9">
            <w:pPr>
              <w:spacing w:after="0" w:line="240" w:lineRule="auto"/>
              <w:rPr>
                <w:rFonts w:eastAsia="Times New Roman" w:cstheme="minorHAnsi"/>
                <w:sz w:val="24"/>
                <w:szCs w:val="24"/>
                <w:lang w:eastAsia="en-GB"/>
              </w:rPr>
            </w:pPr>
            <w:r>
              <w:rPr>
                <w:rFonts w:eastAsia="Times New Roman" w:cstheme="minorHAnsi"/>
                <w:sz w:val="20"/>
                <w:szCs w:val="20"/>
                <w:lang w:eastAsia="en-GB"/>
              </w:rPr>
              <w:t>Casual</w:t>
            </w:r>
          </w:p>
        </w:tc>
        <w:tc>
          <w:tcPr>
            <w:tcW w:w="98" w:type="pct"/>
            <w:tcBorders>
              <w:top w:val="outset" w:sz="6" w:space="0" w:color="auto"/>
              <w:left w:val="outset" w:sz="6" w:space="0" w:color="auto"/>
              <w:bottom w:val="outset" w:sz="6" w:space="0" w:color="auto"/>
              <w:right w:val="outset" w:sz="6" w:space="0" w:color="auto"/>
            </w:tcBorders>
            <w:hideMark/>
          </w:tcPr>
          <w:p w:rsidR="001756ED" w:rsidRPr="00DD50C3" w:rsidRDefault="001756ED" w:rsidP="007C58C9">
            <w:pPr>
              <w:spacing w:after="0" w:line="240" w:lineRule="auto"/>
              <w:rPr>
                <w:rFonts w:eastAsia="Times New Roman" w:cstheme="minorHAnsi"/>
                <w:sz w:val="24"/>
                <w:szCs w:val="24"/>
                <w:lang w:eastAsia="en-GB"/>
              </w:rPr>
            </w:pPr>
            <w:r w:rsidRPr="00DD50C3">
              <w:rPr>
                <w:rFonts w:eastAsia="Times New Roman" w:cstheme="minorHAnsi"/>
                <w:noProof/>
                <w:sz w:val="24"/>
                <w:szCs w:val="24"/>
                <w:lang w:eastAsia="en-GB"/>
              </w:rPr>
              <w:drawing>
                <wp:inline distT="0" distB="0" distL="0" distR="0" wp14:anchorId="18A4C97E" wp14:editId="04D2B8C0">
                  <wp:extent cx="6985" cy="6985"/>
                  <wp:effectExtent l="0" t="0" r="0" b="0"/>
                  <wp:docPr id="3" name="Picture 3"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833" w:type="pct"/>
            <w:tcBorders>
              <w:top w:val="outset" w:sz="6" w:space="0" w:color="auto"/>
              <w:left w:val="outset" w:sz="6" w:space="0" w:color="auto"/>
              <w:bottom w:val="outset" w:sz="6" w:space="0" w:color="auto"/>
              <w:right w:val="outset" w:sz="6" w:space="0" w:color="auto"/>
            </w:tcBorders>
            <w:shd w:val="clear" w:color="auto" w:fill="EFEFEF"/>
            <w:hideMark/>
          </w:tcPr>
          <w:p w:rsidR="001756ED" w:rsidRPr="00DD50C3" w:rsidRDefault="001756ED" w:rsidP="007C58C9">
            <w:pPr>
              <w:spacing w:after="0" w:line="240" w:lineRule="auto"/>
              <w:rPr>
                <w:rFonts w:eastAsia="Times New Roman" w:cstheme="minorHAnsi"/>
                <w:sz w:val="24"/>
                <w:szCs w:val="24"/>
                <w:lang w:eastAsia="en-GB"/>
              </w:rPr>
            </w:pPr>
            <w:r w:rsidRPr="00DD50C3">
              <w:rPr>
                <w:rFonts w:eastAsia="Times New Roman" w:cstheme="minorHAnsi"/>
                <w:sz w:val="20"/>
                <w:szCs w:val="20"/>
                <w:lang w:eastAsia="en-GB"/>
              </w:rPr>
              <w:t>Telephone Allowance:</w:t>
            </w:r>
          </w:p>
        </w:tc>
        <w:tc>
          <w:tcPr>
            <w:tcW w:w="1618" w:type="pct"/>
            <w:tcBorders>
              <w:top w:val="outset" w:sz="6" w:space="0" w:color="auto"/>
              <w:left w:val="outset" w:sz="6" w:space="0" w:color="auto"/>
              <w:bottom w:val="outset" w:sz="6" w:space="0" w:color="auto"/>
              <w:right w:val="outset" w:sz="6" w:space="0" w:color="auto"/>
            </w:tcBorders>
            <w:hideMark/>
          </w:tcPr>
          <w:p w:rsidR="001756ED" w:rsidRPr="00DD50C3" w:rsidRDefault="00DD50C3" w:rsidP="007C58C9">
            <w:pPr>
              <w:spacing w:after="0" w:line="240" w:lineRule="auto"/>
              <w:rPr>
                <w:rFonts w:eastAsia="Times New Roman" w:cstheme="minorHAnsi"/>
                <w:sz w:val="24"/>
                <w:szCs w:val="24"/>
                <w:lang w:eastAsia="en-GB"/>
              </w:rPr>
            </w:pPr>
            <w:r w:rsidRPr="00DD50C3">
              <w:rPr>
                <w:rFonts w:eastAsia="Times New Roman" w:cstheme="minorHAnsi"/>
                <w:sz w:val="20"/>
                <w:szCs w:val="20"/>
                <w:lang w:eastAsia="en-GB"/>
              </w:rPr>
              <w:t>Mobile Provided</w:t>
            </w:r>
          </w:p>
        </w:tc>
      </w:tr>
      <w:tr w:rsidR="001756ED" w:rsidRPr="00DD50C3" w:rsidTr="00926C9E">
        <w:trPr>
          <w:tblCellSpacing w:w="15" w:type="dxa"/>
        </w:trPr>
        <w:tc>
          <w:tcPr>
            <w:tcW w:w="834" w:type="pct"/>
            <w:tcBorders>
              <w:top w:val="outset" w:sz="6" w:space="0" w:color="auto"/>
              <w:left w:val="outset" w:sz="6" w:space="0" w:color="auto"/>
              <w:bottom w:val="outset" w:sz="6" w:space="0" w:color="auto"/>
              <w:right w:val="outset" w:sz="6" w:space="0" w:color="auto"/>
            </w:tcBorders>
            <w:shd w:val="clear" w:color="auto" w:fill="EFEFEF"/>
            <w:hideMark/>
          </w:tcPr>
          <w:p w:rsidR="001756ED" w:rsidRPr="00DD50C3" w:rsidRDefault="001756ED" w:rsidP="007C58C9">
            <w:pPr>
              <w:spacing w:after="0" w:line="240" w:lineRule="auto"/>
              <w:rPr>
                <w:rFonts w:eastAsia="Times New Roman" w:cstheme="minorHAnsi"/>
                <w:sz w:val="24"/>
                <w:szCs w:val="24"/>
                <w:lang w:eastAsia="en-GB"/>
              </w:rPr>
            </w:pPr>
            <w:r w:rsidRPr="00DD50C3">
              <w:rPr>
                <w:rFonts w:eastAsia="Times New Roman" w:cstheme="minorHAnsi"/>
                <w:sz w:val="20"/>
                <w:szCs w:val="20"/>
                <w:lang w:eastAsia="en-GB"/>
              </w:rPr>
              <w:t>Shift Allowance:</w:t>
            </w:r>
          </w:p>
        </w:tc>
        <w:tc>
          <w:tcPr>
            <w:tcW w:w="1519" w:type="pct"/>
            <w:tcBorders>
              <w:top w:val="outset" w:sz="6" w:space="0" w:color="auto"/>
              <w:left w:val="outset" w:sz="6" w:space="0" w:color="auto"/>
              <w:bottom w:val="outset" w:sz="6" w:space="0" w:color="auto"/>
              <w:right w:val="outset" w:sz="6" w:space="0" w:color="auto"/>
            </w:tcBorders>
            <w:hideMark/>
          </w:tcPr>
          <w:p w:rsidR="001756ED" w:rsidRPr="00DD50C3" w:rsidRDefault="00DD50C3" w:rsidP="007C58C9">
            <w:pPr>
              <w:spacing w:after="0" w:line="240" w:lineRule="auto"/>
              <w:rPr>
                <w:rFonts w:eastAsia="Times New Roman" w:cstheme="minorHAnsi"/>
                <w:sz w:val="24"/>
                <w:szCs w:val="24"/>
                <w:lang w:eastAsia="en-GB"/>
              </w:rPr>
            </w:pPr>
            <w:r w:rsidRPr="00DD50C3">
              <w:rPr>
                <w:rFonts w:eastAsia="Times New Roman" w:cstheme="minorHAnsi"/>
                <w:sz w:val="20"/>
                <w:szCs w:val="20"/>
                <w:lang w:eastAsia="en-GB"/>
              </w:rPr>
              <w:t>No Shifts</w:t>
            </w:r>
          </w:p>
        </w:tc>
        <w:tc>
          <w:tcPr>
            <w:tcW w:w="98" w:type="pct"/>
            <w:tcBorders>
              <w:top w:val="outset" w:sz="6" w:space="0" w:color="auto"/>
              <w:left w:val="outset" w:sz="6" w:space="0" w:color="auto"/>
              <w:bottom w:val="outset" w:sz="6" w:space="0" w:color="auto"/>
              <w:right w:val="outset" w:sz="6" w:space="0" w:color="auto"/>
            </w:tcBorders>
            <w:hideMark/>
          </w:tcPr>
          <w:p w:rsidR="001756ED" w:rsidRPr="00DD50C3" w:rsidRDefault="001756ED" w:rsidP="007C58C9">
            <w:pPr>
              <w:spacing w:after="0" w:line="240" w:lineRule="auto"/>
              <w:rPr>
                <w:rFonts w:eastAsia="Times New Roman" w:cstheme="minorHAnsi"/>
                <w:sz w:val="24"/>
                <w:szCs w:val="24"/>
                <w:lang w:eastAsia="en-GB"/>
              </w:rPr>
            </w:pPr>
            <w:r w:rsidRPr="00DD50C3">
              <w:rPr>
                <w:rFonts w:eastAsia="Times New Roman" w:cstheme="minorHAnsi"/>
                <w:noProof/>
                <w:sz w:val="24"/>
                <w:szCs w:val="24"/>
                <w:lang w:eastAsia="en-GB"/>
              </w:rPr>
              <w:drawing>
                <wp:inline distT="0" distB="0" distL="0" distR="0" wp14:anchorId="2306464A" wp14:editId="42C342A0">
                  <wp:extent cx="6985" cy="6985"/>
                  <wp:effectExtent l="0" t="0" r="0" b="0"/>
                  <wp:docPr id="2" name="Picture 2"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833" w:type="pct"/>
            <w:tcBorders>
              <w:top w:val="outset" w:sz="6" w:space="0" w:color="auto"/>
              <w:left w:val="outset" w:sz="6" w:space="0" w:color="auto"/>
              <w:bottom w:val="outset" w:sz="6" w:space="0" w:color="auto"/>
              <w:right w:val="outset" w:sz="6" w:space="0" w:color="auto"/>
            </w:tcBorders>
            <w:shd w:val="clear" w:color="auto" w:fill="EFEFEF"/>
            <w:hideMark/>
          </w:tcPr>
          <w:p w:rsidR="001756ED" w:rsidRPr="00DD50C3" w:rsidRDefault="001756ED" w:rsidP="007C58C9">
            <w:pPr>
              <w:spacing w:after="0" w:line="240" w:lineRule="auto"/>
              <w:rPr>
                <w:rFonts w:eastAsia="Times New Roman" w:cstheme="minorHAnsi"/>
                <w:sz w:val="24"/>
                <w:szCs w:val="24"/>
                <w:lang w:eastAsia="en-GB"/>
              </w:rPr>
            </w:pPr>
            <w:r w:rsidRPr="00DD50C3">
              <w:rPr>
                <w:rFonts w:eastAsia="Times New Roman" w:cstheme="minorHAnsi"/>
                <w:sz w:val="20"/>
                <w:szCs w:val="20"/>
                <w:lang w:eastAsia="en-GB"/>
              </w:rPr>
              <w:t>Standby Allowance:</w:t>
            </w:r>
          </w:p>
        </w:tc>
        <w:tc>
          <w:tcPr>
            <w:tcW w:w="1618" w:type="pct"/>
            <w:tcBorders>
              <w:top w:val="outset" w:sz="6" w:space="0" w:color="auto"/>
              <w:left w:val="outset" w:sz="6" w:space="0" w:color="auto"/>
              <w:bottom w:val="outset" w:sz="6" w:space="0" w:color="auto"/>
              <w:right w:val="outset" w:sz="6" w:space="0" w:color="auto"/>
            </w:tcBorders>
            <w:hideMark/>
          </w:tcPr>
          <w:p w:rsidR="001756ED" w:rsidRPr="00DD50C3" w:rsidRDefault="001756ED" w:rsidP="007C58C9">
            <w:pPr>
              <w:spacing w:after="0" w:line="240" w:lineRule="auto"/>
              <w:rPr>
                <w:rFonts w:eastAsia="Times New Roman" w:cstheme="minorHAnsi"/>
                <w:sz w:val="24"/>
                <w:szCs w:val="24"/>
                <w:lang w:eastAsia="en-GB"/>
              </w:rPr>
            </w:pPr>
            <w:r w:rsidRPr="00DD50C3">
              <w:rPr>
                <w:rFonts w:eastAsia="Times New Roman" w:cstheme="minorHAnsi"/>
                <w:sz w:val="20"/>
                <w:szCs w:val="20"/>
                <w:lang w:eastAsia="en-GB"/>
              </w:rPr>
              <w:t> </w:t>
            </w:r>
            <w:r w:rsidR="00B955A5">
              <w:rPr>
                <w:rFonts w:eastAsia="Times New Roman" w:cstheme="minorHAnsi"/>
                <w:sz w:val="20"/>
                <w:szCs w:val="20"/>
                <w:lang w:eastAsia="en-GB"/>
              </w:rPr>
              <w:t>n/a</w:t>
            </w:r>
          </w:p>
        </w:tc>
      </w:tr>
      <w:tr w:rsidR="001756ED" w:rsidRPr="00DD50C3" w:rsidTr="00926C9E">
        <w:trPr>
          <w:tblCellSpacing w:w="15" w:type="dxa"/>
        </w:trPr>
        <w:tc>
          <w:tcPr>
            <w:tcW w:w="834" w:type="pct"/>
            <w:tcBorders>
              <w:top w:val="outset" w:sz="6" w:space="0" w:color="auto"/>
              <w:left w:val="outset" w:sz="6" w:space="0" w:color="auto"/>
              <w:bottom w:val="outset" w:sz="6" w:space="0" w:color="auto"/>
              <w:right w:val="outset" w:sz="6" w:space="0" w:color="auto"/>
            </w:tcBorders>
            <w:shd w:val="clear" w:color="auto" w:fill="EFEFEF"/>
            <w:hideMark/>
          </w:tcPr>
          <w:p w:rsidR="001756ED" w:rsidRPr="00DD50C3" w:rsidRDefault="001756ED" w:rsidP="007C58C9">
            <w:pPr>
              <w:spacing w:after="0" w:line="240" w:lineRule="auto"/>
              <w:rPr>
                <w:rFonts w:eastAsia="Times New Roman" w:cstheme="minorHAnsi"/>
                <w:sz w:val="24"/>
                <w:szCs w:val="24"/>
                <w:lang w:eastAsia="en-GB"/>
              </w:rPr>
            </w:pPr>
            <w:r w:rsidRPr="00DD50C3">
              <w:rPr>
                <w:rFonts w:eastAsia="Times New Roman" w:cstheme="minorHAnsi"/>
                <w:sz w:val="20"/>
                <w:szCs w:val="20"/>
                <w:lang w:eastAsia="en-GB"/>
              </w:rPr>
              <w:t>Weekend Enhancement:</w:t>
            </w:r>
          </w:p>
        </w:tc>
        <w:tc>
          <w:tcPr>
            <w:tcW w:w="1519" w:type="pct"/>
            <w:tcBorders>
              <w:top w:val="outset" w:sz="6" w:space="0" w:color="auto"/>
              <w:left w:val="outset" w:sz="6" w:space="0" w:color="auto"/>
              <w:bottom w:val="outset" w:sz="6" w:space="0" w:color="auto"/>
              <w:right w:val="outset" w:sz="6" w:space="0" w:color="auto"/>
            </w:tcBorders>
            <w:hideMark/>
          </w:tcPr>
          <w:p w:rsidR="001756ED" w:rsidRPr="00DD50C3" w:rsidRDefault="001756ED" w:rsidP="007C58C9">
            <w:pPr>
              <w:spacing w:after="0" w:line="240" w:lineRule="auto"/>
              <w:rPr>
                <w:rFonts w:eastAsia="Times New Roman" w:cstheme="minorHAnsi"/>
                <w:sz w:val="24"/>
                <w:szCs w:val="24"/>
                <w:lang w:eastAsia="en-GB"/>
              </w:rPr>
            </w:pPr>
            <w:r w:rsidRPr="00DD50C3">
              <w:rPr>
                <w:rFonts w:eastAsia="Times New Roman" w:cstheme="minorHAnsi"/>
                <w:sz w:val="20"/>
                <w:szCs w:val="20"/>
                <w:lang w:eastAsia="en-GB"/>
              </w:rPr>
              <w:t> </w:t>
            </w:r>
            <w:r w:rsidR="00B955A5">
              <w:rPr>
                <w:rFonts w:eastAsia="Times New Roman" w:cstheme="minorHAnsi"/>
                <w:sz w:val="20"/>
                <w:szCs w:val="20"/>
                <w:lang w:eastAsia="en-GB"/>
              </w:rPr>
              <w:t>n/a</w:t>
            </w:r>
          </w:p>
        </w:tc>
        <w:tc>
          <w:tcPr>
            <w:tcW w:w="98" w:type="pct"/>
            <w:tcBorders>
              <w:top w:val="outset" w:sz="6" w:space="0" w:color="auto"/>
              <w:left w:val="outset" w:sz="6" w:space="0" w:color="auto"/>
              <w:bottom w:val="outset" w:sz="6" w:space="0" w:color="auto"/>
              <w:right w:val="outset" w:sz="6" w:space="0" w:color="auto"/>
            </w:tcBorders>
            <w:hideMark/>
          </w:tcPr>
          <w:p w:rsidR="001756ED" w:rsidRPr="00DD50C3" w:rsidRDefault="001756ED" w:rsidP="007C58C9">
            <w:pPr>
              <w:spacing w:after="0" w:line="240" w:lineRule="auto"/>
              <w:rPr>
                <w:rFonts w:eastAsia="Times New Roman" w:cstheme="minorHAnsi"/>
                <w:sz w:val="24"/>
                <w:szCs w:val="24"/>
                <w:lang w:eastAsia="en-GB"/>
              </w:rPr>
            </w:pPr>
            <w:r w:rsidRPr="00DD50C3">
              <w:rPr>
                <w:rFonts w:eastAsia="Times New Roman" w:cstheme="minorHAnsi"/>
                <w:noProof/>
                <w:sz w:val="24"/>
                <w:szCs w:val="24"/>
                <w:lang w:eastAsia="en-GB"/>
              </w:rPr>
              <w:drawing>
                <wp:inline distT="0" distB="0" distL="0" distR="0" wp14:anchorId="57DFC160" wp14:editId="3E0A6421">
                  <wp:extent cx="6985" cy="6985"/>
                  <wp:effectExtent l="0" t="0" r="0" b="0"/>
                  <wp:docPr id="1" name="Picture 1"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833" w:type="pct"/>
            <w:tcBorders>
              <w:top w:val="outset" w:sz="6" w:space="0" w:color="auto"/>
              <w:left w:val="outset" w:sz="6" w:space="0" w:color="auto"/>
              <w:bottom w:val="outset" w:sz="6" w:space="0" w:color="auto"/>
              <w:right w:val="outset" w:sz="6" w:space="0" w:color="auto"/>
            </w:tcBorders>
            <w:shd w:val="clear" w:color="auto" w:fill="EFEFEF"/>
            <w:hideMark/>
          </w:tcPr>
          <w:p w:rsidR="001756ED" w:rsidRPr="00DD50C3" w:rsidRDefault="001756ED" w:rsidP="007C58C9">
            <w:pPr>
              <w:spacing w:after="0" w:line="240" w:lineRule="auto"/>
              <w:rPr>
                <w:rFonts w:eastAsia="Times New Roman" w:cstheme="minorHAnsi"/>
                <w:sz w:val="24"/>
                <w:szCs w:val="24"/>
                <w:lang w:eastAsia="en-GB"/>
              </w:rPr>
            </w:pPr>
            <w:r w:rsidRPr="00DD50C3">
              <w:rPr>
                <w:rFonts w:eastAsia="Times New Roman" w:cstheme="minorHAnsi"/>
                <w:sz w:val="20"/>
                <w:szCs w:val="20"/>
                <w:lang w:eastAsia="en-GB"/>
              </w:rPr>
              <w:t>Contractual Overtime:</w:t>
            </w:r>
          </w:p>
        </w:tc>
        <w:tc>
          <w:tcPr>
            <w:tcW w:w="1618" w:type="pct"/>
            <w:tcBorders>
              <w:top w:val="outset" w:sz="6" w:space="0" w:color="auto"/>
              <w:left w:val="outset" w:sz="6" w:space="0" w:color="auto"/>
              <w:bottom w:val="outset" w:sz="6" w:space="0" w:color="auto"/>
              <w:right w:val="outset" w:sz="6" w:space="0" w:color="auto"/>
            </w:tcBorders>
            <w:hideMark/>
          </w:tcPr>
          <w:p w:rsidR="001756ED" w:rsidRPr="00DD50C3" w:rsidRDefault="001756ED" w:rsidP="007C58C9">
            <w:pPr>
              <w:spacing w:after="0" w:line="240" w:lineRule="auto"/>
              <w:rPr>
                <w:rFonts w:eastAsia="Times New Roman" w:cstheme="minorHAnsi"/>
                <w:sz w:val="24"/>
                <w:szCs w:val="24"/>
                <w:lang w:eastAsia="en-GB"/>
              </w:rPr>
            </w:pPr>
            <w:r w:rsidRPr="00DD50C3">
              <w:rPr>
                <w:rFonts w:eastAsia="Times New Roman" w:cstheme="minorHAnsi"/>
                <w:sz w:val="20"/>
                <w:szCs w:val="20"/>
                <w:lang w:eastAsia="en-GB"/>
              </w:rPr>
              <w:t> </w:t>
            </w:r>
            <w:r w:rsidR="00DD50C3">
              <w:rPr>
                <w:rFonts w:eastAsia="Times New Roman" w:cstheme="minorHAnsi"/>
                <w:sz w:val="20"/>
                <w:szCs w:val="20"/>
                <w:lang w:eastAsia="en-GB"/>
              </w:rPr>
              <w:t>N/A</w:t>
            </w:r>
          </w:p>
        </w:tc>
      </w:tr>
      <w:tr w:rsidR="001756ED" w:rsidRPr="00DD50C3" w:rsidTr="00926C9E">
        <w:trPr>
          <w:tblCellSpacing w:w="15" w:type="dxa"/>
        </w:trPr>
        <w:tc>
          <w:tcPr>
            <w:tcW w:w="834" w:type="pct"/>
            <w:tcBorders>
              <w:top w:val="outset" w:sz="6" w:space="0" w:color="auto"/>
              <w:left w:val="outset" w:sz="6" w:space="0" w:color="auto"/>
              <w:bottom w:val="outset" w:sz="6" w:space="0" w:color="auto"/>
              <w:right w:val="outset" w:sz="6" w:space="0" w:color="auto"/>
            </w:tcBorders>
            <w:shd w:val="clear" w:color="auto" w:fill="EFEFEF"/>
            <w:hideMark/>
          </w:tcPr>
          <w:p w:rsidR="001756ED" w:rsidRPr="00DD50C3" w:rsidRDefault="001756ED" w:rsidP="007C58C9">
            <w:pPr>
              <w:spacing w:after="0" w:line="240" w:lineRule="auto"/>
              <w:rPr>
                <w:rFonts w:eastAsia="Times New Roman" w:cstheme="minorHAnsi"/>
                <w:sz w:val="24"/>
                <w:szCs w:val="24"/>
                <w:lang w:eastAsia="en-GB"/>
              </w:rPr>
            </w:pPr>
            <w:r w:rsidRPr="00DD50C3">
              <w:rPr>
                <w:rFonts w:eastAsia="Times New Roman" w:cstheme="minorHAnsi"/>
                <w:sz w:val="20"/>
                <w:szCs w:val="20"/>
                <w:lang w:eastAsia="en-GB"/>
              </w:rPr>
              <w:t>Line Manager:</w:t>
            </w:r>
          </w:p>
        </w:tc>
        <w:tc>
          <w:tcPr>
            <w:tcW w:w="4117" w:type="pct"/>
            <w:gridSpan w:val="4"/>
            <w:tcBorders>
              <w:top w:val="outset" w:sz="6" w:space="0" w:color="auto"/>
              <w:left w:val="outset" w:sz="6" w:space="0" w:color="auto"/>
              <w:bottom w:val="outset" w:sz="6" w:space="0" w:color="auto"/>
              <w:right w:val="outset" w:sz="6" w:space="0" w:color="auto"/>
            </w:tcBorders>
            <w:hideMark/>
          </w:tcPr>
          <w:p w:rsidR="001756ED" w:rsidRPr="00DD50C3" w:rsidRDefault="004C3A36" w:rsidP="007C58C9">
            <w:pPr>
              <w:spacing w:after="0" w:line="240" w:lineRule="auto"/>
              <w:rPr>
                <w:rFonts w:eastAsia="Times New Roman" w:cstheme="minorHAnsi"/>
                <w:sz w:val="24"/>
                <w:szCs w:val="24"/>
                <w:lang w:eastAsia="en-GB"/>
              </w:rPr>
            </w:pPr>
            <w:r>
              <w:rPr>
                <w:rFonts w:eastAsia="Times New Roman" w:cstheme="minorHAnsi"/>
                <w:sz w:val="20"/>
                <w:szCs w:val="20"/>
                <w:lang w:eastAsia="en-GB"/>
              </w:rPr>
              <w:t>Principal DBA</w:t>
            </w:r>
          </w:p>
        </w:tc>
      </w:tr>
      <w:tr w:rsidR="001756ED" w:rsidRPr="00DD50C3" w:rsidTr="00926C9E">
        <w:trPr>
          <w:tblCellSpacing w:w="15" w:type="dxa"/>
        </w:trPr>
        <w:tc>
          <w:tcPr>
            <w:tcW w:w="834" w:type="pct"/>
            <w:tcBorders>
              <w:top w:val="outset" w:sz="6" w:space="0" w:color="auto"/>
              <w:left w:val="outset" w:sz="6" w:space="0" w:color="auto"/>
              <w:bottom w:val="outset" w:sz="6" w:space="0" w:color="auto"/>
              <w:right w:val="outset" w:sz="6" w:space="0" w:color="auto"/>
            </w:tcBorders>
            <w:shd w:val="clear" w:color="auto" w:fill="EFEFEF"/>
            <w:hideMark/>
          </w:tcPr>
          <w:p w:rsidR="001756ED" w:rsidRPr="00DD50C3" w:rsidRDefault="001756ED" w:rsidP="007C58C9">
            <w:pPr>
              <w:spacing w:after="0" w:line="240" w:lineRule="auto"/>
              <w:rPr>
                <w:rFonts w:eastAsia="Times New Roman" w:cstheme="minorHAnsi"/>
                <w:sz w:val="24"/>
                <w:szCs w:val="24"/>
                <w:lang w:eastAsia="en-GB"/>
              </w:rPr>
            </w:pPr>
            <w:r w:rsidRPr="00DD50C3">
              <w:rPr>
                <w:rFonts w:eastAsia="Times New Roman" w:cstheme="minorHAnsi"/>
                <w:sz w:val="20"/>
                <w:szCs w:val="20"/>
                <w:lang w:eastAsia="en-GB"/>
              </w:rPr>
              <w:t>Staff Responsibilities:</w:t>
            </w:r>
          </w:p>
        </w:tc>
        <w:tc>
          <w:tcPr>
            <w:tcW w:w="4117" w:type="pct"/>
            <w:gridSpan w:val="4"/>
            <w:tcBorders>
              <w:top w:val="outset" w:sz="6" w:space="0" w:color="auto"/>
              <w:left w:val="outset" w:sz="6" w:space="0" w:color="auto"/>
              <w:bottom w:val="outset" w:sz="6" w:space="0" w:color="auto"/>
              <w:right w:val="outset" w:sz="6" w:space="0" w:color="auto"/>
            </w:tcBorders>
            <w:hideMark/>
          </w:tcPr>
          <w:p w:rsidR="001756ED" w:rsidRPr="00DD50C3" w:rsidRDefault="004C3A36" w:rsidP="007C58C9">
            <w:pPr>
              <w:spacing w:after="0" w:line="240" w:lineRule="auto"/>
              <w:rPr>
                <w:rFonts w:eastAsia="Times New Roman" w:cstheme="minorHAnsi"/>
                <w:sz w:val="24"/>
                <w:szCs w:val="24"/>
                <w:lang w:eastAsia="en-GB"/>
              </w:rPr>
            </w:pPr>
            <w:r>
              <w:rPr>
                <w:rFonts w:eastAsia="Times New Roman" w:cstheme="minorHAnsi"/>
                <w:sz w:val="20"/>
                <w:szCs w:val="20"/>
                <w:lang w:eastAsia="en-GB"/>
              </w:rPr>
              <w:t>n/a</w:t>
            </w:r>
          </w:p>
        </w:tc>
      </w:tr>
      <w:tr w:rsidR="001756ED" w:rsidRPr="00DD50C3" w:rsidTr="00926C9E">
        <w:trPr>
          <w:tblCellSpacing w:w="15" w:type="dxa"/>
        </w:trPr>
        <w:tc>
          <w:tcPr>
            <w:tcW w:w="834" w:type="pct"/>
            <w:tcBorders>
              <w:top w:val="outset" w:sz="6" w:space="0" w:color="auto"/>
              <w:left w:val="outset" w:sz="6" w:space="0" w:color="auto"/>
              <w:bottom w:val="outset" w:sz="6" w:space="0" w:color="auto"/>
              <w:right w:val="outset" w:sz="6" w:space="0" w:color="auto"/>
            </w:tcBorders>
            <w:shd w:val="clear" w:color="auto" w:fill="EFEFEF"/>
            <w:hideMark/>
          </w:tcPr>
          <w:p w:rsidR="001756ED" w:rsidRPr="00DD50C3" w:rsidRDefault="001756ED" w:rsidP="007C58C9">
            <w:pPr>
              <w:spacing w:after="0" w:line="240" w:lineRule="auto"/>
              <w:rPr>
                <w:rFonts w:eastAsia="Times New Roman" w:cstheme="minorHAnsi"/>
                <w:sz w:val="24"/>
                <w:szCs w:val="24"/>
                <w:lang w:eastAsia="en-GB"/>
              </w:rPr>
            </w:pPr>
            <w:r w:rsidRPr="00DD50C3">
              <w:rPr>
                <w:rFonts w:eastAsia="Times New Roman" w:cstheme="minorHAnsi"/>
                <w:sz w:val="20"/>
                <w:szCs w:val="20"/>
                <w:lang w:eastAsia="en-GB"/>
              </w:rPr>
              <w:t>Purpose:</w:t>
            </w:r>
          </w:p>
        </w:tc>
        <w:tc>
          <w:tcPr>
            <w:tcW w:w="4117" w:type="pct"/>
            <w:gridSpan w:val="4"/>
            <w:tcBorders>
              <w:top w:val="outset" w:sz="6" w:space="0" w:color="auto"/>
              <w:left w:val="outset" w:sz="6" w:space="0" w:color="auto"/>
              <w:bottom w:val="outset" w:sz="6" w:space="0" w:color="auto"/>
              <w:right w:val="outset" w:sz="6" w:space="0" w:color="auto"/>
            </w:tcBorders>
            <w:hideMark/>
          </w:tcPr>
          <w:p w:rsidR="001756ED" w:rsidRPr="00B0211B" w:rsidRDefault="004C3A36" w:rsidP="00B13459">
            <w:pPr>
              <w:spacing w:after="0" w:line="240" w:lineRule="auto"/>
              <w:rPr>
                <w:rFonts w:ascii="Calibri" w:eastAsia="Times New Roman" w:hAnsi="Calibri" w:cs="Calibri"/>
                <w:sz w:val="20"/>
                <w:szCs w:val="20"/>
                <w:shd w:val="clear" w:color="auto" w:fill="FFFFFF"/>
                <w:lang w:eastAsia="en-GB"/>
              </w:rPr>
            </w:pPr>
            <w:r w:rsidRPr="004C3A36">
              <w:rPr>
                <w:rFonts w:ascii="Calibri" w:eastAsia="Times New Roman" w:hAnsi="Calibri" w:cs="Calibri"/>
                <w:sz w:val="20"/>
                <w:szCs w:val="20"/>
                <w:shd w:val="clear" w:color="auto" w:fill="FFFFFF"/>
                <w:lang w:eastAsia="en-GB"/>
              </w:rPr>
              <w:t xml:space="preserve">To </w:t>
            </w:r>
            <w:r w:rsidR="00C1180D">
              <w:rPr>
                <w:rFonts w:ascii="Calibri" w:eastAsia="Times New Roman" w:hAnsi="Calibri" w:cs="Calibri"/>
                <w:sz w:val="20"/>
                <w:szCs w:val="20"/>
                <w:shd w:val="clear" w:color="auto" w:fill="FFFFFF"/>
                <w:lang w:eastAsia="en-GB"/>
              </w:rPr>
              <w:t xml:space="preserve">support, monitor and </w:t>
            </w:r>
            <w:r w:rsidR="00C1180D" w:rsidRPr="00C1180D">
              <w:rPr>
                <w:rFonts w:ascii="Calibri" w:eastAsia="Times New Roman" w:hAnsi="Calibri" w:cs="Calibri"/>
                <w:sz w:val="20"/>
                <w:szCs w:val="20"/>
                <w:shd w:val="clear" w:color="auto" w:fill="FFFFFF"/>
                <w:lang w:eastAsia="en-GB"/>
              </w:rPr>
              <w:t>maintain</w:t>
            </w:r>
            <w:r w:rsidRPr="00C1180D">
              <w:rPr>
                <w:rFonts w:ascii="Calibri" w:eastAsia="Times New Roman" w:hAnsi="Calibri" w:cs="Calibri"/>
                <w:sz w:val="20"/>
                <w:szCs w:val="20"/>
                <w:shd w:val="clear" w:color="auto" w:fill="FFFFFF"/>
                <w:lang w:eastAsia="en-GB"/>
              </w:rPr>
              <w:t xml:space="preserve"> the </w:t>
            </w:r>
            <w:r w:rsidR="00C1180D" w:rsidRPr="00C1180D">
              <w:rPr>
                <w:rFonts w:ascii="Calibri" w:eastAsia="Times New Roman" w:hAnsi="Calibri" w:cs="Calibri"/>
                <w:sz w:val="20"/>
                <w:szCs w:val="20"/>
                <w:shd w:val="clear" w:color="auto" w:fill="FFFFFF"/>
                <w:lang w:eastAsia="en-GB"/>
              </w:rPr>
              <w:t xml:space="preserve">databases </w:t>
            </w:r>
            <w:r w:rsidR="00C1180D">
              <w:rPr>
                <w:rFonts w:ascii="Calibri" w:eastAsia="Times New Roman" w:hAnsi="Calibri" w:cs="Calibri"/>
                <w:sz w:val="20"/>
                <w:szCs w:val="20"/>
                <w:shd w:val="clear" w:color="auto" w:fill="FFFFFF"/>
                <w:lang w:eastAsia="en-GB"/>
              </w:rPr>
              <w:t xml:space="preserve">that </w:t>
            </w:r>
            <w:r w:rsidR="00C1180D" w:rsidRPr="00C1180D">
              <w:rPr>
                <w:rFonts w:ascii="Calibri" w:eastAsia="Times New Roman" w:hAnsi="Calibri" w:cs="Calibri"/>
                <w:sz w:val="20"/>
                <w:szCs w:val="20"/>
                <w:shd w:val="clear" w:color="auto" w:fill="FFFFFF"/>
                <w:lang w:eastAsia="en-GB"/>
              </w:rPr>
              <w:t>servic</w:t>
            </w:r>
            <w:r w:rsidR="00C1180D">
              <w:rPr>
                <w:rFonts w:ascii="Calibri" w:eastAsia="Times New Roman" w:hAnsi="Calibri" w:cs="Calibri"/>
                <w:sz w:val="20"/>
                <w:szCs w:val="20"/>
                <w:shd w:val="clear" w:color="auto" w:fill="FFFFFF"/>
                <w:lang w:eastAsia="en-GB"/>
              </w:rPr>
              <w:t xml:space="preserve">e </w:t>
            </w:r>
            <w:r w:rsidR="00C1180D" w:rsidRPr="00C1180D">
              <w:rPr>
                <w:rFonts w:ascii="Calibri" w:eastAsia="Times New Roman" w:hAnsi="Calibri" w:cs="Calibri"/>
                <w:sz w:val="20"/>
                <w:szCs w:val="20"/>
                <w:shd w:val="clear" w:color="auto" w:fill="FFFFFF"/>
                <w:lang w:eastAsia="en-GB"/>
              </w:rPr>
              <w:t xml:space="preserve">all in-house and third party </w:t>
            </w:r>
            <w:r w:rsidR="00B13459">
              <w:rPr>
                <w:rFonts w:ascii="Calibri" w:eastAsia="Times New Roman" w:hAnsi="Calibri" w:cs="Calibri"/>
                <w:sz w:val="20"/>
                <w:szCs w:val="20"/>
                <w:shd w:val="clear" w:color="auto" w:fill="FFFFFF"/>
                <w:lang w:eastAsia="en-GB"/>
              </w:rPr>
              <w:t xml:space="preserve">supplied </w:t>
            </w:r>
            <w:r w:rsidR="00C1180D" w:rsidRPr="00C1180D">
              <w:rPr>
                <w:rFonts w:ascii="Calibri" w:eastAsia="Times New Roman" w:hAnsi="Calibri" w:cs="Calibri"/>
                <w:sz w:val="20"/>
                <w:szCs w:val="20"/>
                <w:shd w:val="clear" w:color="auto" w:fill="FFFFFF"/>
                <w:lang w:eastAsia="en-GB"/>
              </w:rPr>
              <w:t xml:space="preserve">applications </w:t>
            </w:r>
            <w:r w:rsidR="00C1180D">
              <w:rPr>
                <w:rFonts w:ascii="Calibri" w:eastAsia="Times New Roman" w:hAnsi="Calibri" w:cs="Calibri"/>
                <w:sz w:val="20"/>
                <w:szCs w:val="20"/>
                <w:shd w:val="clear" w:color="auto" w:fill="FFFFFF"/>
                <w:lang w:eastAsia="en-GB"/>
              </w:rPr>
              <w:t xml:space="preserve">as well as </w:t>
            </w:r>
            <w:r w:rsidR="00C1180D" w:rsidRPr="00C1180D">
              <w:rPr>
                <w:rFonts w:ascii="Calibri" w:eastAsia="Times New Roman" w:hAnsi="Calibri" w:cs="Calibri"/>
                <w:sz w:val="20"/>
                <w:szCs w:val="20"/>
                <w:shd w:val="clear" w:color="auto" w:fill="FFFFFF"/>
                <w:lang w:eastAsia="en-GB"/>
              </w:rPr>
              <w:t>design</w:t>
            </w:r>
            <w:r w:rsidR="00C1180D">
              <w:rPr>
                <w:rFonts w:ascii="Calibri" w:eastAsia="Times New Roman" w:hAnsi="Calibri" w:cs="Calibri"/>
                <w:sz w:val="20"/>
                <w:szCs w:val="20"/>
                <w:shd w:val="clear" w:color="auto" w:fill="FFFFFF"/>
                <w:lang w:eastAsia="en-GB"/>
              </w:rPr>
              <w:t>ing</w:t>
            </w:r>
            <w:r w:rsidR="00C1180D" w:rsidRPr="00C1180D">
              <w:rPr>
                <w:rFonts w:ascii="Calibri" w:eastAsia="Times New Roman" w:hAnsi="Calibri" w:cs="Calibri"/>
                <w:sz w:val="20"/>
                <w:szCs w:val="20"/>
                <w:shd w:val="clear" w:color="auto" w:fill="FFFFFF"/>
                <w:lang w:eastAsia="en-GB"/>
              </w:rPr>
              <w:t xml:space="preserve"> and </w:t>
            </w:r>
            <w:r w:rsidR="00B13459">
              <w:rPr>
                <w:rFonts w:ascii="Calibri" w:eastAsia="Times New Roman" w:hAnsi="Calibri" w:cs="Calibri"/>
                <w:sz w:val="20"/>
                <w:szCs w:val="20"/>
                <w:shd w:val="clear" w:color="auto" w:fill="FFFFFF"/>
                <w:lang w:eastAsia="en-GB"/>
              </w:rPr>
              <w:t>developing</w:t>
            </w:r>
            <w:r w:rsidR="00C1180D" w:rsidRPr="00C1180D">
              <w:rPr>
                <w:rFonts w:ascii="Calibri" w:eastAsia="Times New Roman" w:hAnsi="Calibri" w:cs="Calibri"/>
                <w:sz w:val="20"/>
                <w:szCs w:val="20"/>
                <w:shd w:val="clear" w:color="auto" w:fill="FFFFFF"/>
                <w:lang w:eastAsia="en-GB"/>
              </w:rPr>
              <w:t xml:space="preserve"> performant new database solutions</w:t>
            </w:r>
            <w:r w:rsidR="00B0211B">
              <w:rPr>
                <w:rFonts w:ascii="Calibri" w:eastAsia="Times New Roman" w:hAnsi="Calibri" w:cs="Calibri"/>
                <w:sz w:val="20"/>
                <w:szCs w:val="20"/>
                <w:shd w:val="clear" w:color="auto" w:fill="FFFFFF"/>
                <w:lang w:eastAsia="en-GB"/>
              </w:rPr>
              <w:t xml:space="preserve"> </w:t>
            </w:r>
            <w:r w:rsidR="00C1180D">
              <w:rPr>
                <w:rFonts w:ascii="Calibri" w:eastAsia="Times New Roman" w:hAnsi="Calibri" w:cs="Calibri"/>
                <w:sz w:val="20"/>
                <w:szCs w:val="20"/>
                <w:shd w:val="clear" w:color="auto" w:fill="FFFFFF"/>
                <w:lang w:eastAsia="en-GB"/>
              </w:rPr>
              <w:t xml:space="preserve">that support </w:t>
            </w:r>
            <w:r w:rsidR="00C1180D" w:rsidRPr="00C1180D">
              <w:rPr>
                <w:rFonts w:ascii="Calibri" w:eastAsia="Times New Roman" w:hAnsi="Calibri" w:cs="Calibri"/>
                <w:sz w:val="20"/>
                <w:szCs w:val="20"/>
                <w:shd w:val="clear" w:color="auto" w:fill="FFFFFF"/>
                <w:lang w:eastAsia="en-GB"/>
              </w:rPr>
              <w:t xml:space="preserve">Force </w:t>
            </w:r>
            <w:r w:rsidR="00B13459">
              <w:rPr>
                <w:rFonts w:ascii="Calibri" w:eastAsia="Times New Roman" w:hAnsi="Calibri" w:cs="Calibri"/>
                <w:sz w:val="20"/>
                <w:szCs w:val="20"/>
                <w:shd w:val="clear" w:color="auto" w:fill="FFFFFF"/>
                <w:lang w:eastAsia="en-GB"/>
              </w:rPr>
              <w:t xml:space="preserve">data </w:t>
            </w:r>
            <w:r w:rsidR="00C1180D" w:rsidRPr="00C1180D">
              <w:rPr>
                <w:rFonts w:ascii="Calibri" w:eastAsia="Times New Roman" w:hAnsi="Calibri" w:cs="Calibri"/>
                <w:sz w:val="20"/>
                <w:szCs w:val="20"/>
                <w:shd w:val="clear" w:color="auto" w:fill="FFFFFF"/>
                <w:lang w:eastAsia="en-GB"/>
              </w:rPr>
              <w:t>strateg</w:t>
            </w:r>
            <w:r w:rsidR="00C1180D">
              <w:rPr>
                <w:rFonts w:ascii="Calibri" w:eastAsia="Times New Roman" w:hAnsi="Calibri" w:cs="Calibri"/>
                <w:sz w:val="20"/>
                <w:szCs w:val="20"/>
                <w:shd w:val="clear" w:color="auto" w:fill="FFFFFF"/>
                <w:lang w:eastAsia="en-GB"/>
              </w:rPr>
              <w:t>ies</w:t>
            </w:r>
            <w:r w:rsidR="00B0211B">
              <w:rPr>
                <w:rFonts w:ascii="Calibri" w:eastAsia="Times New Roman" w:hAnsi="Calibri" w:cs="Calibri"/>
                <w:sz w:val="20"/>
                <w:szCs w:val="20"/>
                <w:shd w:val="clear" w:color="auto" w:fill="FFFFFF"/>
                <w:lang w:eastAsia="en-GB"/>
              </w:rPr>
              <w:t xml:space="preserve">, </w:t>
            </w:r>
            <w:r w:rsidR="00C1180D">
              <w:rPr>
                <w:rFonts w:ascii="Calibri" w:eastAsia="Times New Roman" w:hAnsi="Calibri" w:cs="Calibri"/>
                <w:sz w:val="20"/>
                <w:szCs w:val="20"/>
                <w:shd w:val="clear" w:color="auto" w:fill="FFFFFF"/>
                <w:lang w:eastAsia="en-GB"/>
              </w:rPr>
              <w:t>quality, integrity and security.</w:t>
            </w:r>
            <w:r w:rsidR="00C1180D" w:rsidRPr="00C1180D">
              <w:rPr>
                <w:rFonts w:ascii="Calibri" w:eastAsia="Times New Roman" w:hAnsi="Calibri" w:cs="Calibri"/>
                <w:sz w:val="20"/>
                <w:szCs w:val="20"/>
                <w:shd w:val="clear" w:color="auto" w:fill="FFFFFF"/>
                <w:lang w:eastAsia="en-GB"/>
              </w:rPr>
              <w:t xml:space="preserve"> </w:t>
            </w:r>
            <w:r w:rsidR="00B0211B">
              <w:rPr>
                <w:rFonts w:ascii="Calibri" w:eastAsia="Times New Roman" w:hAnsi="Calibri" w:cs="Calibri"/>
                <w:sz w:val="20"/>
                <w:szCs w:val="20"/>
                <w:shd w:val="clear" w:color="auto" w:fill="FFFFFF"/>
                <w:lang w:eastAsia="en-GB"/>
              </w:rPr>
              <w:t xml:space="preserve">  </w:t>
            </w:r>
          </w:p>
        </w:tc>
      </w:tr>
      <w:tr w:rsidR="008D7E09" w:rsidRPr="00DD50C3" w:rsidTr="00926C9E">
        <w:trPr>
          <w:tblCellSpacing w:w="15" w:type="dxa"/>
        </w:trPr>
        <w:tc>
          <w:tcPr>
            <w:tcW w:w="834" w:type="pct"/>
            <w:tcBorders>
              <w:top w:val="outset" w:sz="6" w:space="0" w:color="auto"/>
              <w:left w:val="outset" w:sz="6" w:space="0" w:color="auto"/>
              <w:bottom w:val="outset" w:sz="6" w:space="0" w:color="auto"/>
              <w:right w:val="outset" w:sz="6" w:space="0" w:color="auto"/>
            </w:tcBorders>
            <w:shd w:val="clear" w:color="auto" w:fill="EFEFEF"/>
          </w:tcPr>
          <w:p w:rsidR="008D7E09" w:rsidRPr="00DD50C3" w:rsidRDefault="008D7E09" w:rsidP="007C58C9">
            <w:pPr>
              <w:spacing w:after="0" w:line="240" w:lineRule="auto"/>
              <w:rPr>
                <w:rFonts w:eastAsia="Times New Roman" w:cstheme="minorHAnsi"/>
                <w:sz w:val="20"/>
                <w:szCs w:val="20"/>
                <w:lang w:eastAsia="en-GB"/>
              </w:rPr>
            </w:pPr>
            <w:r>
              <w:rPr>
                <w:rFonts w:eastAsia="Times New Roman" w:cstheme="minorHAnsi"/>
                <w:sz w:val="20"/>
                <w:szCs w:val="20"/>
                <w:lang w:eastAsia="en-GB"/>
              </w:rPr>
              <w:t>Vetting:</w:t>
            </w:r>
          </w:p>
        </w:tc>
        <w:tc>
          <w:tcPr>
            <w:tcW w:w="4117" w:type="pct"/>
            <w:gridSpan w:val="4"/>
            <w:tcBorders>
              <w:top w:val="outset" w:sz="6" w:space="0" w:color="auto"/>
              <w:left w:val="outset" w:sz="6" w:space="0" w:color="auto"/>
              <w:bottom w:val="outset" w:sz="6" w:space="0" w:color="auto"/>
              <w:right w:val="outset" w:sz="6" w:space="0" w:color="auto"/>
            </w:tcBorders>
          </w:tcPr>
          <w:p w:rsidR="008D7E09" w:rsidRPr="007521C6" w:rsidRDefault="007521C6" w:rsidP="00D33998">
            <w:pPr>
              <w:spacing w:after="0" w:line="240" w:lineRule="auto"/>
              <w:rPr>
                <w:rFonts w:eastAsia="Times New Roman" w:cstheme="minorHAnsi"/>
                <w:sz w:val="20"/>
                <w:szCs w:val="20"/>
                <w:lang w:eastAsia="en-GB"/>
              </w:rPr>
            </w:pPr>
            <w:r w:rsidRPr="007521C6">
              <w:rPr>
                <w:rFonts w:ascii="Calibri" w:eastAsia="Times New Roman" w:hAnsi="Calibri" w:cs="Calibri"/>
                <w:sz w:val="20"/>
                <w:szCs w:val="20"/>
                <w:shd w:val="clear" w:color="auto" w:fill="FFFFFF"/>
                <w:lang w:eastAsia="en-GB"/>
              </w:rPr>
              <w:t>RV – access to official sensitive and occasional secret information</w:t>
            </w:r>
            <w:bookmarkStart w:id="0" w:name="_GoBack"/>
            <w:bookmarkEnd w:id="0"/>
          </w:p>
        </w:tc>
      </w:tr>
    </w:tbl>
    <w:p w:rsidR="00926C9E" w:rsidRPr="00DD50C3" w:rsidRDefault="00926C9E" w:rsidP="001756ED">
      <w:pPr>
        <w:spacing w:after="0" w:line="240" w:lineRule="auto"/>
        <w:rPr>
          <w:rFonts w:eastAsia="Times New Roman" w:cstheme="minorHAnsi"/>
          <w:sz w:val="20"/>
          <w:szCs w:val="20"/>
          <w:lang w:eastAsia="en-GB"/>
        </w:rPr>
      </w:pPr>
    </w:p>
    <w:p w:rsidR="001756ED" w:rsidRPr="00DD50C3" w:rsidRDefault="001756ED" w:rsidP="001756ED">
      <w:pPr>
        <w:spacing w:after="0" w:line="240" w:lineRule="auto"/>
        <w:rPr>
          <w:rFonts w:eastAsia="Times New Roman" w:cstheme="minorHAnsi"/>
          <w:b/>
          <w:bCs/>
          <w:sz w:val="24"/>
          <w:szCs w:val="24"/>
          <w:lang w:eastAsia="en-GB"/>
        </w:rPr>
      </w:pPr>
      <w:r w:rsidRPr="00DD50C3">
        <w:rPr>
          <w:rFonts w:eastAsia="Times New Roman" w:cstheme="minorHAnsi"/>
          <w:b/>
          <w:bCs/>
          <w:sz w:val="27"/>
          <w:szCs w:val="27"/>
          <w:lang w:eastAsia="en-GB"/>
        </w:rPr>
        <w:t>Key Responsibilities:-</w:t>
      </w:r>
      <w:r w:rsidRPr="00DD50C3">
        <w:rPr>
          <w:rFonts w:eastAsia="Times New Roman" w:cstheme="minorHAnsi"/>
          <w:b/>
          <w:bCs/>
          <w:sz w:val="24"/>
          <w:szCs w:val="24"/>
          <w:lang w:eastAsia="en-GB"/>
        </w:rPr>
        <w:br/>
      </w:r>
      <w:r w:rsidRPr="00DD50C3">
        <w:rPr>
          <w:rFonts w:eastAsia="Times New Roman" w:cstheme="minorHAnsi"/>
          <w:b/>
          <w:bCs/>
          <w:sz w:val="20"/>
          <w:szCs w:val="20"/>
          <w:lang w:eastAsia="en-GB"/>
        </w:rPr>
        <w:t>  </w:t>
      </w:r>
      <w:r w:rsidRPr="00DD50C3">
        <w:rPr>
          <w:rFonts w:eastAsia="Times New Roman" w:cstheme="minorHAnsi"/>
          <w:b/>
          <w:bCs/>
          <w:sz w:val="24"/>
          <w:szCs w:val="24"/>
          <w:lang w:eastAsia="en-GB"/>
        </w:rPr>
        <w:t xml:space="preserve"> </w:t>
      </w:r>
    </w:p>
    <w:p w:rsidR="00A83B08" w:rsidRPr="008B76D0" w:rsidRDefault="004C3A36" w:rsidP="00A83B08">
      <w:pPr>
        <w:pStyle w:val="ListParagraph"/>
        <w:numPr>
          <w:ilvl w:val="0"/>
          <w:numId w:val="6"/>
        </w:numPr>
        <w:spacing w:after="177" w:line="270" w:lineRule="auto"/>
        <w:ind w:left="709" w:hanging="425"/>
        <w:rPr>
          <w:rFonts w:cstheme="minorHAnsi"/>
        </w:rPr>
      </w:pPr>
      <w:r w:rsidRPr="004C3A36">
        <w:rPr>
          <w:rFonts w:cstheme="minorHAnsi"/>
        </w:rPr>
        <w:t>Manage and develop database implementations to resolve issues and identify potential problems and trends, ensuring that the performance of the systems and support services remain in line with Service Level Agreements to provide a customer focused service that meets the needs of the organisation</w:t>
      </w:r>
      <w:r w:rsidR="00397BF4" w:rsidRPr="008B76D0">
        <w:rPr>
          <w:rFonts w:cstheme="minorHAnsi"/>
        </w:rPr>
        <w:t>.</w:t>
      </w:r>
    </w:p>
    <w:p w:rsidR="00A83B08" w:rsidRPr="008B76D0" w:rsidRDefault="00A83B08" w:rsidP="00A83B08">
      <w:pPr>
        <w:pStyle w:val="ListParagraph"/>
        <w:spacing w:after="177" w:line="270" w:lineRule="auto"/>
        <w:ind w:left="709"/>
        <w:rPr>
          <w:rFonts w:cstheme="minorHAnsi"/>
        </w:rPr>
      </w:pPr>
    </w:p>
    <w:p w:rsidR="00A83B08" w:rsidRPr="008B76D0" w:rsidRDefault="004C3A36" w:rsidP="00A83B08">
      <w:pPr>
        <w:pStyle w:val="ListParagraph"/>
        <w:numPr>
          <w:ilvl w:val="0"/>
          <w:numId w:val="6"/>
        </w:numPr>
        <w:spacing w:after="177" w:line="270" w:lineRule="auto"/>
        <w:ind w:left="709" w:hanging="425"/>
        <w:rPr>
          <w:rFonts w:cstheme="minorHAnsi"/>
        </w:rPr>
      </w:pPr>
      <w:r w:rsidRPr="004C3A36">
        <w:rPr>
          <w:rFonts w:cstheme="minorHAnsi"/>
        </w:rPr>
        <w:t>Ensure effective and efficient system performance via database performance tuning and optimisation, using monitoring and troubleshooting tools</w:t>
      </w:r>
      <w:r w:rsidR="00A83B08" w:rsidRPr="008B76D0">
        <w:rPr>
          <w:rFonts w:cstheme="minorHAnsi"/>
        </w:rPr>
        <w:t xml:space="preserve">. </w:t>
      </w:r>
    </w:p>
    <w:p w:rsidR="00710531" w:rsidRPr="008B76D0" w:rsidRDefault="00710531" w:rsidP="00710531">
      <w:pPr>
        <w:pStyle w:val="ListParagraph"/>
        <w:rPr>
          <w:rFonts w:cstheme="minorHAnsi"/>
        </w:rPr>
      </w:pPr>
    </w:p>
    <w:p w:rsidR="00710531" w:rsidRPr="008B76D0" w:rsidRDefault="004C3A36" w:rsidP="00710531">
      <w:pPr>
        <w:pStyle w:val="ListParagraph"/>
        <w:numPr>
          <w:ilvl w:val="0"/>
          <w:numId w:val="6"/>
        </w:numPr>
        <w:spacing w:after="177" w:line="270" w:lineRule="auto"/>
        <w:ind w:left="709" w:hanging="425"/>
        <w:rPr>
          <w:rFonts w:cstheme="minorHAnsi"/>
        </w:rPr>
      </w:pPr>
      <w:r w:rsidRPr="004C3A36">
        <w:rPr>
          <w:rFonts w:cstheme="minorHAnsi"/>
        </w:rPr>
        <w:t>Maintain enterprise database software, produce test plans, regression and rollback plans and patch timings for business continuity planning</w:t>
      </w:r>
      <w:r w:rsidR="00710531" w:rsidRPr="008B76D0">
        <w:rPr>
          <w:rFonts w:cstheme="minorHAnsi"/>
        </w:rPr>
        <w:t xml:space="preserve">. </w:t>
      </w:r>
    </w:p>
    <w:p w:rsidR="00A83B08" w:rsidRPr="008B76D0" w:rsidRDefault="00A83B08" w:rsidP="00A83B08">
      <w:pPr>
        <w:pStyle w:val="ListParagraph"/>
        <w:rPr>
          <w:rFonts w:cstheme="minorHAnsi"/>
        </w:rPr>
      </w:pPr>
    </w:p>
    <w:p w:rsidR="00A04E9F" w:rsidRPr="008B76D0" w:rsidRDefault="004C3A36" w:rsidP="00A04E9F">
      <w:pPr>
        <w:pStyle w:val="ListParagraph"/>
        <w:numPr>
          <w:ilvl w:val="0"/>
          <w:numId w:val="6"/>
        </w:numPr>
        <w:spacing w:after="177" w:line="270" w:lineRule="auto"/>
        <w:ind w:left="709" w:hanging="425"/>
        <w:rPr>
          <w:rFonts w:cstheme="minorHAnsi"/>
        </w:rPr>
      </w:pPr>
      <w:r w:rsidRPr="004C3A36">
        <w:rPr>
          <w:rFonts w:cstheme="minorHAnsi"/>
        </w:rPr>
        <w:lastRenderedPageBreak/>
        <w:t>Undertake impact assessments in relation to patching, applications releases and deprecated products and features to ensure that the risks of system changes are fully understood by the system owners and ICT support teams</w:t>
      </w:r>
      <w:r w:rsidR="00A04E9F" w:rsidRPr="004C3A36">
        <w:rPr>
          <w:rFonts w:cstheme="minorHAnsi"/>
        </w:rPr>
        <w:t>.</w:t>
      </w:r>
    </w:p>
    <w:p w:rsidR="00710531" w:rsidRPr="008B76D0" w:rsidRDefault="004C3A36" w:rsidP="00710531">
      <w:pPr>
        <w:pStyle w:val="NoSpacing"/>
        <w:numPr>
          <w:ilvl w:val="0"/>
          <w:numId w:val="6"/>
        </w:numPr>
        <w:ind w:left="709" w:hanging="426"/>
        <w:rPr>
          <w:rFonts w:cstheme="minorHAnsi"/>
        </w:rPr>
      </w:pPr>
      <w:r w:rsidRPr="004C3A36">
        <w:rPr>
          <w:rFonts w:cstheme="minorHAnsi"/>
        </w:rPr>
        <w:t>Review database design and schema changes to migrate schema changes from development to production environments</w:t>
      </w:r>
      <w:r w:rsidR="005B5B30" w:rsidRPr="008B76D0">
        <w:rPr>
          <w:rFonts w:cstheme="minorHAnsi"/>
        </w:rPr>
        <w:t>.</w:t>
      </w:r>
      <w:r w:rsidR="003651E4" w:rsidRPr="008B76D0">
        <w:rPr>
          <w:rFonts w:cstheme="minorHAnsi"/>
        </w:rPr>
        <w:t xml:space="preserve"> </w:t>
      </w:r>
    </w:p>
    <w:p w:rsidR="00710531" w:rsidRPr="008B76D0" w:rsidRDefault="00710531" w:rsidP="00710531">
      <w:pPr>
        <w:pStyle w:val="NoSpacing"/>
        <w:rPr>
          <w:rFonts w:cstheme="minorHAnsi"/>
        </w:rPr>
      </w:pPr>
    </w:p>
    <w:p w:rsidR="004C3A36" w:rsidRDefault="004C3A36" w:rsidP="00061A0A">
      <w:pPr>
        <w:pStyle w:val="ListParagraph"/>
        <w:numPr>
          <w:ilvl w:val="0"/>
          <w:numId w:val="6"/>
        </w:numPr>
        <w:spacing w:after="177" w:line="270" w:lineRule="auto"/>
        <w:ind w:left="709" w:hanging="425"/>
        <w:rPr>
          <w:rFonts w:cstheme="minorHAnsi"/>
        </w:rPr>
      </w:pPr>
      <w:r w:rsidRPr="004C3A36">
        <w:rPr>
          <w:rFonts w:cstheme="minorHAnsi"/>
        </w:rPr>
        <w:t>Liaise with internal and external user groups, manufacturers and suppliers to progress work of the section to ensure all parties are providing an effective and efficient service</w:t>
      </w:r>
      <w:r w:rsidR="003651E4" w:rsidRPr="008B76D0">
        <w:rPr>
          <w:rFonts w:cstheme="minorHAnsi"/>
        </w:rPr>
        <w:t xml:space="preserve">.  </w:t>
      </w:r>
    </w:p>
    <w:p w:rsidR="004C3A36" w:rsidRPr="004C3A36" w:rsidRDefault="004C3A36" w:rsidP="004C3A36">
      <w:pPr>
        <w:pStyle w:val="ListParagraph"/>
        <w:rPr>
          <w:rFonts w:ascii="Arial Narrow" w:hAnsi="Arial Narrow"/>
          <w:b/>
          <w:bCs/>
        </w:rPr>
      </w:pPr>
    </w:p>
    <w:p w:rsidR="00061A0A" w:rsidRPr="004C3A36" w:rsidRDefault="00B955A5" w:rsidP="00061A0A">
      <w:pPr>
        <w:pStyle w:val="ListParagraph"/>
        <w:numPr>
          <w:ilvl w:val="0"/>
          <w:numId w:val="6"/>
        </w:numPr>
        <w:spacing w:after="177" w:line="270" w:lineRule="auto"/>
        <w:ind w:left="709" w:hanging="425"/>
        <w:rPr>
          <w:rFonts w:cstheme="minorHAnsi"/>
        </w:rPr>
      </w:pPr>
      <w:r>
        <w:rPr>
          <w:rFonts w:cstheme="minorHAnsi"/>
        </w:rPr>
        <w:t>Support both the planned activity of Programme and Project Managers to deliver new systems and services by assisting in the d</w:t>
      </w:r>
      <w:r w:rsidR="004C3A36" w:rsidRPr="004C3A36">
        <w:rPr>
          <w:rFonts w:cstheme="minorHAnsi"/>
        </w:rPr>
        <w:t xml:space="preserve">esign and implement </w:t>
      </w:r>
      <w:r>
        <w:rPr>
          <w:rFonts w:cstheme="minorHAnsi"/>
        </w:rPr>
        <w:t xml:space="preserve">of </w:t>
      </w:r>
      <w:r w:rsidR="004C3A36" w:rsidRPr="004C3A36">
        <w:rPr>
          <w:rFonts w:cstheme="minorHAnsi"/>
        </w:rPr>
        <w:t>high availability database structures that supports 24/7 mission critical systems and test disaster recovery solutions for database services.</w:t>
      </w:r>
    </w:p>
    <w:p w:rsidR="004C3A36" w:rsidRPr="004C3A36" w:rsidRDefault="004C3A36" w:rsidP="004C3A36">
      <w:pPr>
        <w:pStyle w:val="ListParagraph"/>
        <w:rPr>
          <w:rFonts w:cstheme="minorHAnsi"/>
        </w:rPr>
      </w:pPr>
    </w:p>
    <w:p w:rsidR="00397BF4" w:rsidRPr="008B76D0" w:rsidRDefault="004C3A36" w:rsidP="001D2533">
      <w:pPr>
        <w:pStyle w:val="ListParagraph"/>
        <w:numPr>
          <w:ilvl w:val="0"/>
          <w:numId w:val="6"/>
        </w:numPr>
        <w:spacing w:after="177" w:line="270" w:lineRule="auto"/>
        <w:ind w:left="709" w:hanging="425"/>
        <w:rPr>
          <w:rFonts w:cstheme="minorHAnsi"/>
        </w:rPr>
      </w:pPr>
      <w:r w:rsidRPr="004C3A36">
        <w:rPr>
          <w:rFonts w:cstheme="minorHAnsi"/>
        </w:rPr>
        <w:t>Implement the principles of data security by aligning applications and ICT products to reflect Force policy and industry best practice to assist auditing and data management processes</w:t>
      </w:r>
      <w:r w:rsidR="00397BF4" w:rsidRPr="008B76D0">
        <w:rPr>
          <w:rFonts w:cstheme="minorHAnsi"/>
        </w:rPr>
        <w:t>.</w:t>
      </w:r>
    </w:p>
    <w:p w:rsidR="00AD07E6" w:rsidRPr="008B76D0" w:rsidRDefault="00AD07E6" w:rsidP="00AD07E6">
      <w:pPr>
        <w:pStyle w:val="ListParagraph"/>
        <w:rPr>
          <w:rFonts w:cstheme="minorHAnsi"/>
        </w:rPr>
      </w:pPr>
    </w:p>
    <w:p w:rsidR="00AD07E6" w:rsidRPr="008B76D0" w:rsidRDefault="004C3A36" w:rsidP="001D2533">
      <w:pPr>
        <w:pStyle w:val="ListParagraph"/>
        <w:numPr>
          <w:ilvl w:val="0"/>
          <w:numId w:val="6"/>
        </w:numPr>
        <w:spacing w:after="177" w:line="270" w:lineRule="auto"/>
        <w:ind w:left="709" w:hanging="425"/>
        <w:rPr>
          <w:rFonts w:cstheme="minorHAnsi"/>
        </w:rPr>
      </w:pPr>
      <w:r w:rsidRPr="004C3A36">
        <w:rPr>
          <w:rFonts w:cstheme="minorHAnsi"/>
        </w:rPr>
        <w:t>Document data interface protocols that detail how data and information is accessed</w:t>
      </w:r>
      <w:r w:rsidR="009B20A5" w:rsidRPr="008B76D0">
        <w:rPr>
          <w:rFonts w:cstheme="minorHAnsi"/>
        </w:rPr>
        <w:t>.</w:t>
      </w:r>
      <w:r w:rsidR="00AD07E6" w:rsidRPr="008B76D0">
        <w:rPr>
          <w:rFonts w:cstheme="minorHAnsi"/>
        </w:rPr>
        <w:t xml:space="preserve"> </w:t>
      </w:r>
    </w:p>
    <w:p w:rsidR="00397BF4" w:rsidRPr="008B76D0" w:rsidRDefault="00397BF4" w:rsidP="00397BF4">
      <w:pPr>
        <w:pStyle w:val="ListParagraph"/>
        <w:rPr>
          <w:rFonts w:cstheme="minorHAnsi"/>
        </w:rPr>
      </w:pPr>
    </w:p>
    <w:p w:rsidR="004C3A36" w:rsidRDefault="004C3A36" w:rsidP="004C3A36">
      <w:pPr>
        <w:pStyle w:val="ListParagraph"/>
        <w:numPr>
          <w:ilvl w:val="0"/>
          <w:numId w:val="6"/>
        </w:numPr>
        <w:spacing w:after="177" w:line="270" w:lineRule="auto"/>
        <w:ind w:left="709" w:hanging="425"/>
        <w:rPr>
          <w:rFonts w:cstheme="minorHAnsi"/>
        </w:rPr>
      </w:pPr>
      <w:r w:rsidRPr="004C3A36">
        <w:rPr>
          <w:rFonts w:cstheme="minorHAnsi"/>
        </w:rPr>
        <w:t>Participate in the system of implementation and recovery procedures, taking part in the call-out/stand-by rota, in order to satisfy the needs of system users</w:t>
      </w:r>
      <w:r w:rsidR="00397BF4" w:rsidRPr="008B76D0">
        <w:rPr>
          <w:rFonts w:cstheme="minorHAnsi"/>
        </w:rPr>
        <w:t>.</w:t>
      </w:r>
    </w:p>
    <w:p w:rsidR="001756ED" w:rsidRPr="004C3A36" w:rsidRDefault="001756ED" w:rsidP="004C3A36">
      <w:pPr>
        <w:spacing w:after="177" w:line="270" w:lineRule="auto"/>
        <w:rPr>
          <w:rFonts w:cstheme="minorHAnsi"/>
        </w:rPr>
      </w:pPr>
      <w:r w:rsidRPr="004C3A36">
        <w:rPr>
          <w:rFonts w:eastAsia="Times New Roman" w:cstheme="minorHAnsi"/>
          <w:bCs/>
          <w:lang w:eastAsia="en-GB"/>
        </w:rPr>
        <w:t xml:space="preserve">The </w:t>
      </w:r>
      <w:proofErr w:type="spellStart"/>
      <w:r w:rsidRPr="004C3A36">
        <w:rPr>
          <w:rFonts w:eastAsia="Times New Roman" w:cstheme="minorHAnsi"/>
          <w:bCs/>
          <w:lang w:eastAsia="en-GB"/>
        </w:rPr>
        <w:t>postholder</w:t>
      </w:r>
      <w:proofErr w:type="spellEnd"/>
      <w:r w:rsidRPr="004C3A36">
        <w:rPr>
          <w:rFonts w:eastAsia="Times New Roman" w:cstheme="minorHAnsi"/>
          <w:bCs/>
          <w:lang w:eastAsia="en-GB"/>
        </w:rPr>
        <w:t xml:space="preserve"> may be required to undertake such other responsibilities as are reasonably commensurate with the grade of the post. </w:t>
      </w:r>
      <w:r w:rsidRPr="004C3A36">
        <w:rPr>
          <w:rFonts w:eastAsia="Times New Roman" w:cstheme="minorHAnsi"/>
          <w:bCs/>
          <w:lang w:eastAsia="en-GB"/>
        </w:rPr>
        <w:br/>
      </w:r>
    </w:p>
    <w:p w:rsidR="00DD50C3" w:rsidRPr="006902DB" w:rsidRDefault="00DD50C3" w:rsidP="00DD50C3">
      <w:pPr>
        <w:spacing w:after="50" w:line="351" w:lineRule="auto"/>
        <w:rPr>
          <w:rFonts w:cstheme="minorHAnsi"/>
        </w:rPr>
      </w:pPr>
      <w:r w:rsidRPr="006902DB">
        <w:rPr>
          <w:rFonts w:cstheme="minorHAnsi"/>
          <w:b/>
          <w:color w:val="3C558B"/>
        </w:rPr>
        <w:t xml:space="preserve">Essential Skills, Experience and Qualifications </w:t>
      </w:r>
    </w:p>
    <w:p w:rsidR="00DD50C3" w:rsidRPr="006902DB" w:rsidRDefault="00DD50C3" w:rsidP="00DD50C3">
      <w:pPr>
        <w:numPr>
          <w:ilvl w:val="0"/>
          <w:numId w:val="9"/>
        </w:numPr>
        <w:spacing w:after="0" w:line="270" w:lineRule="auto"/>
        <w:rPr>
          <w:rFonts w:cstheme="minorHAnsi"/>
        </w:rPr>
      </w:pPr>
      <w:r w:rsidRPr="006902DB">
        <w:rPr>
          <w:rFonts w:cstheme="minorHAnsi"/>
        </w:rPr>
        <w:t xml:space="preserve">Educated to degree level (or equivalent relevant experience)  </w:t>
      </w:r>
    </w:p>
    <w:p w:rsidR="001609E5" w:rsidRPr="001609E5" w:rsidRDefault="001609E5" w:rsidP="001609E5">
      <w:pPr>
        <w:numPr>
          <w:ilvl w:val="0"/>
          <w:numId w:val="9"/>
        </w:numPr>
        <w:spacing w:after="0" w:line="270" w:lineRule="auto"/>
        <w:rPr>
          <w:rFonts w:cstheme="minorHAnsi"/>
        </w:rPr>
      </w:pPr>
      <w:r w:rsidRPr="001609E5">
        <w:rPr>
          <w:rFonts w:cstheme="minorHAnsi"/>
        </w:rPr>
        <w:t>Experience in administering Oracle and</w:t>
      </w:r>
      <w:r w:rsidR="007C6BF8">
        <w:rPr>
          <w:rFonts w:cstheme="minorHAnsi"/>
        </w:rPr>
        <w:t>/or</w:t>
      </w:r>
      <w:r w:rsidRPr="001609E5">
        <w:rPr>
          <w:rFonts w:cstheme="minorHAnsi"/>
        </w:rPr>
        <w:t xml:space="preserve"> Microsoft SQL Server; </w:t>
      </w:r>
    </w:p>
    <w:p w:rsidR="001609E5" w:rsidRPr="001609E5" w:rsidRDefault="001609E5" w:rsidP="001609E5">
      <w:pPr>
        <w:numPr>
          <w:ilvl w:val="0"/>
          <w:numId w:val="9"/>
        </w:numPr>
        <w:spacing w:after="0" w:line="270" w:lineRule="auto"/>
        <w:rPr>
          <w:rFonts w:cstheme="minorHAnsi"/>
        </w:rPr>
      </w:pPr>
      <w:r w:rsidRPr="001609E5">
        <w:rPr>
          <w:rFonts w:cstheme="minorHAnsi"/>
        </w:rPr>
        <w:t>Experience in patching and support</w:t>
      </w:r>
      <w:r w:rsidR="00B955A5">
        <w:rPr>
          <w:rFonts w:cstheme="minorHAnsi"/>
        </w:rPr>
        <w:t xml:space="preserve"> of database management systems</w:t>
      </w:r>
      <w:r w:rsidRPr="001609E5">
        <w:rPr>
          <w:rFonts w:cstheme="minorHAnsi"/>
        </w:rPr>
        <w:t xml:space="preserve"> within Windows and Linux/Solaris environments;</w:t>
      </w:r>
    </w:p>
    <w:p w:rsidR="001609E5" w:rsidRPr="001609E5" w:rsidRDefault="001609E5" w:rsidP="001609E5">
      <w:pPr>
        <w:numPr>
          <w:ilvl w:val="0"/>
          <w:numId w:val="9"/>
        </w:numPr>
        <w:spacing w:after="0" w:line="270" w:lineRule="auto"/>
        <w:rPr>
          <w:rFonts w:cstheme="minorHAnsi"/>
        </w:rPr>
      </w:pPr>
      <w:r w:rsidRPr="001609E5">
        <w:rPr>
          <w:rFonts w:cstheme="minorHAnsi"/>
        </w:rPr>
        <w:t>Experience in Oracle Recovery Manager (RMAN);</w:t>
      </w:r>
    </w:p>
    <w:p w:rsidR="001609E5" w:rsidRPr="001609E5" w:rsidRDefault="001609E5" w:rsidP="001609E5">
      <w:pPr>
        <w:numPr>
          <w:ilvl w:val="0"/>
          <w:numId w:val="9"/>
        </w:numPr>
        <w:spacing w:after="0" w:line="270" w:lineRule="auto"/>
        <w:rPr>
          <w:rFonts w:cstheme="minorHAnsi"/>
        </w:rPr>
      </w:pPr>
      <w:r w:rsidRPr="001609E5">
        <w:rPr>
          <w:rFonts w:cstheme="minorHAnsi"/>
        </w:rPr>
        <w:t>Good understanding of disaster recover procedures and documentation;</w:t>
      </w:r>
    </w:p>
    <w:p w:rsidR="001609E5" w:rsidRPr="001609E5" w:rsidRDefault="001609E5" w:rsidP="001609E5">
      <w:pPr>
        <w:numPr>
          <w:ilvl w:val="0"/>
          <w:numId w:val="9"/>
        </w:numPr>
        <w:spacing w:after="0" w:line="270" w:lineRule="auto"/>
        <w:rPr>
          <w:rFonts w:cstheme="minorHAnsi"/>
        </w:rPr>
      </w:pPr>
      <w:r w:rsidRPr="001609E5">
        <w:rPr>
          <w:rFonts w:cstheme="minorHAnsi"/>
        </w:rPr>
        <w:t>Good problem-solving and analytical skills;</w:t>
      </w:r>
    </w:p>
    <w:p w:rsidR="001609E5" w:rsidRPr="001609E5" w:rsidRDefault="001609E5" w:rsidP="001609E5">
      <w:pPr>
        <w:numPr>
          <w:ilvl w:val="0"/>
          <w:numId w:val="9"/>
        </w:numPr>
        <w:spacing w:after="0" w:line="270" w:lineRule="auto"/>
        <w:rPr>
          <w:rFonts w:cstheme="minorHAnsi"/>
        </w:rPr>
      </w:pPr>
      <w:r w:rsidRPr="001609E5">
        <w:rPr>
          <w:rFonts w:cstheme="minorHAnsi"/>
        </w:rPr>
        <w:t>Good planning, administrative and organisational skills;</w:t>
      </w:r>
    </w:p>
    <w:p w:rsidR="001609E5" w:rsidRPr="001609E5" w:rsidRDefault="001609E5" w:rsidP="001609E5">
      <w:pPr>
        <w:numPr>
          <w:ilvl w:val="0"/>
          <w:numId w:val="9"/>
        </w:numPr>
        <w:spacing w:after="0" w:line="270" w:lineRule="auto"/>
        <w:rPr>
          <w:rFonts w:cstheme="minorHAnsi"/>
        </w:rPr>
      </w:pPr>
      <w:r w:rsidRPr="001609E5">
        <w:rPr>
          <w:rFonts w:cstheme="minorHAnsi"/>
        </w:rPr>
        <w:t>Excellent communication skills with an excellent standard of written English;</w:t>
      </w:r>
    </w:p>
    <w:p w:rsidR="001609E5" w:rsidRPr="001609E5" w:rsidRDefault="001609E5" w:rsidP="001609E5">
      <w:pPr>
        <w:numPr>
          <w:ilvl w:val="0"/>
          <w:numId w:val="9"/>
        </w:numPr>
        <w:spacing w:after="0" w:line="270" w:lineRule="auto"/>
        <w:rPr>
          <w:rFonts w:cstheme="minorHAnsi"/>
        </w:rPr>
      </w:pPr>
      <w:r w:rsidRPr="001609E5">
        <w:rPr>
          <w:rFonts w:cstheme="minorHAnsi"/>
        </w:rPr>
        <w:t>Good interpersonal and team workmanship skills;</w:t>
      </w:r>
    </w:p>
    <w:p w:rsidR="00DD50C3" w:rsidRPr="006902DB" w:rsidRDefault="00DD50C3" w:rsidP="00DD50C3">
      <w:pPr>
        <w:spacing w:after="0" w:line="270" w:lineRule="auto"/>
        <w:ind w:left="720"/>
        <w:rPr>
          <w:rFonts w:cstheme="minorHAnsi"/>
        </w:rPr>
      </w:pPr>
    </w:p>
    <w:p w:rsidR="00DD50C3" w:rsidRPr="001609E5" w:rsidRDefault="00DD50C3" w:rsidP="00DD50C3">
      <w:pPr>
        <w:spacing w:after="0"/>
        <w:rPr>
          <w:rFonts w:cstheme="minorHAnsi"/>
          <w:b/>
          <w:color w:val="3C558B"/>
        </w:rPr>
      </w:pPr>
      <w:r w:rsidRPr="001609E5">
        <w:rPr>
          <w:rFonts w:cstheme="minorHAnsi"/>
          <w:b/>
          <w:color w:val="3C558B"/>
        </w:rPr>
        <w:t>Desirable:</w:t>
      </w:r>
    </w:p>
    <w:p w:rsidR="00DD50C3" w:rsidRPr="006902DB" w:rsidRDefault="00DD50C3" w:rsidP="00DD50C3">
      <w:pPr>
        <w:numPr>
          <w:ilvl w:val="0"/>
          <w:numId w:val="9"/>
        </w:numPr>
        <w:spacing w:after="0" w:line="270" w:lineRule="auto"/>
        <w:rPr>
          <w:rFonts w:cstheme="minorHAnsi"/>
        </w:rPr>
      </w:pPr>
      <w:r w:rsidRPr="006902DB">
        <w:rPr>
          <w:rFonts w:cstheme="minorHAnsi"/>
        </w:rPr>
        <w:t xml:space="preserve">Knowledge of </w:t>
      </w:r>
      <w:proofErr w:type="spellStart"/>
      <w:r w:rsidRPr="006902DB">
        <w:rPr>
          <w:rFonts w:cstheme="minorHAnsi"/>
        </w:rPr>
        <w:t>Atlassian’s</w:t>
      </w:r>
      <w:proofErr w:type="spellEnd"/>
      <w:r w:rsidRPr="006902DB">
        <w:rPr>
          <w:rFonts w:cstheme="minorHAnsi"/>
        </w:rPr>
        <w:t xml:space="preserve"> Jira ITSM solution</w:t>
      </w:r>
    </w:p>
    <w:p w:rsidR="00DD50C3" w:rsidRPr="006902DB" w:rsidRDefault="00DD50C3" w:rsidP="00DD50C3">
      <w:pPr>
        <w:numPr>
          <w:ilvl w:val="0"/>
          <w:numId w:val="9"/>
        </w:numPr>
        <w:spacing w:after="0" w:line="270" w:lineRule="auto"/>
        <w:rPr>
          <w:rFonts w:cstheme="minorHAnsi"/>
        </w:rPr>
      </w:pPr>
      <w:r w:rsidRPr="006902DB">
        <w:rPr>
          <w:rFonts w:cstheme="minorHAnsi"/>
        </w:rPr>
        <w:t>Experience of working in a public sector or police force environment</w:t>
      </w:r>
    </w:p>
    <w:p w:rsidR="00DD50C3" w:rsidRPr="006902DB" w:rsidRDefault="00DD50C3" w:rsidP="00DD50C3">
      <w:pPr>
        <w:numPr>
          <w:ilvl w:val="0"/>
          <w:numId w:val="9"/>
        </w:numPr>
        <w:spacing w:after="0" w:line="270" w:lineRule="auto"/>
        <w:rPr>
          <w:rFonts w:cstheme="minorHAnsi"/>
        </w:rPr>
      </w:pPr>
      <w:r w:rsidRPr="006902DB">
        <w:rPr>
          <w:rFonts w:cstheme="minorHAnsi"/>
        </w:rPr>
        <w:t>Knowledge of ITIL4 lifecycle</w:t>
      </w:r>
    </w:p>
    <w:p w:rsidR="003D70A3" w:rsidRDefault="003D70A3"/>
    <w:sectPr w:rsidR="003D70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F0E"/>
    <w:multiLevelType w:val="hybridMultilevel"/>
    <w:tmpl w:val="B38ECFD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nsid w:val="0DC74F7E"/>
    <w:multiLevelType w:val="multilevel"/>
    <w:tmpl w:val="A966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E5753E"/>
    <w:multiLevelType w:val="multilevel"/>
    <w:tmpl w:val="B87A9804"/>
    <w:lvl w:ilvl="0">
      <w:start w:val="1"/>
      <w:numFmt w:val="decimal"/>
      <w:lvlText w:val="%1."/>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E50971"/>
    <w:multiLevelType w:val="multilevel"/>
    <w:tmpl w:val="01906182"/>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2F5362"/>
    <w:multiLevelType w:val="multilevel"/>
    <w:tmpl w:val="1E2E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BC4ED1"/>
    <w:multiLevelType w:val="multilevel"/>
    <w:tmpl w:val="BDCE1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8C35DF"/>
    <w:multiLevelType w:val="hybridMultilevel"/>
    <w:tmpl w:val="C998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F1D1419"/>
    <w:multiLevelType w:val="hybridMultilevel"/>
    <w:tmpl w:val="20E20284"/>
    <w:lvl w:ilvl="0" w:tplc="1DD8563C">
      <w:start w:val="1"/>
      <w:numFmt w:val="decimal"/>
      <w:lvlText w:val="%1."/>
      <w:lvlJc w:val="left"/>
      <w:pPr>
        <w:ind w:left="283"/>
      </w:pPr>
      <w:rPr>
        <w:rFonts w:ascii="Arial" w:hAnsi="Arial" w:cs="Arial" w:hint="default"/>
        <w:b w:val="0"/>
        <w:i w:val="0"/>
        <w:strike w:val="0"/>
        <w:dstrike w:val="0"/>
        <w:color w:val="4A4A4C"/>
        <w:sz w:val="19"/>
        <w:szCs w:val="19"/>
        <w:u w:val="none" w:color="000000"/>
        <w:bdr w:val="none" w:sz="0" w:space="0" w:color="auto"/>
        <w:shd w:val="clear" w:color="auto" w:fill="auto"/>
        <w:vertAlign w:val="baseline"/>
      </w:rPr>
    </w:lvl>
    <w:lvl w:ilvl="1" w:tplc="9CBC4526">
      <w:start w:val="1"/>
      <w:numFmt w:val="bullet"/>
      <w:lvlText w:val="o"/>
      <w:lvlJc w:val="left"/>
      <w:pPr>
        <w:ind w:left="108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2" w:tplc="1AB60752">
      <w:start w:val="1"/>
      <w:numFmt w:val="bullet"/>
      <w:lvlText w:val="▪"/>
      <w:lvlJc w:val="left"/>
      <w:pPr>
        <w:ind w:left="180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3" w:tplc="346C9A50">
      <w:start w:val="1"/>
      <w:numFmt w:val="bullet"/>
      <w:lvlText w:val="•"/>
      <w:lvlJc w:val="left"/>
      <w:pPr>
        <w:ind w:left="252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4" w:tplc="73CE0DFA">
      <w:start w:val="1"/>
      <w:numFmt w:val="bullet"/>
      <w:lvlText w:val="o"/>
      <w:lvlJc w:val="left"/>
      <w:pPr>
        <w:ind w:left="324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5" w:tplc="B21ECA4C">
      <w:start w:val="1"/>
      <w:numFmt w:val="bullet"/>
      <w:lvlText w:val="▪"/>
      <w:lvlJc w:val="left"/>
      <w:pPr>
        <w:ind w:left="396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6" w:tplc="7D7ED712">
      <w:start w:val="1"/>
      <w:numFmt w:val="bullet"/>
      <w:lvlText w:val="•"/>
      <w:lvlJc w:val="left"/>
      <w:pPr>
        <w:ind w:left="468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7" w:tplc="687E0176">
      <w:start w:val="1"/>
      <w:numFmt w:val="bullet"/>
      <w:lvlText w:val="o"/>
      <w:lvlJc w:val="left"/>
      <w:pPr>
        <w:ind w:left="540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8" w:tplc="70B67980">
      <w:start w:val="1"/>
      <w:numFmt w:val="bullet"/>
      <w:lvlText w:val="▪"/>
      <w:lvlJc w:val="left"/>
      <w:pPr>
        <w:ind w:left="612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abstractNum>
  <w:abstractNum w:abstractNumId="8">
    <w:nsid w:val="61635703"/>
    <w:multiLevelType w:val="hybridMultilevel"/>
    <w:tmpl w:val="B686A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FA25A7"/>
    <w:multiLevelType w:val="multilevel"/>
    <w:tmpl w:val="49580A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9"/>
  </w:num>
  <w:num w:numId="6">
    <w:abstractNumId w:val="7"/>
  </w:num>
  <w:num w:numId="7">
    <w:abstractNumId w:val="0"/>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6ED"/>
    <w:rsid w:val="00061A0A"/>
    <w:rsid w:val="000D0AD5"/>
    <w:rsid w:val="001609E5"/>
    <w:rsid w:val="001756ED"/>
    <w:rsid w:val="001A2F90"/>
    <w:rsid w:val="001A45C2"/>
    <w:rsid w:val="001D2533"/>
    <w:rsid w:val="003651E4"/>
    <w:rsid w:val="003668E5"/>
    <w:rsid w:val="00397BF4"/>
    <w:rsid w:val="003B56F4"/>
    <w:rsid w:val="003D60C6"/>
    <w:rsid w:val="003D6C4B"/>
    <w:rsid w:val="003D70A3"/>
    <w:rsid w:val="004249D1"/>
    <w:rsid w:val="00473331"/>
    <w:rsid w:val="0047599B"/>
    <w:rsid w:val="004A540A"/>
    <w:rsid w:val="004C3A36"/>
    <w:rsid w:val="005061A2"/>
    <w:rsid w:val="005B5B30"/>
    <w:rsid w:val="00661590"/>
    <w:rsid w:val="006B1A64"/>
    <w:rsid w:val="00710531"/>
    <w:rsid w:val="00751C60"/>
    <w:rsid w:val="007521C6"/>
    <w:rsid w:val="007C6BF8"/>
    <w:rsid w:val="008439F8"/>
    <w:rsid w:val="008B76D0"/>
    <w:rsid w:val="008D7E09"/>
    <w:rsid w:val="008E65A8"/>
    <w:rsid w:val="0091287C"/>
    <w:rsid w:val="00926C9E"/>
    <w:rsid w:val="009B20A5"/>
    <w:rsid w:val="00A04E9F"/>
    <w:rsid w:val="00A109FF"/>
    <w:rsid w:val="00A31D58"/>
    <w:rsid w:val="00A33DFC"/>
    <w:rsid w:val="00A50A19"/>
    <w:rsid w:val="00A65635"/>
    <w:rsid w:val="00A81BCE"/>
    <w:rsid w:val="00A83B08"/>
    <w:rsid w:val="00AD07E6"/>
    <w:rsid w:val="00AF0E7A"/>
    <w:rsid w:val="00B0211B"/>
    <w:rsid w:val="00B13459"/>
    <w:rsid w:val="00B955A5"/>
    <w:rsid w:val="00C1180D"/>
    <w:rsid w:val="00C719B7"/>
    <w:rsid w:val="00D33998"/>
    <w:rsid w:val="00D51618"/>
    <w:rsid w:val="00DB3DD8"/>
    <w:rsid w:val="00DD50C3"/>
    <w:rsid w:val="00E12B18"/>
    <w:rsid w:val="00E36CF0"/>
    <w:rsid w:val="00EE1E1F"/>
    <w:rsid w:val="00F00D83"/>
    <w:rsid w:val="00F53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6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6ED"/>
    <w:rPr>
      <w:rFonts w:ascii="Tahoma" w:hAnsi="Tahoma" w:cs="Tahoma"/>
      <w:sz w:val="16"/>
      <w:szCs w:val="16"/>
    </w:rPr>
  </w:style>
  <w:style w:type="paragraph" w:styleId="ListParagraph">
    <w:name w:val="List Paragraph"/>
    <w:basedOn w:val="Normal"/>
    <w:uiPriority w:val="34"/>
    <w:qFormat/>
    <w:rsid w:val="00661590"/>
    <w:pPr>
      <w:ind w:left="720"/>
      <w:contextualSpacing/>
    </w:pPr>
  </w:style>
  <w:style w:type="paragraph" w:styleId="NoSpacing">
    <w:name w:val="No Spacing"/>
    <w:uiPriority w:val="1"/>
    <w:qFormat/>
    <w:rsid w:val="00F00D83"/>
    <w:pPr>
      <w:spacing w:after="0" w:line="240" w:lineRule="auto"/>
    </w:pPr>
  </w:style>
  <w:style w:type="character" w:styleId="CommentReference">
    <w:name w:val="annotation reference"/>
    <w:basedOn w:val="DefaultParagraphFont"/>
    <w:uiPriority w:val="99"/>
    <w:semiHidden/>
    <w:unhideWhenUsed/>
    <w:rsid w:val="00B955A5"/>
    <w:rPr>
      <w:sz w:val="16"/>
      <w:szCs w:val="16"/>
    </w:rPr>
  </w:style>
  <w:style w:type="paragraph" w:styleId="CommentText">
    <w:name w:val="annotation text"/>
    <w:basedOn w:val="Normal"/>
    <w:link w:val="CommentTextChar"/>
    <w:uiPriority w:val="99"/>
    <w:semiHidden/>
    <w:unhideWhenUsed/>
    <w:rsid w:val="00B955A5"/>
    <w:pPr>
      <w:spacing w:line="240" w:lineRule="auto"/>
    </w:pPr>
    <w:rPr>
      <w:sz w:val="20"/>
      <w:szCs w:val="20"/>
    </w:rPr>
  </w:style>
  <w:style w:type="character" w:customStyle="1" w:styleId="CommentTextChar">
    <w:name w:val="Comment Text Char"/>
    <w:basedOn w:val="DefaultParagraphFont"/>
    <w:link w:val="CommentText"/>
    <w:uiPriority w:val="99"/>
    <w:semiHidden/>
    <w:rsid w:val="00B955A5"/>
    <w:rPr>
      <w:sz w:val="20"/>
      <w:szCs w:val="20"/>
    </w:rPr>
  </w:style>
  <w:style w:type="paragraph" w:styleId="CommentSubject">
    <w:name w:val="annotation subject"/>
    <w:basedOn w:val="CommentText"/>
    <w:next w:val="CommentText"/>
    <w:link w:val="CommentSubjectChar"/>
    <w:uiPriority w:val="99"/>
    <w:semiHidden/>
    <w:unhideWhenUsed/>
    <w:rsid w:val="00B955A5"/>
    <w:rPr>
      <w:b/>
      <w:bCs/>
    </w:rPr>
  </w:style>
  <w:style w:type="character" w:customStyle="1" w:styleId="CommentSubjectChar">
    <w:name w:val="Comment Subject Char"/>
    <w:basedOn w:val="CommentTextChar"/>
    <w:link w:val="CommentSubject"/>
    <w:uiPriority w:val="99"/>
    <w:semiHidden/>
    <w:rsid w:val="00B955A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6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6ED"/>
    <w:rPr>
      <w:rFonts w:ascii="Tahoma" w:hAnsi="Tahoma" w:cs="Tahoma"/>
      <w:sz w:val="16"/>
      <w:szCs w:val="16"/>
    </w:rPr>
  </w:style>
  <w:style w:type="paragraph" w:styleId="ListParagraph">
    <w:name w:val="List Paragraph"/>
    <w:basedOn w:val="Normal"/>
    <w:uiPriority w:val="34"/>
    <w:qFormat/>
    <w:rsid w:val="00661590"/>
    <w:pPr>
      <w:ind w:left="720"/>
      <w:contextualSpacing/>
    </w:pPr>
  </w:style>
  <w:style w:type="paragraph" w:styleId="NoSpacing">
    <w:name w:val="No Spacing"/>
    <w:uiPriority w:val="1"/>
    <w:qFormat/>
    <w:rsid w:val="00F00D83"/>
    <w:pPr>
      <w:spacing w:after="0" w:line="240" w:lineRule="auto"/>
    </w:pPr>
  </w:style>
  <w:style w:type="character" w:styleId="CommentReference">
    <w:name w:val="annotation reference"/>
    <w:basedOn w:val="DefaultParagraphFont"/>
    <w:uiPriority w:val="99"/>
    <w:semiHidden/>
    <w:unhideWhenUsed/>
    <w:rsid w:val="00B955A5"/>
    <w:rPr>
      <w:sz w:val="16"/>
      <w:szCs w:val="16"/>
    </w:rPr>
  </w:style>
  <w:style w:type="paragraph" w:styleId="CommentText">
    <w:name w:val="annotation text"/>
    <w:basedOn w:val="Normal"/>
    <w:link w:val="CommentTextChar"/>
    <w:uiPriority w:val="99"/>
    <w:semiHidden/>
    <w:unhideWhenUsed/>
    <w:rsid w:val="00B955A5"/>
    <w:pPr>
      <w:spacing w:line="240" w:lineRule="auto"/>
    </w:pPr>
    <w:rPr>
      <w:sz w:val="20"/>
      <w:szCs w:val="20"/>
    </w:rPr>
  </w:style>
  <w:style w:type="character" w:customStyle="1" w:styleId="CommentTextChar">
    <w:name w:val="Comment Text Char"/>
    <w:basedOn w:val="DefaultParagraphFont"/>
    <w:link w:val="CommentText"/>
    <w:uiPriority w:val="99"/>
    <w:semiHidden/>
    <w:rsid w:val="00B955A5"/>
    <w:rPr>
      <w:sz w:val="20"/>
      <w:szCs w:val="20"/>
    </w:rPr>
  </w:style>
  <w:style w:type="paragraph" w:styleId="CommentSubject">
    <w:name w:val="annotation subject"/>
    <w:basedOn w:val="CommentText"/>
    <w:next w:val="CommentText"/>
    <w:link w:val="CommentSubjectChar"/>
    <w:uiPriority w:val="99"/>
    <w:semiHidden/>
    <w:unhideWhenUsed/>
    <w:rsid w:val="00B955A5"/>
    <w:rPr>
      <w:b/>
      <w:bCs/>
    </w:rPr>
  </w:style>
  <w:style w:type="character" w:customStyle="1" w:styleId="CommentSubjectChar">
    <w:name w:val="Comment Subject Char"/>
    <w:basedOn w:val="CommentTextChar"/>
    <w:link w:val="CommentSubject"/>
    <w:uiPriority w:val="99"/>
    <w:semiHidden/>
    <w:rsid w:val="00B955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40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Clarance 5409</dc:creator>
  <cp:lastModifiedBy>Toni Clarance 5409</cp:lastModifiedBy>
  <cp:revision>12</cp:revision>
  <dcterms:created xsi:type="dcterms:W3CDTF">2020-11-02T13:17:00Z</dcterms:created>
  <dcterms:modified xsi:type="dcterms:W3CDTF">2020-12-01T10:56:00Z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-394358362</vt:i4>
  </property>
  <property fmtid="{D5CDD505-2E9C-101B-9397-08002B2CF9AE}" pid="3" name="_NewReviewCycle">
    <vt:lpwstr/>
  </property>
  <property fmtid="{D5CDD505-2E9C-101B-9397-08002B2CF9AE}" pid="4" name="_EmailSubject">
    <vt:lpwstr>ICT Vacancies - Campaign</vt:lpwstr>
  </property>
  <property fmtid="{D5CDD505-2E9C-101B-9397-08002B2CF9AE}" pid="5" name="_AuthorEmail">
    <vt:lpwstr>Lucy.Shave.9930@northumbria.pnn.police.uk</vt:lpwstr>
  </property>
  <property fmtid="{D5CDD505-2E9C-101B-9397-08002B2CF9AE}" pid="6" name="_AuthorEmailDisplayName">
    <vt:lpwstr>Lucy Shave 9930</vt:lpwstr>
  </property>
</Properties>
</file>