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7ED5"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235"/>
        <w:gridCol w:w="90"/>
        <w:gridCol w:w="2325"/>
        <w:gridCol w:w="2325"/>
        <w:gridCol w:w="2325"/>
      </w:tblGrid>
      <w:tr w:rsidR="002011C6" w:rsidRPr="00A61771" w14:paraId="605D7667" w14:textId="77777777" w:rsidTr="00484C6D">
        <w:trPr>
          <w:trHeight w:val="266"/>
        </w:trPr>
        <w:tc>
          <w:tcPr>
            <w:tcW w:w="2235" w:type="dxa"/>
            <w:shd w:val="clear" w:color="auto" w:fill="D9D9D9" w:themeFill="background1" w:themeFillShade="D9"/>
          </w:tcPr>
          <w:p w14:paraId="716F75B6" w14:textId="77777777" w:rsidR="002011C6" w:rsidRPr="00A61771" w:rsidRDefault="002011C6" w:rsidP="009B00F0">
            <w:pPr>
              <w:tabs>
                <w:tab w:val="left" w:pos="3164"/>
              </w:tabs>
              <w:rPr>
                <w:rFonts w:cstheme="minorHAnsi"/>
                <w:b/>
              </w:rPr>
            </w:pPr>
            <w:r w:rsidRPr="00A61771">
              <w:rPr>
                <w:rFonts w:cstheme="minorHAnsi"/>
                <w:b/>
              </w:rPr>
              <w:t>Role Title:</w:t>
            </w:r>
          </w:p>
        </w:tc>
        <w:tc>
          <w:tcPr>
            <w:tcW w:w="2415" w:type="dxa"/>
            <w:gridSpan w:val="2"/>
          </w:tcPr>
          <w:p w14:paraId="5C03BA21" w14:textId="18814699" w:rsidR="002011C6" w:rsidRPr="00484C6D" w:rsidRDefault="00452589" w:rsidP="00484C6D">
            <w:pPr>
              <w:tabs>
                <w:tab w:val="left" w:pos="3164"/>
              </w:tabs>
              <w:rPr>
                <w:rFonts w:cstheme="minorHAnsi"/>
              </w:rPr>
            </w:pPr>
            <w:r w:rsidRPr="00484C6D">
              <w:rPr>
                <w:rFonts w:eastAsia="Times New Roman" w:cstheme="minorHAnsi"/>
              </w:rPr>
              <w:t>Support Services Administrator </w:t>
            </w:r>
            <w:r w:rsidR="00484C6D" w:rsidRPr="00484C6D">
              <w:rPr>
                <w:rFonts w:eastAsia="Times New Roman" w:cstheme="minorHAnsi"/>
              </w:rPr>
              <w:t xml:space="preserve"> </w:t>
            </w:r>
          </w:p>
        </w:tc>
        <w:tc>
          <w:tcPr>
            <w:tcW w:w="2325" w:type="dxa"/>
            <w:shd w:val="clear" w:color="auto" w:fill="D9D9D9" w:themeFill="background1" w:themeFillShade="D9"/>
          </w:tcPr>
          <w:p w14:paraId="16087D4D" w14:textId="77777777" w:rsidR="002011C6" w:rsidRPr="0092751E" w:rsidRDefault="002011C6" w:rsidP="008A4ED0">
            <w:pPr>
              <w:tabs>
                <w:tab w:val="left" w:pos="3164"/>
              </w:tabs>
              <w:rPr>
                <w:rFonts w:cstheme="minorHAnsi"/>
                <w:b/>
              </w:rPr>
            </w:pPr>
            <w:r w:rsidRPr="0092751E">
              <w:rPr>
                <w:rFonts w:cstheme="minorHAnsi"/>
                <w:b/>
              </w:rPr>
              <w:t>Leadership level:</w:t>
            </w:r>
          </w:p>
        </w:tc>
        <w:tc>
          <w:tcPr>
            <w:tcW w:w="2325" w:type="dxa"/>
          </w:tcPr>
          <w:p w14:paraId="5EBBA95E" w14:textId="2AE34F4D" w:rsidR="002011C6" w:rsidRPr="0030087D" w:rsidRDefault="002011C6" w:rsidP="008A4ED0">
            <w:pPr>
              <w:tabs>
                <w:tab w:val="left" w:pos="3164"/>
              </w:tabs>
              <w:rPr>
                <w:rFonts w:cstheme="minorHAnsi"/>
                <w:i/>
                <w:color w:val="FF0000"/>
                <w:sz w:val="24"/>
                <w:szCs w:val="24"/>
              </w:rPr>
            </w:pPr>
          </w:p>
        </w:tc>
      </w:tr>
      <w:tr w:rsidR="002011C6" w:rsidRPr="00A61771" w14:paraId="2F926964" w14:textId="77777777" w:rsidTr="00484C6D">
        <w:trPr>
          <w:trHeight w:val="255"/>
        </w:trPr>
        <w:tc>
          <w:tcPr>
            <w:tcW w:w="2235" w:type="dxa"/>
            <w:shd w:val="clear" w:color="auto" w:fill="D9D9D9" w:themeFill="background1" w:themeFillShade="D9"/>
          </w:tcPr>
          <w:p w14:paraId="7C9445E6" w14:textId="67F49222" w:rsidR="002011C6" w:rsidRPr="00A61771" w:rsidRDefault="0092751E" w:rsidP="009B00F0">
            <w:pPr>
              <w:tabs>
                <w:tab w:val="left" w:pos="3164"/>
              </w:tabs>
              <w:rPr>
                <w:rFonts w:cstheme="minorHAnsi"/>
                <w:b/>
              </w:rPr>
            </w:pPr>
            <w:r>
              <w:rPr>
                <w:rFonts w:cstheme="minorHAnsi"/>
                <w:b/>
              </w:rPr>
              <w:t>JRN</w:t>
            </w:r>
            <w:r w:rsidR="002011C6" w:rsidRPr="00A61771">
              <w:rPr>
                <w:rFonts w:cstheme="minorHAnsi"/>
                <w:b/>
              </w:rPr>
              <w:t>:</w:t>
            </w:r>
          </w:p>
        </w:tc>
        <w:tc>
          <w:tcPr>
            <w:tcW w:w="2415" w:type="dxa"/>
            <w:gridSpan w:val="2"/>
          </w:tcPr>
          <w:p w14:paraId="5F4A8BC1" w14:textId="0A9BF2D1" w:rsidR="002011C6" w:rsidRPr="00484C6D" w:rsidRDefault="00E012CF" w:rsidP="00452589">
            <w:pPr>
              <w:tabs>
                <w:tab w:val="left" w:pos="3164"/>
              </w:tabs>
              <w:rPr>
                <w:rFonts w:cstheme="minorHAnsi"/>
              </w:rPr>
            </w:pPr>
            <w:r>
              <w:rPr>
                <w:rFonts w:eastAsia="Times New Roman" w:cstheme="minorHAnsi"/>
              </w:rPr>
              <w:t>30256</w:t>
            </w:r>
          </w:p>
        </w:tc>
        <w:tc>
          <w:tcPr>
            <w:tcW w:w="2325" w:type="dxa"/>
            <w:shd w:val="clear" w:color="auto" w:fill="D9D9D9" w:themeFill="background1" w:themeFillShade="D9"/>
          </w:tcPr>
          <w:p w14:paraId="49E0470D" w14:textId="77777777" w:rsidR="002011C6" w:rsidRPr="0092751E" w:rsidRDefault="002011C6" w:rsidP="008A4ED0">
            <w:pPr>
              <w:tabs>
                <w:tab w:val="left" w:pos="3164"/>
              </w:tabs>
              <w:rPr>
                <w:rFonts w:cstheme="minorHAnsi"/>
                <w:b/>
              </w:rPr>
            </w:pPr>
            <w:r w:rsidRPr="0092751E">
              <w:rPr>
                <w:rFonts w:cstheme="minorHAnsi"/>
                <w:b/>
              </w:rPr>
              <w:t>Job family:</w:t>
            </w:r>
          </w:p>
        </w:tc>
        <w:tc>
          <w:tcPr>
            <w:tcW w:w="2325" w:type="dxa"/>
          </w:tcPr>
          <w:p w14:paraId="3C1292B1" w14:textId="327E1B1F" w:rsidR="002011C6" w:rsidRPr="0030087D" w:rsidRDefault="002011C6" w:rsidP="008A4ED0">
            <w:pPr>
              <w:tabs>
                <w:tab w:val="left" w:pos="3164"/>
              </w:tabs>
              <w:rPr>
                <w:rFonts w:cstheme="minorHAnsi"/>
                <w:i/>
                <w:color w:val="FF0000"/>
                <w:sz w:val="24"/>
                <w:szCs w:val="24"/>
              </w:rPr>
            </w:pPr>
          </w:p>
        </w:tc>
      </w:tr>
      <w:tr w:rsidR="002011C6" w:rsidRPr="00A61771" w14:paraId="62540B44" w14:textId="77777777" w:rsidTr="00484C6D">
        <w:trPr>
          <w:trHeight w:val="266"/>
        </w:trPr>
        <w:tc>
          <w:tcPr>
            <w:tcW w:w="2235" w:type="dxa"/>
            <w:shd w:val="clear" w:color="auto" w:fill="D9D9D9" w:themeFill="background1" w:themeFillShade="D9"/>
          </w:tcPr>
          <w:p w14:paraId="1EE1FA0C" w14:textId="448926C6" w:rsidR="002011C6" w:rsidRPr="00A61771" w:rsidRDefault="00E012CF" w:rsidP="009B00F0">
            <w:pPr>
              <w:tabs>
                <w:tab w:val="left" w:pos="3164"/>
              </w:tabs>
              <w:rPr>
                <w:rFonts w:cstheme="minorHAnsi"/>
                <w:b/>
              </w:rPr>
            </w:pPr>
            <w:r>
              <w:rPr>
                <w:rFonts w:cstheme="minorHAnsi"/>
                <w:b/>
              </w:rPr>
              <w:t>B</w:t>
            </w:r>
            <w:r w:rsidR="0092751E">
              <w:rPr>
                <w:rFonts w:cstheme="minorHAnsi"/>
                <w:b/>
              </w:rPr>
              <w:t>and</w:t>
            </w:r>
            <w:r>
              <w:rPr>
                <w:rFonts w:cstheme="minorHAnsi"/>
                <w:b/>
              </w:rPr>
              <w:t>:</w:t>
            </w:r>
          </w:p>
        </w:tc>
        <w:tc>
          <w:tcPr>
            <w:tcW w:w="2415" w:type="dxa"/>
            <w:gridSpan w:val="2"/>
          </w:tcPr>
          <w:p w14:paraId="5E42543B" w14:textId="1509ADE7" w:rsidR="002011C6" w:rsidRPr="00484C6D" w:rsidRDefault="00D71965" w:rsidP="00452589">
            <w:pPr>
              <w:tabs>
                <w:tab w:val="left" w:pos="3164"/>
              </w:tabs>
              <w:rPr>
                <w:rFonts w:cstheme="minorHAnsi"/>
              </w:rPr>
            </w:pPr>
            <w:r>
              <w:rPr>
                <w:rFonts w:cstheme="minorHAnsi"/>
              </w:rPr>
              <w:t>3</w:t>
            </w:r>
          </w:p>
        </w:tc>
        <w:tc>
          <w:tcPr>
            <w:tcW w:w="2325" w:type="dxa"/>
            <w:shd w:val="clear" w:color="auto" w:fill="D9D9D9" w:themeFill="background1" w:themeFillShade="D9"/>
          </w:tcPr>
          <w:p w14:paraId="31A64C47" w14:textId="77777777" w:rsidR="002011C6" w:rsidRPr="0092751E" w:rsidRDefault="002011C6" w:rsidP="008A4ED0">
            <w:pPr>
              <w:tabs>
                <w:tab w:val="left" w:pos="3164"/>
              </w:tabs>
              <w:rPr>
                <w:rFonts w:cstheme="minorHAnsi"/>
                <w:b/>
              </w:rPr>
            </w:pPr>
            <w:r w:rsidRPr="0092751E">
              <w:rPr>
                <w:rFonts w:cstheme="minorHAnsi"/>
                <w:b/>
              </w:rPr>
              <w:t>Location:</w:t>
            </w:r>
          </w:p>
        </w:tc>
        <w:tc>
          <w:tcPr>
            <w:tcW w:w="2325" w:type="dxa"/>
          </w:tcPr>
          <w:p w14:paraId="53C90866" w14:textId="243990C0" w:rsidR="002011C6" w:rsidRPr="00484C6D" w:rsidRDefault="00E012CF" w:rsidP="008A4ED0">
            <w:pPr>
              <w:tabs>
                <w:tab w:val="left" w:pos="3164"/>
              </w:tabs>
              <w:rPr>
                <w:rFonts w:cstheme="minorHAnsi"/>
              </w:rPr>
            </w:pPr>
            <w:r>
              <w:rPr>
                <w:rFonts w:cstheme="minorHAnsi"/>
              </w:rPr>
              <w:t>Location Based</w:t>
            </w:r>
          </w:p>
        </w:tc>
      </w:tr>
      <w:tr w:rsidR="002011C6" w:rsidRPr="00A61771" w14:paraId="13CF858B" w14:textId="77777777" w:rsidTr="00484C6D">
        <w:trPr>
          <w:trHeight w:val="266"/>
        </w:trPr>
        <w:tc>
          <w:tcPr>
            <w:tcW w:w="2235" w:type="dxa"/>
            <w:shd w:val="clear" w:color="auto" w:fill="D9D9D9" w:themeFill="background1" w:themeFillShade="D9"/>
          </w:tcPr>
          <w:p w14:paraId="4D412437" w14:textId="77777777" w:rsidR="002011C6" w:rsidRPr="00A61771" w:rsidRDefault="002011C6" w:rsidP="009B00F0">
            <w:pPr>
              <w:tabs>
                <w:tab w:val="left" w:pos="3164"/>
              </w:tabs>
              <w:rPr>
                <w:rFonts w:cstheme="minorHAnsi"/>
                <w:b/>
              </w:rPr>
            </w:pPr>
            <w:r w:rsidRPr="00A61771">
              <w:rPr>
                <w:rFonts w:cstheme="minorHAnsi"/>
                <w:b/>
              </w:rPr>
              <w:t>Allowances:</w:t>
            </w:r>
          </w:p>
        </w:tc>
        <w:tc>
          <w:tcPr>
            <w:tcW w:w="2415" w:type="dxa"/>
            <w:gridSpan w:val="2"/>
          </w:tcPr>
          <w:p w14:paraId="57173D20" w14:textId="0C996365" w:rsidR="002011C6" w:rsidRPr="00484C6D" w:rsidRDefault="00E6329D" w:rsidP="00452589">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tcPr>
          <w:p w14:paraId="3190EB16" w14:textId="36D3D4AA" w:rsidR="002011C6" w:rsidRPr="0092751E" w:rsidRDefault="002011C6" w:rsidP="008A4ED0">
            <w:pPr>
              <w:tabs>
                <w:tab w:val="left" w:pos="3164"/>
              </w:tabs>
              <w:rPr>
                <w:rFonts w:cstheme="minorHAnsi"/>
                <w:b/>
              </w:rPr>
            </w:pPr>
            <w:r w:rsidRPr="0092751E">
              <w:rPr>
                <w:rFonts w:cstheme="minorHAnsi"/>
                <w:b/>
              </w:rPr>
              <w:t>Politically restricted:</w:t>
            </w:r>
          </w:p>
        </w:tc>
        <w:tc>
          <w:tcPr>
            <w:tcW w:w="2325" w:type="dxa"/>
          </w:tcPr>
          <w:p w14:paraId="1F978B81" w14:textId="1748668E" w:rsidR="002011C6" w:rsidRPr="00484C6D" w:rsidRDefault="002011C6" w:rsidP="008A4ED0">
            <w:pPr>
              <w:tabs>
                <w:tab w:val="left" w:pos="3164"/>
              </w:tabs>
              <w:rPr>
                <w:rFonts w:cstheme="minorHAnsi"/>
              </w:rPr>
            </w:pPr>
            <w:r w:rsidRPr="00484C6D">
              <w:rPr>
                <w:rFonts w:cstheme="minorHAnsi"/>
              </w:rPr>
              <w:t>N</w:t>
            </w:r>
            <w:r w:rsidR="00E6329D">
              <w:rPr>
                <w:rFonts w:cstheme="minorHAnsi"/>
              </w:rPr>
              <w:t>o</w:t>
            </w:r>
          </w:p>
        </w:tc>
      </w:tr>
      <w:tr w:rsidR="002011C6" w:rsidRPr="00A61771" w14:paraId="666BDECB" w14:textId="77777777" w:rsidTr="00484C6D">
        <w:trPr>
          <w:trHeight w:val="266"/>
        </w:trPr>
        <w:tc>
          <w:tcPr>
            <w:tcW w:w="2235" w:type="dxa"/>
            <w:shd w:val="clear" w:color="auto" w:fill="D9D9D9" w:themeFill="background1" w:themeFillShade="D9"/>
          </w:tcPr>
          <w:p w14:paraId="1B42E962" w14:textId="6A3E609C" w:rsidR="002011C6" w:rsidRPr="00A61771" w:rsidRDefault="002011C6" w:rsidP="0027014D">
            <w:pPr>
              <w:tabs>
                <w:tab w:val="left" w:pos="3164"/>
              </w:tabs>
              <w:rPr>
                <w:rFonts w:cstheme="minorHAnsi"/>
                <w:b/>
              </w:rPr>
            </w:pPr>
            <w:r w:rsidRPr="00A61771">
              <w:rPr>
                <w:rFonts w:cstheme="minorHAnsi"/>
                <w:b/>
              </w:rPr>
              <w:t>Department:</w:t>
            </w:r>
          </w:p>
        </w:tc>
        <w:tc>
          <w:tcPr>
            <w:tcW w:w="2415" w:type="dxa"/>
            <w:gridSpan w:val="2"/>
          </w:tcPr>
          <w:p w14:paraId="71001DCE" w14:textId="77777777" w:rsidR="002011C6" w:rsidRPr="00484C6D" w:rsidRDefault="00452589" w:rsidP="00484C6D">
            <w:pPr>
              <w:tabs>
                <w:tab w:val="left" w:pos="3164"/>
              </w:tabs>
              <w:rPr>
                <w:rFonts w:cstheme="minorHAnsi"/>
              </w:rPr>
            </w:pPr>
            <w:r w:rsidRPr="00484C6D">
              <w:rPr>
                <w:rFonts w:cstheme="minorHAnsi"/>
              </w:rPr>
              <w:t xml:space="preserve">Forensic Services </w:t>
            </w:r>
          </w:p>
        </w:tc>
        <w:tc>
          <w:tcPr>
            <w:tcW w:w="2325" w:type="dxa"/>
            <w:shd w:val="clear" w:color="auto" w:fill="D9D9D9" w:themeFill="background1" w:themeFillShade="D9"/>
          </w:tcPr>
          <w:p w14:paraId="2C84536F" w14:textId="77777777" w:rsidR="002011C6" w:rsidRPr="0092751E" w:rsidRDefault="002011C6" w:rsidP="008A4ED0">
            <w:pPr>
              <w:tabs>
                <w:tab w:val="left" w:pos="3164"/>
              </w:tabs>
              <w:rPr>
                <w:rFonts w:cstheme="minorHAnsi"/>
                <w:b/>
              </w:rPr>
            </w:pPr>
            <w:r w:rsidRPr="0092751E">
              <w:rPr>
                <w:rFonts w:cstheme="minorHAnsi"/>
                <w:b/>
              </w:rPr>
              <w:t>Vetting level:</w:t>
            </w:r>
          </w:p>
        </w:tc>
        <w:tc>
          <w:tcPr>
            <w:tcW w:w="2325" w:type="dxa"/>
          </w:tcPr>
          <w:p w14:paraId="6B819CDE" w14:textId="14A36290" w:rsidR="00C570D0" w:rsidRPr="00484C6D" w:rsidRDefault="00C570D0" w:rsidP="009B00F0">
            <w:pPr>
              <w:tabs>
                <w:tab w:val="left" w:pos="3164"/>
              </w:tabs>
              <w:rPr>
                <w:rFonts w:cstheme="minorHAnsi"/>
              </w:rPr>
            </w:pPr>
            <w:r>
              <w:rPr>
                <w:rFonts w:cstheme="minorHAnsi"/>
              </w:rPr>
              <w:t>MV</w:t>
            </w:r>
            <w:r w:rsidR="00D71965">
              <w:rPr>
                <w:rFonts w:cstheme="minorHAnsi"/>
              </w:rPr>
              <w:t xml:space="preserve"> </w:t>
            </w:r>
            <w:r>
              <w:rPr>
                <w:rFonts w:cstheme="minorHAnsi"/>
              </w:rPr>
              <w:t>SC</w:t>
            </w:r>
          </w:p>
        </w:tc>
      </w:tr>
      <w:tr w:rsidR="0092751E" w:rsidRPr="00A61771" w14:paraId="6752B91C" w14:textId="77777777" w:rsidTr="00484C6D">
        <w:trPr>
          <w:trHeight w:val="266"/>
        </w:trPr>
        <w:tc>
          <w:tcPr>
            <w:tcW w:w="2235" w:type="dxa"/>
            <w:shd w:val="clear" w:color="auto" w:fill="D9D9D9" w:themeFill="background1" w:themeFillShade="D9"/>
          </w:tcPr>
          <w:p w14:paraId="534EEC2F" w14:textId="77777777" w:rsidR="0092751E" w:rsidRPr="00A61771" w:rsidRDefault="0092751E" w:rsidP="0092751E">
            <w:pPr>
              <w:tabs>
                <w:tab w:val="left" w:pos="3164"/>
              </w:tabs>
              <w:rPr>
                <w:rFonts w:cstheme="minorHAnsi"/>
                <w:b/>
              </w:rPr>
            </w:pPr>
            <w:r w:rsidRPr="00A61771">
              <w:rPr>
                <w:rFonts w:cstheme="minorHAnsi"/>
                <w:b/>
              </w:rPr>
              <w:t>Reporting to:</w:t>
            </w:r>
          </w:p>
        </w:tc>
        <w:tc>
          <w:tcPr>
            <w:tcW w:w="2415" w:type="dxa"/>
            <w:gridSpan w:val="2"/>
          </w:tcPr>
          <w:p w14:paraId="15C7AA22" w14:textId="77777777" w:rsidR="0092751E" w:rsidRPr="00484C6D" w:rsidRDefault="0092751E" w:rsidP="0092751E">
            <w:pPr>
              <w:tabs>
                <w:tab w:val="left" w:pos="3164"/>
              </w:tabs>
              <w:rPr>
                <w:rFonts w:cstheme="minorHAnsi"/>
              </w:rPr>
            </w:pPr>
            <w:r w:rsidRPr="00484C6D">
              <w:rPr>
                <w:rFonts w:cstheme="minorHAnsi"/>
              </w:rPr>
              <w:t>Forensic Submissions Supervisor</w:t>
            </w:r>
          </w:p>
        </w:tc>
        <w:tc>
          <w:tcPr>
            <w:tcW w:w="2325" w:type="dxa"/>
            <w:shd w:val="clear" w:color="auto" w:fill="D9D9D9" w:themeFill="background1" w:themeFillShade="D9"/>
          </w:tcPr>
          <w:p w14:paraId="27D692C6" w14:textId="0D3C28A8" w:rsidR="0092751E" w:rsidRPr="0092751E" w:rsidRDefault="0092751E" w:rsidP="0092751E">
            <w:pPr>
              <w:tabs>
                <w:tab w:val="left" w:pos="3164"/>
              </w:tabs>
              <w:rPr>
                <w:rFonts w:cstheme="minorHAnsi"/>
                <w:b/>
              </w:rPr>
            </w:pPr>
            <w:r w:rsidRPr="0092751E">
              <w:rPr>
                <w:rFonts w:cstheme="minorHAnsi"/>
                <w:b/>
              </w:rPr>
              <w:t>Date published:</w:t>
            </w:r>
          </w:p>
        </w:tc>
        <w:tc>
          <w:tcPr>
            <w:tcW w:w="2325" w:type="dxa"/>
          </w:tcPr>
          <w:p w14:paraId="6DC98726" w14:textId="57F05B65" w:rsidR="0092751E" w:rsidRPr="0030087D" w:rsidRDefault="0092751E" w:rsidP="0092751E">
            <w:pPr>
              <w:tabs>
                <w:tab w:val="left" w:pos="3164"/>
              </w:tabs>
              <w:rPr>
                <w:rFonts w:cstheme="minorHAnsi"/>
                <w:sz w:val="24"/>
                <w:szCs w:val="24"/>
              </w:rPr>
            </w:pPr>
            <w:r>
              <w:rPr>
                <w:rFonts w:cstheme="minorHAnsi"/>
              </w:rPr>
              <w:t>September 2022</w:t>
            </w:r>
          </w:p>
        </w:tc>
      </w:tr>
      <w:tr w:rsidR="004B1177" w:rsidRPr="00A61771" w14:paraId="40D2BC16" w14:textId="77777777" w:rsidTr="00484C6D">
        <w:trPr>
          <w:trHeight w:val="266"/>
        </w:trPr>
        <w:tc>
          <w:tcPr>
            <w:tcW w:w="2235" w:type="dxa"/>
            <w:shd w:val="clear" w:color="auto" w:fill="D9D9D9" w:themeFill="background1" w:themeFillShade="D9"/>
          </w:tcPr>
          <w:p w14:paraId="6B944E32"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7065" w:type="dxa"/>
            <w:gridSpan w:val="4"/>
          </w:tcPr>
          <w:p w14:paraId="21E09C23" w14:textId="42A3DDC6" w:rsidR="004B1177" w:rsidRPr="00E012CF" w:rsidRDefault="004B1177" w:rsidP="00452589">
            <w:pPr>
              <w:tabs>
                <w:tab w:val="left" w:pos="3164"/>
              </w:tabs>
              <w:rPr>
                <w:rFonts w:cstheme="minorHAnsi"/>
              </w:rPr>
            </w:pPr>
            <w:r w:rsidRPr="00484C6D">
              <w:rPr>
                <w:rFonts w:cstheme="minorHAnsi"/>
              </w:rPr>
              <w:t xml:space="preserve">None </w:t>
            </w:r>
          </w:p>
        </w:tc>
      </w:tr>
      <w:tr w:rsidR="002011C6" w:rsidRPr="00A61771" w14:paraId="153CD7EF" w14:textId="77777777" w:rsidTr="00452589">
        <w:trPr>
          <w:trHeight w:val="582"/>
        </w:trPr>
        <w:tc>
          <w:tcPr>
            <w:tcW w:w="9300" w:type="dxa"/>
            <w:gridSpan w:val="5"/>
            <w:shd w:val="clear" w:color="auto" w:fill="FFFFFF" w:themeFill="background1"/>
          </w:tcPr>
          <w:p w14:paraId="6F867BDE" w14:textId="77777777" w:rsidR="002011C6" w:rsidRPr="00A61771" w:rsidRDefault="002011C6" w:rsidP="00403F08">
            <w:pPr>
              <w:tabs>
                <w:tab w:val="left" w:pos="3164"/>
              </w:tabs>
              <w:jc w:val="both"/>
              <w:rPr>
                <w:rFonts w:cstheme="minorHAnsi"/>
                <w:b/>
              </w:rPr>
            </w:pPr>
          </w:p>
          <w:p w14:paraId="154AF8B9"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78349B75" w14:textId="77777777" w:rsidR="002011C6" w:rsidRPr="00A61771" w:rsidRDefault="002011C6" w:rsidP="00403F08">
            <w:pPr>
              <w:tabs>
                <w:tab w:val="left" w:pos="3164"/>
              </w:tabs>
              <w:jc w:val="both"/>
              <w:rPr>
                <w:rFonts w:cstheme="minorHAnsi"/>
                <w:b/>
              </w:rPr>
            </w:pPr>
          </w:p>
        </w:tc>
      </w:tr>
      <w:tr w:rsidR="002011C6" w:rsidRPr="00A61771" w14:paraId="31BE8867" w14:textId="77777777" w:rsidTr="004B1177">
        <w:trPr>
          <w:trHeight w:val="266"/>
        </w:trPr>
        <w:tc>
          <w:tcPr>
            <w:tcW w:w="9300" w:type="dxa"/>
            <w:gridSpan w:val="5"/>
            <w:shd w:val="clear" w:color="auto" w:fill="D9D9D9" w:themeFill="background1" w:themeFillShade="D9"/>
          </w:tcPr>
          <w:p w14:paraId="5A34AC30"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556562FB" w14:textId="77777777" w:rsidTr="004B1177">
        <w:trPr>
          <w:trHeight w:val="266"/>
        </w:trPr>
        <w:tc>
          <w:tcPr>
            <w:tcW w:w="9300" w:type="dxa"/>
            <w:gridSpan w:val="5"/>
            <w:shd w:val="clear" w:color="auto" w:fill="FFFFFF" w:themeFill="background1"/>
          </w:tcPr>
          <w:p w14:paraId="75839E86" w14:textId="77777777" w:rsidR="002011C6" w:rsidRPr="00484C6D" w:rsidRDefault="00452589" w:rsidP="00484C6D">
            <w:pPr>
              <w:tabs>
                <w:tab w:val="left" w:pos="3164"/>
              </w:tabs>
              <w:jc w:val="both"/>
              <w:rPr>
                <w:rFonts w:ascii="Calibri" w:hAnsi="Calibri" w:cs="Calibri"/>
              </w:rPr>
            </w:pPr>
            <w:r w:rsidRPr="00484C6D">
              <w:rPr>
                <w:rFonts w:ascii="Calibri" w:eastAsia="Times New Roman" w:hAnsi="Calibri" w:cs="Calibri"/>
              </w:rPr>
              <w:t>To support the submission and processing of forensic exhibits and biometric samples, to</w:t>
            </w:r>
            <w:r w:rsidR="00484C6D" w:rsidRPr="00484C6D">
              <w:rPr>
                <w:rFonts w:ascii="Calibri" w:eastAsia="Times New Roman" w:hAnsi="Calibri" w:cs="Calibri"/>
              </w:rPr>
              <w:t xml:space="preserve"> undertake a range of clerical and </w:t>
            </w:r>
            <w:r w:rsidRPr="00484C6D">
              <w:rPr>
                <w:rFonts w:ascii="Calibri" w:eastAsia="Times New Roman" w:hAnsi="Calibri" w:cs="Calibri"/>
              </w:rPr>
              <w:t xml:space="preserve">record-keeping and duties that supports the management of all forensic submissions.  </w:t>
            </w:r>
          </w:p>
        </w:tc>
      </w:tr>
      <w:tr w:rsidR="002011C6" w:rsidRPr="00A61771" w14:paraId="0D574156" w14:textId="77777777" w:rsidTr="004B1177">
        <w:trPr>
          <w:trHeight w:val="266"/>
        </w:trPr>
        <w:tc>
          <w:tcPr>
            <w:tcW w:w="9300" w:type="dxa"/>
            <w:gridSpan w:val="5"/>
            <w:shd w:val="clear" w:color="auto" w:fill="D9D9D9" w:themeFill="background1" w:themeFillShade="D9"/>
          </w:tcPr>
          <w:p w14:paraId="2D930B08" w14:textId="77777777" w:rsidR="002011C6" w:rsidRPr="0030087D" w:rsidRDefault="002011C6" w:rsidP="00D962AF">
            <w:pPr>
              <w:tabs>
                <w:tab w:val="left" w:pos="3164"/>
              </w:tabs>
              <w:rPr>
                <w:rFonts w:cstheme="minorHAnsi"/>
                <w:b/>
                <w:sz w:val="24"/>
                <w:szCs w:val="24"/>
              </w:rPr>
            </w:pPr>
            <w:r w:rsidRPr="0030087D">
              <w:rPr>
                <w:rFonts w:cstheme="minorHAnsi"/>
                <w:b/>
                <w:sz w:val="24"/>
                <w:szCs w:val="24"/>
              </w:rPr>
              <w:t xml:space="preserve">Key </w:t>
            </w:r>
            <w:r w:rsidR="00D962AF" w:rsidRPr="0030087D">
              <w:rPr>
                <w:rFonts w:cstheme="minorHAnsi"/>
                <w:b/>
                <w:sz w:val="24"/>
                <w:szCs w:val="24"/>
              </w:rPr>
              <w:t>responsibilit</w:t>
            </w:r>
            <w:r w:rsidR="0022545C" w:rsidRPr="0030087D">
              <w:rPr>
                <w:rFonts w:cstheme="minorHAnsi"/>
                <w:b/>
                <w:sz w:val="24"/>
                <w:szCs w:val="24"/>
              </w:rPr>
              <w:t>i</w:t>
            </w:r>
            <w:r w:rsidR="00D962AF" w:rsidRPr="0030087D">
              <w:rPr>
                <w:rFonts w:cstheme="minorHAnsi"/>
                <w:b/>
                <w:sz w:val="24"/>
                <w:szCs w:val="24"/>
              </w:rPr>
              <w:t>es</w:t>
            </w:r>
            <w:r w:rsidRPr="0030087D">
              <w:rPr>
                <w:rFonts w:cstheme="minorHAnsi"/>
                <w:b/>
                <w:sz w:val="24"/>
                <w:szCs w:val="24"/>
              </w:rPr>
              <w:t xml:space="preserve"> of the role:</w:t>
            </w:r>
          </w:p>
          <w:p w14:paraId="7D1AEF32" w14:textId="77777777" w:rsidR="00452589" w:rsidRPr="0030087D" w:rsidRDefault="00452589" w:rsidP="00D962AF">
            <w:pPr>
              <w:tabs>
                <w:tab w:val="left" w:pos="3164"/>
              </w:tabs>
              <w:rPr>
                <w:rFonts w:cstheme="minorHAnsi"/>
                <w:b/>
                <w:sz w:val="24"/>
                <w:szCs w:val="24"/>
              </w:rPr>
            </w:pPr>
          </w:p>
        </w:tc>
      </w:tr>
      <w:tr w:rsidR="002011C6" w:rsidRPr="00452589" w14:paraId="7568A0EF" w14:textId="77777777" w:rsidTr="004B1177">
        <w:trPr>
          <w:trHeight w:val="266"/>
        </w:trPr>
        <w:tc>
          <w:tcPr>
            <w:tcW w:w="2325" w:type="dxa"/>
            <w:gridSpan w:val="2"/>
            <w:shd w:val="clear" w:color="auto" w:fill="FFFFFF" w:themeFill="background1"/>
            <w:vAlign w:val="center"/>
          </w:tcPr>
          <w:p w14:paraId="67723092"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1</w:t>
            </w:r>
          </w:p>
        </w:tc>
        <w:tc>
          <w:tcPr>
            <w:tcW w:w="6975" w:type="dxa"/>
            <w:gridSpan w:val="3"/>
            <w:shd w:val="clear" w:color="auto" w:fill="FFFFFF" w:themeFill="background1"/>
          </w:tcPr>
          <w:p w14:paraId="22BE30F3" w14:textId="30BFDE14" w:rsidR="002011C6" w:rsidRPr="00484C6D" w:rsidRDefault="00484C6D" w:rsidP="00484C6D">
            <w:pPr>
              <w:spacing w:line="276" w:lineRule="auto"/>
              <w:contextualSpacing/>
              <w:jc w:val="both"/>
              <w:rPr>
                <w:rFonts w:ascii="Calibri" w:eastAsia="Times New Roman" w:hAnsi="Calibri" w:cs="Calibri"/>
                <w:bCs/>
                <w:lang w:eastAsia="en-GB"/>
              </w:rPr>
            </w:pPr>
            <w:r w:rsidRPr="00484C6D">
              <w:rPr>
                <w:rFonts w:ascii="Calibri" w:eastAsia="Times New Roman" w:hAnsi="Calibri" w:cs="Calibri"/>
                <w:bCs/>
                <w:lang w:eastAsia="en-GB"/>
              </w:rPr>
              <w:t>Support colleagues and Investigating O</w:t>
            </w:r>
            <w:r w:rsidR="00452589" w:rsidRPr="00484C6D">
              <w:rPr>
                <w:rFonts w:ascii="Calibri" w:eastAsia="Times New Roman" w:hAnsi="Calibri" w:cs="Calibri"/>
                <w:bCs/>
                <w:lang w:eastAsia="en-GB"/>
              </w:rPr>
              <w:t>fficers with all aspects of forensic submissions including procedures, paperwork, exhibits and packaging to ensure the integrity of those exhibits is maintained.</w:t>
            </w:r>
          </w:p>
        </w:tc>
      </w:tr>
      <w:tr w:rsidR="002011C6" w:rsidRPr="00452589" w14:paraId="7E5FBC04" w14:textId="77777777" w:rsidTr="004B1177">
        <w:trPr>
          <w:trHeight w:val="266"/>
        </w:trPr>
        <w:tc>
          <w:tcPr>
            <w:tcW w:w="2325" w:type="dxa"/>
            <w:gridSpan w:val="2"/>
            <w:shd w:val="clear" w:color="auto" w:fill="FFFFFF" w:themeFill="background1"/>
            <w:vAlign w:val="center"/>
          </w:tcPr>
          <w:p w14:paraId="49F2D5AD"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2</w:t>
            </w:r>
          </w:p>
        </w:tc>
        <w:tc>
          <w:tcPr>
            <w:tcW w:w="6975" w:type="dxa"/>
            <w:gridSpan w:val="3"/>
            <w:shd w:val="clear" w:color="auto" w:fill="FFFFFF" w:themeFill="background1"/>
          </w:tcPr>
          <w:p w14:paraId="03FC3A93" w14:textId="77777777" w:rsidR="002011C6" w:rsidRPr="00484C6D" w:rsidRDefault="00452589" w:rsidP="00484C6D">
            <w:pPr>
              <w:spacing w:line="276" w:lineRule="auto"/>
              <w:contextualSpacing/>
              <w:jc w:val="both"/>
              <w:rPr>
                <w:rFonts w:ascii="Calibri" w:hAnsi="Calibri" w:cs="Calibri"/>
              </w:rPr>
            </w:pPr>
            <w:r w:rsidRPr="00484C6D">
              <w:rPr>
                <w:rFonts w:ascii="Calibri" w:eastAsia="Times New Roman" w:hAnsi="Calibri" w:cs="Calibri"/>
                <w:bCs/>
                <w:lang w:eastAsia="en-GB"/>
              </w:rPr>
              <w:t>Carry out a range of administrative and clerical duties, including the receipt, dispatch and return of exhibits and evidence in line with the acceptance criteria and force procedures.</w:t>
            </w:r>
          </w:p>
        </w:tc>
      </w:tr>
      <w:tr w:rsidR="002011C6" w:rsidRPr="00452589" w14:paraId="297F663F" w14:textId="77777777" w:rsidTr="004B1177">
        <w:trPr>
          <w:trHeight w:val="266"/>
        </w:trPr>
        <w:tc>
          <w:tcPr>
            <w:tcW w:w="2325" w:type="dxa"/>
            <w:gridSpan w:val="2"/>
            <w:shd w:val="clear" w:color="auto" w:fill="FFFFFF" w:themeFill="background1"/>
            <w:vAlign w:val="center"/>
          </w:tcPr>
          <w:p w14:paraId="39BCE282"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3</w:t>
            </w:r>
          </w:p>
        </w:tc>
        <w:tc>
          <w:tcPr>
            <w:tcW w:w="6975" w:type="dxa"/>
            <w:gridSpan w:val="3"/>
            <w:shd w:val="clear" w:color="auto" w:fill="FFFFFF" w:themeFill="background1"/>
          </w:tcPr>
          <w:p w14:paraId="1E4A7536" w14:textId="77777777" w:rsidR="002011C6" w:rsidRPr="00484C6D" w:rsidRDefault="00452589" w:rsidP="00484C6D">
            <w:pPr>
              <w:spacing w:line="276" w:lineRule="auto"/>
              <w:contextualSpacing/>
              <w:jc w:val="both"/>
              <w:rPr>
                <w:rFonts w:ascii="Calibri" w:hAnsi="Calibri" w:cs="Calibri"/>
              </w:rPr>
            </w:pPr>
            <w:r w:rsidRPr="00484C6D">
              <w:rPr>
                <w:rFonts w:ascii="Calibri" w:eastAsia="Times New Roman" w:hAnsi="Calibri" w:cs="Calibri"/>
                <w:bCs/>
                <w:lang w:eastAsia="en-GB"/>
              </w:rPr>
              <w:t xml:space="preserve">Process DNA samples in line with CPIA and POFA timescales.  Liaise with the National DNA Database to remove </w:t>
            </w:r>
            <w:r w:rsidR="00484C6D" w:rsidRPr="00484C6D">
              <w:rPr>
                <w:rFonts w:ascii="Calibri" w:eastAsia="Times New Roman" w:hAnsi="Calibri" w:cs="Calibri"/>
                <w:bCs/>
                <w:lang w:eastAsia="en-GB"/>
              </w:rPr>
              <w:t xml:space="preserve">an individual’s </w:t>
            </w:r>
            <w:r w:rsidRPr="00484C6D">
              <w:rPr>
                <w:rFonts w:ascii="Calibri" w:eastAsia="Times New Roman" w:hAnsi="Calibri" w:cs="Calibri"/>
                <w:bCs/>
                <w:lang w:eastAsia="en-GB"/>
              </w:rPr>
              <w:t xml:space="preserve">DNA </w:t>
            </w:r>
            <w:r w:rsidR="00484C6D" w:rsidRPr="00484C6D">
              <w:rPr>
                <w:rFonts w:ascii="Calibri" w:eastAsia="Times New Roman" w:hAnsi="Calibri" w:cs="Calibri"/>
                <w:bCs/>
                <w:lang w:eastAsia="en-GB"/>
              </w:rPr>
              <w:t>profile from the system</w:t>
            </w:r>
            <w:r w:rsidRPr="00484C6D">
              <w:rPr>
                <w:rFonts w:ascii="Calibri" w:eastAsia="Times New Roman" w:hAnsi="Calibri" w:cs="Calibri"/>
                <w:bCs/>
                <w:lang w:eastAsia="en-GB"/>
              </w:rPr>
              <w:t xml:space="preserve"> </w:t>
            </w:r>
            <w:r w:rsidR="00484C6D" w:rsidRPr="00484C6D">
              <w:rPr>
                <w:rFonts w:ascii="Calibri" w:eastAsia="Times New Roman" w:hAnsi="Calibri" w:cs="Calibri"/>
                <w:bCs/>
                <w:lang w:eastAsia="en-GB"/>
              </w:rPr>
              <w:t>when required.</w:t>
            </w:r>
          </w:p>
        </w:tc>
      </w:tr>
      <w:tr w:rsidR="002011C6" w:rsidRPr="00452589" w14:paraId="6FEDCED5" w14:textId="77777777" w:rsidTr="004B1177">
        <w:trPr>
          <w:trHeight w:val="266"/>
        </w:trPr>
        <w:tc>
          <w:tcPr>
            <w:tcW w:w="2325" w:type="dxa"/>
            <w:gridSpan w:val="2"/>
            <w:shd w:val="clear" w:color="auto" w:fill="FFFFFF" w:themeFill="background1"/>
            <w:vAlign w:val="center"/>
          </w:tcPr>
          <w:p w14:paraId="17823942"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4</w:t>
            </w:r>
          </w:p>
        </w:tc>
        <w:tc>
          <w:tcPr>
            <w:tcW w:w="6975" w:type="dxa"/>
            <w:gridSpan w:val="3"/>
            <w:shd w:val="clear" w:color="auto" w:fill="FFFFFF" w:themeFill="background1"/>
          </w:tcPr>
          <w:p w14:paraId="79DB5F8E" w14:textId="77777777" w:rsidR="002011C6" w:rsidRPr="00484C6D" w:rsidRDefault="00452589" w:rsidP="00484C6D">
            <w:pPr>
              <w:spacing w:line="276" w:lineRule="auto"/>
              <w:contextualSpacing/>
              <w:jc w:val="both"/>
              <w:rPr>
                <w:rFonts w:ascii="Calibri" w:hAnsi="Calibri" w:cs="Calibri"/>
              </w:rPr>
            </w:pPr>
            <w:r w:rsidRPr="00484C6D">
              <w:rPr>
                <w:rFonts w:ascii="Calibri" w:eastAsia="Times New Roman" w:hAnsi="Calibri" w:cs="Calibri"/>
                <w:bCs/>
                <w:lang w:eastAsia="en-GB"/>
              </w:rPr>
              <w:t>Receive and collate forensic results and invoices ensuring they are accurately recorded in Socrates and any anomalies are addressed and rectified in a timely manner.</w:t>
            </w:r>
          </w:p>
        </w:tc>
      </w:tr>
      <w:tr w:rsidR="002011C6" w:rsidRPr="00452589" w14:paraId="09203643" w14:textId="77777777" w:rsidTr="004B1177">
        <w:trPr>
          <w:trHeight w:val="266"/>
        </w:trPr>
        <w:tc>
          <w:tcPr>
            <w:tcW w:w="2325" w:type="dxa"/>
            <w:gridSpan w:val="2"/>
            <w:shd w:val="clear" w:color="auto" w:fill="FFFFFF" w:themeFill="background1"/>
            <w:vAlign w:val="center"/>
          </w:tcPr>
          <w:p w14:paraId="1124B226"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5</w:t>
            </w:r>
          </w:p>
        </w:tc>
        <w:tc>
          <w:tcPr>
            <w:tcW w:w="6975" w:type="dxa"/>
            <w:gridSpan w:val="3"/>
            <w:shd w:val="clear" w:color="auto" w:fill="FFFFFF" w:themeFill="background1"/>
          </w:tcPr>
          <w:p w14:paraId="47D31D84" w14:textId="77777777" w:rsidR="002011C6" w:rsidRPr="00484C6D" w:rsidRDefault="00452589" w:rsidP="00484C6D">
            <w:pPr>
              <w:spacing w:line="276" w:lineRule="auto"/>
              <w:contextualSpacing/>
              <w:jc w:val="both"/>
              <w:rPr>
                <w:rFonts w:ascii="Calibri" w:hAnsi="Calibri" w:cs="Calibri"/>
              </w:rPr>
            </w:pPr>
            <w:r w:rsidRPr="00484C6D">
              <w:rPr>
                <w:rFonts w:ascii="Calibri" w:eastAsia="Times New Roman" w:hAnsi="Calibri" w:cs="Calibri"/>
                <w:bCs/>
                <w:lang w:eastAsia="en-GB"/>
              </w:rPr>
              <w:t>Maintain accurate records to provide management information in order to contribute to the evaluation of overall submission</w:t>
            </w:r>
            <w:r w:rsidR="00484C6D">
              <w:rPr>
                <w:rFonts w:ascii="Calibri" w:eastAsia="Times New Roman" w:hAnsi="Calibri" w:cs="Calibri"/>
                <w:bCs/>
                <w:lang w:eastAsia="en-GB"/>
              </w:rPr>
              <w:t xml:space="preserve">s through the unit; </w:t>
            </w:r>
            <w:r w:rsidRPr="00484C6D">
              <w:rPr>
                <w:rFonts w:ascii="Calibri" w:eastAsia="Times New Roman" w:hAnsi="Calibri" w:cs="Calibri"/>
                <w:bCs/>
                <w:lang w:eastAsia="en-GB"/>
              </w:rPr>
              <w:t>allow for the monitoring of work in progress with Forensic Service Provider</w:t>
            </w:r>
            <w:r w:rsidR="00484C6D">
              <w:rPr>
                <w:rFonts w:ascii="Calibri" w:eastAsia="Times New Roman" w:hAnsi="Calibri" w:cs="Calibri"/>
                <w:bCs/>
                <w:lang w:eastAsia="en-GB"/>
              </w:rPr>
              <w:t>s</w:t>
            </w:r>
            <w:r w:rsidRPr="00484C6D">
              <w:rPr>
                <w:rFonts w:ascii="Calibri" w:eastAsia="Times New Roman" w:hAnsi="Calibri" w:cs="Calibri"/>
                <w:bCs/>
                <w:lang w:eastAsia="en-GB"/>
              </w:rPr>
              <w:t>.</w:t>
            </w:r>
          </w:p>
        </w:tc>
      </w:tr>
      <w:tr w:rsidR="002011C6" w:rsidRPr="00452589" w14:paraId="67299896" w14:textId="77777777" w:rsidTr="004B1177">
        <w:trPr>
          <w:trHeight w:val="266"/>
        </w:trPr>
        <w:tc>
          <w:tcPr>
            <w:tcW w:w="2325" w:type="dxa"/>
            <w:gridSpan w:val="2"/>
            <w:shd w:val="clear" w:color="auto" w:fill="FFFFFF" w:themeFill="background1"/>
            <w:vAlign w:val="center"/>
          </w:tcPr>
          <w:p w14:paraId="33CE4BA2"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6</w:t>
            </w:r>
          </w:p>
        </w:tc>
        <w:tc>
          <w:tcPr>
            <w:tcW w:w="6975" w:type="dxa"/>
            <w:gridSpan w:val="3"/>
            <w:shd w:val="clear" w:color="auto" w:fill="FFFFFF" w:themeFill="background1"/>
          </w:tcPr>
          <w:p w14:paraId="0C384E89" w14:textId="77777777" w:rsidR="00452589" w:rsidRPr="00484C6D" w:rsidRDefault="00452589" w:rsidP="00484C6D">
            <w:pPr>
              <w:spacing w:line="276" w:lineRule="auto"/>
              <w:contextualSpacing/>
              <w:jc w:val="both"/>
              <w:rPr>
                <w:rFonts w:ascii="Calibri" w:eastAsia="Times New Roman" w:hAnsi="Calibri" w:cs="Calibri"/>
                <w:bCs/>
                <w:lang w:eastAsia="en-GB"/>
              </w:rPr>
            </w:pPr>
            <w:r w:rsidRPr="00484C6D">
              <w:rPr>
                <w:rFonts w:ascii="Calibri" w:eastAsia="Times New Roman" w:hAnsi="Calibri" w:cs="Calibri"/>
                <w:bCs/>
                <w:lang w:eastAsia="en-GB"/>
              </w:rPr>
              <w:t xml:space="preserve">Communicate effectively and </w:t>
            </w:r>
            <w:r w:rsidR="00484C6D">
              <w:rPr>
                <w:rFonts w:ascii="Calibri" w:eastAsia="Times New Roman" w:hAnsi="Calibri" w:cs="Calibri"/>
                <w:bCs/>
                <w:lang w:eastAsia="en-GB"/>
              </w:rPr>
              <w:t xml:space="preserve">in a </w:t>
            </w:r>
            <w:r w:rsidRPr="00484C6D">
              <w:rPr>
                <w:rFonts w:ascii="Calibri" w:eastAsia="Times New Roman" w:hAnsi="Calibri" w:cs="Calibri"/>
                <w:bCs/>
                <w:lang w:eastAsia="en-GB"/>
              </w:rPr>
              <w:t>timely</w:t>
            </w:r>
            <w:r w:rsidR="00484C6D">
              <w:rPr>
                <w:rFonts w:ascii="Calibri" w:eastAsia="Times New Roman" w:hAnsi="Calibri" w:cs="Calibri"/>
                <w:bCs/>
                <w:lang w:eastAsia="en-GB"/>
              </w:rPr>
              <w:t xml:space="preserve"> manner</w:t>
            </w:r>
            <w:r w:rsidRPr="00484C6D">
              <w:rPr>
                <w:rFonts w:ascii="Calibri" w:eastAsia="Times New Roman" w:hAnsi="Calibri" w:cs="Calibri"/>
                <w:bCs/>
                <w:lang w:eastAsia="en-GB"/>
              </w:rPr>
              <w:t xml:space="preserve"> with internal and external stakeholders to resolve issue and to support effective operational policing and partnership working.</w:t>
            </w:r>
          </w:p>
        </w:tc>
      </w:tr>
      <w:tr w:rsidR="002011C6" w:rsidRPr="00452589" w14:paraId="4199FDB4" w14:textId="77777777" w:rsidTr="004B1177">
        <w:trPr>
          <w:trHeight w:val="266"/>
        </w:trPr>
        <w:tc>
          <w:tcPr>
            <w:tcW w:w="2325" w:type="dxa"/>
            <w:gridSpan w:val="2"/>
            <w:shd w:val="clear" w:color="auto" w:fill="FFFFFF" w:themeFill="background1"/>
            <w:vAlign w:val="center"/>
          </w:tcPr>
          <w:p w14:paraId="41CFA2E3"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7</w:t>
            </w:r>
          </w:p>
        </w:tc>
        <w:tc>
          <w:tcPr>
            <w:tcW w:w="6975" w:type="dxa"/>
            <w:gridSpan w:val="3"/>
            <w:shd w:val="clear" w:color="auto" w:fill="FFFFFF" w:themeFill="background1"/>
          </w:tcPr>
          <w:p w14:paraId="55A8A39F" w14:textId="77777777" w:rsidR="002011C6" w:rsidRPr="00484C6D" w:rsidRDefault="00452589" w:rsidP="00484C6D">
            <w:pPr>
              <w:spacing w:line="276" w:lineRule="auto"/>
              <w:contextualSpacing/>
              <w:jc w:val="both"/>
              <w:rPr>
                <w:rFonts w:ascii="Calibri" w:hAnsi="Calibri" w:cs="Calibri"/>
              </w:rPr>
            </w:pPr>
            <w:r w:rsidRPr="00484C6D">
              <w:rPr>
                <w:rFonts w:ascii="Calibri" w:eastAsia="Times New Roman" w:hAnsi="Calibri" w:cs="Calibri"/>
                <w:bCs/>
                <w:lang w:eastAsia="en-GB"/>
              </w:rPr>
              <w:t>Contribute to improving the service and support the implementation of changes to systems and procedures to progress and enhance the work of Forensic Submissions by ensuring competence and flexibility as processes change and develop.</w:t>
            </w:r>
          </w:p>
        </w:tc>
      </w:tr>
      <w:tr w:rsidR="002011C6" w:rsidRPr="00452589" w14:paraId="4C91F689" w14:textId="77777777" w:rsidTr="004B1177">
        <w:trPr>
          <w:trHeight w:val="266"/>
        </w:trPr>
        <w:tc>
          <w:tcPr>
            <w:tcW w:w="2325" w:type="dxa"/>
            <w:gridSpan w:val="2"/>
            <w:shd w:val="clear" w:color="auto" w:fill="FFFFFF" w:themeFill="background1"/>
            <w:vAlign w:val="center"/>
          </w:tcPr>
          <w:p w14:paraId="4BA6AE4B" w14:textId="77777777" w:rsidR="002011C6" w:rsidRPr="0030087D" w:rsidRDefault="002011C6" w:rsidP="00FC572C">
            <w:pPr>
              <w:tabs>
                <w:tab w:val="left" w:pos="3164"/>
              </w:tabs>
              <w:jc w:val="center"/>
              <w:rPr>
                <w:rFonts w:cstheme="minorHAnsi"/>
                <w:b/>
                <w:sz w:val="24"/>
                <w:szCs w:val="24"/>
              </w:rPr>
            </w:pPr>
            <w:r w:rsidRPr="0030087D">
              <w:rPr>
                <w:rFonts w:cstheme="minorHAnsi"/>
                <w:b/>
                <w:sz w:val="24"/>
                <w:szCs w:val="24"/>
              </w:rPr>
              <w:t>8</w:t>
            </w:r>
          </w:p>
        </w:tc>
        <w:tc>
          <w:tcPr>
            <w:tcW w:w="6975" w:type="dxa"/>
            <w:gridSpan w:val="3"/>
            <w:shd w:val="clear" w:color="auto" w:fill="FFFFFF" w:themeFill="background1"/>
          </w:tcPr>
          <w:p w14:paraId="54794D29" w14:textId="77777777" w:rsidR="002011C6" w:rsidRPr="00484C6D" w:rsidRDefault="00452589" w:rsidP="00484C6D">
            <w:pPr>
              <w:spacing w:line="276" w:lineRule="auto"/>
              <w:contextualSpacing/>
              <w:jc w:val="both"/>
              <w:rPr>
                <w:rFonts w:ascii="Calibri" w:eastAsia="Times New Roman" w:hAnsi="Calibri" w:cs="Calibri"/>
                <w:bCs/>
                <w:lang w:eastAsia="en-GB"/>
              </w:rPr>
            </w:pPr>
            <w:r w:rsidRPr="00484C6D">
              <w:rPr>
                <w:rFonts w:ascii="Calibri" w:eastAsia="Times New Roman" w:hAnsi="Calibri" w:cs="Calibri"/>
                <w:bCs/>
                <w:lang w:eastAsia="en-GB"/>
              </w:rPr>
              <w:t xml:space="preserve">To keep up to date on internal, national and legislative changes relevant to forensic submissions and DNA </w:t>
            </w:r>
            <w:r w:rsidR="00484C6D" w:rsidRPr="00484C6D">
              <w:rPr>
                <w:rFonts w:ascii="Calibri" w:eastAsia="Times New Roman" w:hAnsi="Calibri" w:cs="Calibri"/>
                <w:bCs/>
                <w:lang w:eastAsia="en-GB"/>
              </w:rPr>
              <w:t>processing through continuous professional d</w:t>
            </w:r>
            <w:r w:rsidRPr="00484C6D">
              <w:rPr>
                <w:rFonts w:ascii="Calibri" w:eastAsia="Times New Roman" w:hAnsi="Calibri" w:cs="Calibri"/>
                <w:bCs/>
                <w:lang w:eastAsia="en-GB"/>
              </w:rPr>
              <w:t>evelopment to provide effective support to the Criminal Justice System.</w:t>
            </w:r>
          </w:p>
        </w:tc>
      </w:tr>
      <w:tr w:rsidR="00F102E8" w:rsidRPr="00452589" w14:paraId="29C0EF08" w14:textId="77777777" w:rsidTr="004B1177">
        <w:trPr>
          <w:trHeight w:val="266"/>
        </w:trPr>
        <w:tc>
          <w:tcPr>
            <w:tcW w:w="2325" w:type="dxa"/>
            <w:gridSpan w:val="2"/>
            <w:shd w:val="clear" w:color="auto" w:fill="FFFFFF" w:themeFill="background1"/>
            <w:vAlign w:val="center"/>
          </w:tcPr>
          <w:p w14:paraId="16ABBB0A" w14:textId="77777777" w:rsidR="00F102E8" w:rsidRPr="0030087D" w:rsidRDefault="00F102E8" w:rsidP="00FC572C">
            <w:pPr>
              <w:tabs>
                <w:tab w:val="left" w:pos="3164"/>
              </w:tabs>
              <w:jc w:val="center"/>
              <w:rPr>
                <w:rFonts w:cstheme="minorHAnsi"/>
                <w:b/>
                <w:sz w:val="24"/>
                <w:szCs w:val="24"/>
              </w:rPr>
            </w:pPr>
            <w:r w:rsidRPr="0030087D">
              <w:rPr>
                <w:rFonts w:cstheme="minorHAnsi"/>
                <w:b/>
                <w:sz w:val="24"/>
                <w:szCs w:val="24"/>
              </w:rPr>
              <w:lastRenderedPageBreak/>
              <w:t>9</w:t>
            </w:r>
          </w:p>
        </w:tc>
        <w:tc>
          <w:tcPr>
            <w:tcW w:w="6975" w:type="dxa"/>
            <w:gridSpan w:val="3"/>
            <w:shd w:val="clear" w:color="auto" w:fill="FFFFFF" w:themeFill="background1"/>
          </w:tcPr>
          <w:p w14:paraId="55333D3B" w14:textId="77777777" w:rsidR="00F102E8" w:rsidRPr="00484C6D" w:rsidRDefault="00F102E8" w:rsidP="00484C6D">
            <w:pPr>
              <w:spacing w:after="200" w:line="276" w:lineRule="auto"/>
              <w:jc w:val="both"/>
              <w:rPr>
                <w:rFonts w:cstheme="minorHAnsi"/>
              </w:rPr>
            </w:pPr>
            <w:r w:rsidRPr="00484C6D">
              <w:rPr>
                <w:rFonts w:cstheme="minorHAnsi"/>
                <w:bCs/>
              </w:rPr>
              <w:t>The post holder may be required to undertake such other responsibilities as are reasonably commensurate with the grade of the post.</w:t>
            </w:r>
          </w:p>
        </w:tc>
      </w:tr>
      <w:tr w:rsidR="000D6EB6" w:rsidRPr="00A61771" w14:paraId="7661B50E" w14:textId="77777777" w:rsidTr="000D6EB6">
        <w:trPr>
          <w:trHeight w:val="266"/>
        </w:trPr>
        <w:tc>
          <w:tcPr>
            <w:tcW w:w="9300" w:type="dxa"/>
            <w:gridSpan w:val="5"/>
            <w:shd w:val="clear" w:color="auto" w:fill="auto"/>
          </w:tcPr>
          <w:p w14:paraId="699EBD47" w14:textId="77777777" w:rsidR="000D6EB6" w:rsidRDefault="000D6EB6" w:rsidP="000D6EB6">
            <w:pPr>
              <w:tabs>
                <w:tab w:val="left" w:pos="3164"/>
              </w:tabs>
              <w:jc w:val="both"/>
              <w:rPr>
                <w:rFonts w:cstheme="minorHAnsi"/>
                <w:b/>
              </w:rPr>
            </w:pPr>
          </w:p>
          <w:p w14:paraId="09D02F8D"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12BCF723" w14:textId="77777777" w:rsidR="000D6EB6" w:rsidRPr="00A61771" w:rsidRDefault="000D6EB6" w:rsidP="002773AA">
            <w:pPr>
              <w:tabs>
                <w:tab w:val="left" w:pos="3164"/>
              </w:tabs>
              <w:jc w:val="both"/>
              <w:rPr>
                <w:rFonts w:cstheme="minorHAnsi"/>
                <w:b/>
              </w:rPr>
            </w:pPr>
          </w:p>
        </w:tc>
      </w:tr>
      <w:tr w:rsidR="002011C6" w:rsidRPr="00A61771" w14:paraId="4CD323F1" w14:textId="77777777" w:rsidTr="003876A6">
        <w:trPr>
          <w:trHeight w:val="266"/>
        </w:trPr>
        <w:tc>
          <w:tcPr>
            <w:tcW w:w="9300" w:type="dxa"/>
            <w:gridSpan w:val="5"/>
            <w:shd w:val="clear" w:color="auto" w:fill="D9D9D9" w:themeFill="background1" w:themeFillShade="D9"/>
          </w:tcPr>
          <w:p w14:paraId="1D6BD4E5"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69D2092A" w14:textId="77777777" w:rsidTr="004B1177">
        <w:trPr>
          <w:trHeight w:val="266"/>
        </w:trPr>
        <w:tc>
          <w:tcPr>
            <w:tcW w:w="9300" w:type="dxa"/>
            <w:gridSpan w:val="5"/>
            <w:shd w:val="clear" w:color="auto" w:fill="FFFFFF" w:themeFill="background1"/>
          </w:tcPr>
          <w:p w14:paraId="5B16AAB8" w14:textId="77777777" w:rsidR="002011C6" w:rsidRPr="00A61771" w:rsidRDefault="002011C6" w:rsidP="0096713E">
            <w:pPr>
              <w:rPr>
                <w:rFonts w:cstheme="minorHAnsi"/>
              </w:rPr>
            </w:pPr>
          </w:p>
          <w:p w14:paraId="0FA02A57" w14:textId="77777777" w:rsidR="00452589" w:rsidRPr="00452589" w:rsidRDefault="00452589" w:rsidP="00452589">
            <w:pPr>
              <w:rPr>
                <w:rFonts w:ascii="Calibri" w:eastAsia="Calibri" w:hAnsi="Calibri" w:cs="Calibri"/>
                <w:b/>
              </w:rPr>
            </w:pPr>
            <w:r w:rsidRPr="00452589">
              <w:rPr>
                <w:rFonts w:ascii="Calibri" w:eastAsia="Calibri" w:hAnsi="Calibri" w:cs="Calibri"/>
                <w:b/>
              </w:rPr>
              <w:t xml:space="preserve">Internal: </w:t>
            </w:r>
            <w:r w:rsidRPr="002A7E4F">
              <w:rPr>
                <w:rFonts w:ascii="Calibri" w:eastAsia="Calibri" w:hAnsi="Calibri" w:cs="Calibri"/>
              </w:rPr>
              <w:t>All Northumbria Police operational delivery and support departments</w:t>
            </w:r>
          </w:p>
          <w:p w14:paraId="0E8508C0" w14:textId="77777777" w:rsidR="00452589" w:rsidRPr="00452589" w:rsidRDefault="00452589" w:rsidP="00452589">
            <w:pPr>
              <w:rPr>
                <w:rFonts w:ascii="Calibri" w:eastAsia="Calibri" w:hAnsi="Calibri" w:cs="Calibri"/>
                <w:b/>
              </w:rPr>
            </w:pPr>
          </w:p>
          <w:p w14:paraId="20AD699F" w14:textId="77777777" w:rsidR="00452589" w:rsidRPr="002A7E4F" w:rsidRDefault="00452589" w:rsidP="00452589">
            <w:pPr>
              <w:rPr>
                <w:rFonts w:ascii="Calibri" w:eastAsia="Calibri" w:hAnsi="Calibri" w:cs="Calibri"/>
              </w:rPr>
            </w:pPr>
            <w:r w:rsidRPr="00452589">
              <w:rPr>
                <w:rFonts w:ascii="Calibri" w:eastAsia="Calibri" w:hAnsi="Calibri" w:cs="Calibri"/>
                <w:b/>
              </w:rPr>
              <w:t xml:space="preserve">External: </w:t>
            </w:r>
            <w:r w:rsidRPr="002A7E4F">
              <w:rPr>
                <w:rFonts w:ascii="Calibri" w:eastAsia="Calibri" w:hAnsi="Calibri" w:cs="Calibri"/>
              </w:rPr>
              <w:t>UK Police Forces, Forensic Service Providers,</w:t>
            </w:r>
            <w:r w:rsidR="00F102E8" w:rsidRPr="002A7E4F">
              <w:rPr>
                <w:rFonts w:ascii="Calibri" w:eastAsia="Calibri" w:hAnsi="Calibri" w:cs="Calibri"/>
              </w:rPr>
              <w:t xml:space="preserve"> </w:t>
            </w:r>
            <w:r w:rsidRPr="002A7E4F">
              <w:rPr>
                <w:rFonts w:ascii="Calibri" w:eastAsia="Calibri" w:hAnsi="Calibri" w:cs="Calibri"/>
              </w:rPr>
              <w:t xml:space="preserve"> National DNA Database </w:t>
            </w:r>
            <w:r w:rsidR="00484C6D" w:rsidRPr="002A7E4F">
              <w:rPr>
                <w:rFonts w:ascii="Calibri" w:eastAsia="Calibri" w:hAnsi="Calibri" w:cs="Calibri"/>
              </w:rPr>
              <w:t>(Home Office)</w:t>
            </w:r>
          </w:p>
          <w:p w14:paraId="37B9B142" w14:textId="77777777" w:rsidR="002011C6" w:rsidRPr="00A61771" w:rsidRDefault="002011C6" w:rsidP="00452589">
            <w:pPr>
              <w:rPr>
                <w:rFonts w:cstheme="minorHAnsi"/>
              </w:rPr>
            </w:pPr>
          </w:p>
        </w:tc>
      </w:tr>
    </w:tbl>
    <w:p w14:paraId="39B68872"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A61771" w14:paraId="4705B4A0" w14:textId="77777777" w:rsidTr="001F50B3">
        <w:trPr>
          <w:trHeight w:val="542"/>
        </w:trPr>
        <w:tc>
          <w:tcPr>
            <w:tcW w:w="5000" w:type="pct"/>
            <w:shd w:val="clear" w:color="auto" w:fill="FFFFFF" w:themeFill="background1"/>
          </w:tcPr>
          <w:p w14:paraId="2A9D3E61" w14:textId="77777777" w:rsidR="00720AFC" w:rsidRPr="00A61771" w:rsidRDefault="00720AFC" w:rsidP="001F50B3">
            <w:pPr>
              <w:tabs>
                <w:tab w:val="left" w:pos="3164"/>
              </w:tabs>
              <w:jc w:val="both"/>
              <w:rPr>
                <w:rFonts w:cstheme="minorHAnsi"/>
                <w:b/>
              </w:rPr>
            </w:pPr>
          </w:p>
          <w:p w14:paraId="6D6ED538"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4FF6B835" w14:textId="77777777" w:rsidR="00720AFC" w:rsidRPr="00A61771" w:rsidRDefault="00720AFC" w:rsidP="001F50B3">
            <w:pPr>
              <w:tabs>
                <w:tab w:val="left" w:pos="3164"/>
              </w:tabs>
              <w:jc w:val="both"/>
              <w:rPr>
                <w:rFonts w:cstheme="minorHAnsi"/>
                <w:b/>
              </w:rPr>
            </w:pPr>
          </w:p>
        </w:tc>
      </w:tr>
      <w:tr w:rsidR="00720AFC" w:rsidRPr="00A61771" w14:paraId="35EF1D22" w14:textId="77777777" w:rsidTr="001F50B3">
        <w:trPr>
          <w:trHeight w:val="266"/>
        </w:trPr>
        <w:tc>
          <w:tcPr>
            <w:tcW w:w="5000" w:type="pct"/>
            <w:shd w:val="clear" w:color="auto" w:fill="D9D9D9" w:themeFill="background1" w:themeFillShade="D9"/>
          </w:tcPr>
          <w:p w14:paraId="40EF4321" w14:textId="77777777"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6B0F0661" w14:textId="77777777" w:rsidTr="001F50B3">
        <w:trPr>
          <w:trHeight w:val="266"/>
        </w:trPr>
        <w:tc>
          <w:tcPr>
            <w:tcW w:w="5000" w:type="pct"/>
            <w:shd w:val="clear" w:color="auto" w:fill="FFFFFF" w:themeFill="background1"/>
          </w:tcPr>
          <w:p w14:paraId="0C5319BC" w14:textId="77777777" w:rsidR="00720AFC" w:rsidRPr="00A61771" w:rsidRDefault="00720AFC" w:rsidP="00E012CF">
            <w:pPr>
              <w:tabs>
                <w:tab w:val="left" w:pos="3164"/>
              </w:tabs>
              <w:rPr>
                <w:rFonts w:cstheme="minorHAnsi"/>
              </w:rPr>
            </w:pPr>
          </w:p>
        </w:tc>
      </w:tr>
    </w:tbl>
    <w:p w14:paraId="3A74A336"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A61771" w14:paraId="13B5B387" w14:textId="77777777" w:rsidTr="00F75D1E">
        <w:trPr>
          <w:trHeight w:val="606"/>
        </w:trPr>
        <w:tc>
          <w:tcPr>
            <w:tcW w:w="5000" w:type="pct"/>
            <w:gridSpan w:val="2"/>
            <w:shd w:val="clear" w:color="auto" w:fill="FFFFFF" w:themeFill="background1"/>
          </w:tcPr>
          <w:p w14:paraId="27A61EB8" w14:textId="77777777" w:rsidR="00D37A62" w:rsidRPr="00A61771" w:rsidRDefault="00D37A62" w:rsidP="009C514A">
            <w:pPr>
              <w:tabs>
                <w:tab w:val="left" w:pos="3164"/>
              </w:tabs>
              <w:jc w:val="both"/>
              <w:rPr>
                <w:rFonts w:cstheme="minorHAnsi"/>
                <w:b/>
              </w:rPr>
            </w:pPr>
          </w:p>
          <w:p w14:paraId="2AF532FD" w14:textId="79DB8559"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1BB1EBF4" w14:textId="77777777" w:rsidR="00D37A62" w:rsidRPr="00A61771" w:rsidRDefault="00D37A62" w:rsidP="009C514A">
            <w:pPr>
              <w:tabs>
                <w:tab w:val="left" w:pos="3164"/>
              </w:tabs>
              <w:jc w:val="both"/>
              <w:rPr>
                <w:rFonts w:cstheme="minorHAnsi"/>
                <w:b/>
              </w:rPr>
            </w:pPr>
          </w:p>
        </w:tc>
      </w:tr>
      <w:tr w:rsidR="000F299D" w:rsidRPr="00A61771" w14:paraId="087D5B7D" w14:textId="77777777" w:rsidTr="00565783">
        <w:trPr>
          <w:trHeight w:val="266"/>
        </w:trPr>
        <w:tc>
          <w:tcPr>
            <w:tcW w:w="5000" w:type="pct"/>
            <w:gridSpan w:val="2"/>
            <w:shd w:val="clear" w:color="auto" w:fill="D9D9D9" w:themeFill="background1" w:themeFillShade="D9"/>
          </w:tcPr>
          <w:p w14:paraId="3CB50B40"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6C2D3C49" w14:textId="77777777" w:rsidTr="00FC572C">
        <w:trPr>
          <w:trHeight w:val="563"/>
        </w:trPr>
        <w:tc>
          <w:tcPr>
            <w:tcW w:w="289" w:type="pct"/>
            <w:shd w:val="clear" w:color="auto" w:fill="auto"/>
            <w:vAlign w:val="center"/>
          </w:tcPr>
          <w:p w14:paraId="4C2B7797"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3A97CA00" w14:textId="77777777" w:rsidR="000F299D" w:rsidRPr="00A61771" w:rsidRDefault="000F299D" w:rsidP="000F299D">
            <w:pPr>
              <w:tabs>
                <w:tab w:val="left" w:pos="3164"/>
              </w:tabs>
              <w:rPr>
                <w:rFonts w:cstheme="minorHAnsi"/>
              </w:rPr>
            </w:pPr>
          </w:p>
        </w:tc>
      </w:tr>
      <w:tr w:rsidR="000F299D" w:rsidRPr="00A61771" w14:paraId="43CE4004" w14:textId="77777777" w:rsidTr="00FC572C">
        <w:trPr>
          <w:trHeight w:val="563"/>
        </w:trPr>
        <w:tc>
          <w:tcPr>
            <w:tcW w:w="289" w:type="pct"/>
            <w:shd w:val="clear" w:color="auto" w:fill="auto"/>
            <w:vAlign w:val="center"/>
          </w:tcPr>
          <w:p w14:paraId="1E6EB801"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1895BF07" w14:textId="77777777" w:rsidR="000F299D" w:rsidRPr="00A61771" w:rsidRDefault="000F299D" w:rsidP="000F299D">
            <w:pPr>
              <w:tabs>
                <w:tab w:val="left" w:pos="3164"/>
              </w:tabs>
              <w:rPr>
                <w:rFonts w:cstheme="minorHAnsi"/>
              </w:rPr>
            </w:pPr>
          </w:p>
        </w:tc>
      </w:tr>
      <w:tr w:rsidR="000F299D" w:rsidRPr="00A61771" w14:paraId="4A0C112B" w14:textId="77777777" w:rsidTr="00FC572C">
        <w:trPr>
          <w:trHeight w:val="563"/>
        </w:trPr>
        <w:tc>
          <w:tcPr>
            <w:tcW w:w="289" w:type="pct"/>
            <w:shd w:val="clear" w:color="auto" w:fill="auto"/>
            <w:vAlign w:val="center"/>
          </w:tcPr>
          <w:p w14:paraId="5A7AB670"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30B5D07D" w14:textId="77777777" w:rsidR="000F299D" w:rsidRPr="00A61771" w:rsidRDefault="000F299D" w:rsidP="000F299D">
            <w:pPr>
              <w:tabs>
                <w:tab w:val="left" w:pos="3164"/>
              </w:tabs>
              <w:rPr>
                <w:rFonts w:cstheme="minorHAnsi"/>
              </w:rPr>
            </w:pPr>
          </w:p>
        </w:tc>
      </w:tr>
      <w:tr w:rsidR="000F299D" w:rsidRPr="00A61771" w14:paraId="055FFF83" w14:textId="77777777" w:rsidTr="00FC572C">
        <w:trPr>
          <w:trHeight w:val="563"/>
        </w:trPr>
        <w:tc>
          <w:tcPr>
            <w:tcW w:w="289" w:type="pct"/>
            <w:shd w:val="clear" w:color="auto" w:fill="auto"/>
            <w:vAlign w:val="center"/>
          </w:tcPr>
          <w:p w14:paraId="4BFB7C95"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09E7316E" w14:textId="77777777" w:rsidR="000F299D" w:rsidRPr="00A61771" w:rsidRDefault="000F299D" w:rsidP="000F299D">
            <w:pPr>
              <w:tabs>
                <w:tab w:val="left" w:pos="3164"/>
              </w:tabs>
              <w:rPr>
                <w:rFonts w:cstheme="minorHAnsi"/>
              </w:rPr>
            </w:pPr>
          </w:p>
        </w:tc>
      </w:tr>
      <w:tr w:rsidR="000F299D" w:rsidRPr="00A61771" w14:paraId="1C676655" w14:textId="77777777" w:rsidTr="00565783">
        <w:trPr>
          <w:trHeight w:val="266"/>
        </w:trPr>
        <w:tc>
          <w:tcPr>
            <w:tcW w:w="5000" w:type="pct"/>
            <w:gridSpan w:val="2"/>
            <w:shd w:val="clear" w:color="auto" w:fill="D9D9D9" w:themeFill="background1" w:themeFillShade="D9"/>
          </w:tcPr>
          <w:p w14:paraId="4EDA010E"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711B9FDB" w14:textId="77777777" w:rsidTr="00FC572C">
        <w:trPr>
          <w:trHeight w:val="588"/>
        </w:trPr>
        <w:tc>
          <w:tcPr>
            <w:tcW w:w="289" w:type="pct"/>
            <w:shd w:val="clear" w:color="auto" w:fill="auto"/>
            <w:vAlign w:val="center"/>
          </w:tcPr>
          <w:p w14:paraId="45CD821A"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7804F443" w14:textId="77777777" w:rsidR="000F299D" w:rsidRPr="00A61771" w:rsidRDefault="000F299D" w:rsidP="000F299D">
            <w:pPr>
              <w:tabs>
                <w:tab w:val="left" w:pos="3164"/>
              </w:tabs>
              <w:rPr>
                <w:rFonts w:cstheme="minorHAnsi"/>
              </w:rPr>
            </w:pPr>
          </w:p>
        </w:tc>
      </w:tr>
      <w:tr w:rsidR="000F299D" w:rsidRPr="00A61771" w14:paraId="74811E55" w14:textId="77777777" w:rsidTr="00FC572C">
        <w:trPr>
          <w:trHeight w:val="588"/>
        </w:trPr>
        <w:tc>
          <w:tcPr>
            <w:tcW w:w="289" w:type="pct"/>
            <w:shd w:val="clear" w:color="auto" w:fill="auto"/>
            <w:vAlign w:val="center"/>
          </w:tcPr>
          <w:p w14:paraId="4BD07597"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173C0464" w14:textId="77777777" w:rsidR="000F299D" w:rsidRPr="00A61771" w:rsidRDefault="000F299D" w:rsidP="000F299D">
            <w:pPr>
              <w:tabs>
                <w:tab w:val="left" w:pos="3164"/>
              </w:tabs>
              <w:rPr>
                <w:rFonts w:cstheme="minorHAnsi"/>
              </w:rPr>
            </w:pPr>
          </w:p>
        </w:tc>
      </w:tr>
      <w:tr w:rsidR="000F299D" w:rsidRPr="00A61771" w14:paraId="6E536BD4" w14:textId="77777777" w:rsidTr="00FC572C">
        <w:trPr>
          <w:trHeight w:val="588"/>
        </w:trPr>
        <w:tc>
          <w:tcPr>
            <w:tcW w:w="289" w:type="pct"/>
            <w:shd w:val="clear" w:color="auto" w:fill="auto"/>
            <w:vAlign w:val="center"/>
          </w:tcPr>
          <w:p w14:paraId="187590F4"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71468DAB" w14:textId="77777777" w:rsidR="000F299D" w:rsidRDefault="000F299D" w:rsidP="000F299D">
            <w:pPr>
              <w:tabs>
                <w:tab w:val="left" w:pos="3164"/>
              </w:tabs>
              <w:rPr>
                <w:rFonts w:cstheme="minorHAnsi"/>
              </w:rPr>
            </w:pPr>
          </w:p>
          <w:p w14:paraId="3AB5DFB1" w14:textId="77777777" w:rsidR="00FC572C" w:rsidRPr="00A61771" w:rsidRDefault="00FC572C" w:rsidP="000F299D">
            <w:pPr>
              <w:tabs>
                <w:tab w:val="left" w:pos="3164"/>
              </w:tabs>
              <w:rPr>
                <w:rFonts w:cstheme="minorHAnsi"/>
              </w:rPr>
            </w:pPr>
          </w:p>
        </w:tc>
      </w:tr>
      <w:tr w:rsidR="000F299D" w:rsidRPr="00A61771" w14:paraId="08886292" w14:textId="77777777" w:rsidTr="00FC572C">
        <w:trPr>
          <w:trHeight w:val="588"/>
        </w:trPr>
        <w:tc>
          <w:tcPr>
            <w:tcW w:w="289" w:type="pct"/>
            <w:shd w:val="clear" w:color="auto" w:fill="auto"/>
            <w:vAlign w:val="center"/>
          </w:tcPr>
          <w:p w14:paraId="115C9EC0"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2942F39C" w14:textId="77777777" w:rsidR="000F299D" w:rsidRPr="00A61771" w:rsidRDefault="000F299D" w:rsidP="000F299D">
            <w:pPr>
              <w:tabs>
                <w:tab w:val="left" w:pos="3164"/>
              </w:tabs>
              <w:rPr>
                <w:rFonts w:cstheme="minorHAnsi"/>
              </w:rPr>
            </w:pPr>
          </w:p>
        </w:tc>
      </w:tr>
    </w:tbl>
    <w:p w14:paraId="733A25AC" w14:textId="77777777" w:rsidR="00D37A62" w:rsidRPr="00A61771" w:rsidRDefault="00D37A62" w:rsidP="00BC425A">
      <w:pPr>
        <w:tabs>
          <w:tab w:val="left" w:pos="3164"/>
        </w:tabs>
        <w:ind w:left="720"/>
        <w:rPr>
          <w:rFonts w:cstheme="minorHAnsi"/>
        </w:rPr>
      </w:pPr>
    </w:p>
    <w:p w14:paraId="18C41EE3" w14:textId="77777777" w:rsidR="00C60DB9" w:rsidRDefault="00C60DB9" w:rsidP="00BC425A">
      <w:pPr>
        <w:tabs>
          <w:tab w:val="left" w:pos="3164"/>
        </w:tabs>
        <w:ind w:left="720"/>
        <w:rPr>
          <w:rFonts w:cstheme="minorHAnsi"/>
        </w:rPr>
      </w:pPr>
    </w:p>
    <w:p w14:paraId="36E1B76B" w14:textId="77777777" w:rsidR="000C2D03" w:rsidRDefault="000C2D03" w:rsidP="00BC425A">
      <w:pPr>
        <w:tabs>
          <w:tab w:val="left" w:pos="3164"/>
        </w:tabs>
        <w:ind w:left="720"/>
        <w:rPr>
          <w:rFonts w:cstheme="minorHAnsi"/>
        </w:rPr>
      </w:pPr>
    </w:p>
    <w:p w14:paraId="0C464C41" w14:textId="77777777" w:rsidR="000364FC" w:rsidRPr="00A61771" w:rsidRDefault="00720AFC" w:rsidP="000364FC">
      <w:pPr>
        <w:rPr>
          <w:rFonts w:cstheme="minorHAnsi"/>
          <w:b/>
          <w:bCs/>
        </w:rPr>
      </w:pPr>
      <w:r w:rsidRPr="00A61771">
        <w:rPr>
          <w:rFonts w:cstheme="minorHAnsi"/>
          <w:b/>
          <w:bCs/>
        </w:rPr>
        <w:lastRenderedPageBreak/>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A61771" w14:paraId="69F3794B" w14:textId="77777777" w:rsidTr="00EA7095">
        <w:tc>
          <w:tcPr>
            <w:tcW w:w="1581" w:type="dxa"/>
            <w:shd w:val="clear" w:color="auto" w:fill="D9D9D9" w:themeFill="background1" w:themeFillShade="D9"/>
            <w:vAlign w:val="center"/>
          </w:tcPr>
          <w:p w14:paraId="7FE81EEB"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06F71E40"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15040E9"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0ED70550"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3FA51D9A" w14:textId="77777777" w:rsidTr="00EA7095">
        <w:tc>
          <w:tcPr>
            <w:tcW w:w="1581" w:type="dxa"/>
          </w:tcPr>
          <w:p w14:paraId="3C812B08"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425CA441" w14:textId="77777777" w:rsidR="000364FC" w:rsidRPr="006E49D4" w:rsidRDefault="006E49D4" w:rsidP="006E49D4">
            <w:pPr>
              <w:spacing w:after="160"/>
              <w:jc w:val="both"/>
              <w:rPr>
                <w:rFonts w:ascii="Calibri" w:hAnsi="Calibri" w:cs="Calibri"/>
                <w:sz w:val="22"/>
                <w:szCs w:val="22"/>
              </w:rPr>
            </w:pPr>
            <w:r w:rsidRPr="006E49D4">
              <w:rPr>
                <w:rFonts w:ascii="Calibri" w:hAnsi="Calibri" w:cs="Calibri"/>
                <w:sz w:val="22"/>
                <w:szCs w:val="22"/>
              </w:rPr>
              <w:t>D</w:t>
            </w:r>
            <w:r w:rsidR="00F102E8" w:rsidRPr="006E49D4">
              <w:rPr>
                <w:rFonts w:ascii="Calibri" w:hAnsi="Calibri" w:cs="Calibri"/>
                <w:sz w:val="22"/>
                <w:szCs w:val="22"/>
              </w:rPr>
              <w:t>emonstrable vocational experience i</w:t>
            </w:r>
            <w:r w:rsidR="0030087D" w:rsidRPr="006E49D4">
              <w:rPr>
                <w:rFonts w:ascii="Calibri" w:hAnsi="Calibri" w:cs="Calibri"/>
                <w:sz w:val="22"/>
                <w:szCs w:val="22"/>
              </w:rPr>
              <w:t>n an administrative role.</w:t>
            </w:r>
          </w:p>
        </w:tc>
        <w:tc>
          <w:tcPr>
            <w:tcW w:w="2693" w:type="dxa"/>
          </w:tcPr>
          <w:p w14:paraId="77161CFD" w14:textId="77777777" w:rsidR="000364FC" w:rsidRPr="006E49D4" w:rsidRDefault="006E49D4" w:rsidP="006E49D4">
            <w:pPr>
              <w:jc w:val="both"/>
              <w:rPr>
                <w:rFonts w:asciiTheme="minorHAnsi" w:hAnsiTheme="minorHAnsi" w:cstheme="minorHAnsi"/>
                <w:sz w:val="22"/>
                <w:szCs w:val="22"/>
              </w:rPr>
            </w:pPr>
            <w:r w:rsidRPr="006E49D4">
              <w:rPr>
                <w:rFonts w:ascii="Calibri" w:hAnsi="Calibri" w:cs="Calibri"/>
                <w:sz w:val="22"/>
                <w:szCs w:val="22"/>
              </w:rPr>
              <w:t>Undergraduate degree or equivalent academic qualification in a relevant discipline (e.g. Forensic Science, Crime Scene Sciences)</w:t>
            </w:r>
          </w:p>
        </w:tc>
        <w:tc>
          <w:tcPr>
            <w:tcW w:w="2141" w:type="dxa"/>
          </w:tcPr>
          <w:p w14:paraId="26630BC6" w14:textId="77777777" w:rsidR="00452589" w:rsidRPr="00A61771" w:rsidRDefault="00452589" w:rsidP="00452589">
            <w:pPr>
              <w:spacing w:after="90"/>
              <w:rPr>
                <w:rFonts w:asciiTheme="minorHAnsi" w:hAnsiTheme="minorHAnsi" w:cstheme="minorHAnsi"/>
                <w:sz w:val="22"/>
                <w:szCs w:val="22"/>
              </w:rPr>
            </w:pPr>
            <w:r>
              <w:rPr>
                <w:rFonts w:asciiTheme="minorHAnsi" w:hAnsiTheme="minorHAnsi" w:cstheme="minorHAnsi"/>
                <w:sz w:val="22"/>
                <w:szCs w:val="22"/>
              </w:rPr>
              <w:t>Application</w:t>
            </w:r>
          </w:p>
          <w:p w14:paraId="40C77A21" w14:textId="77777777" w:rsidR="000364FC" w:rsidRPr="00A61771" w:rsidRDefault="000364FC" w:rsidP="00682489">
            <w:pPr>
              <w:spacing w:after="90"/>
              <w:rPr>
                <w:rFonts w:asciiTheme="minorHAnsi" w:hAnsiTheme="minorHAnsi" w:cstheme="minorHAnsi"/>
                <w:sz w:val="22"/>
                <w:szCs w:val="22"/>
              </w:rPr>
            </w:pPr>
          </w:p>
        </w:tc>
      </w:tr>
      <w:tr w:rsidR="000364FC" w:rsidRPr="00A61771" w14:paraId="0914F190" w14:textId="77777777" w:rsidTr="00EA7095">
        <w:tc>
          <w:tcPr>
            <w:tcW w:w="1581" w:type="dxa"/>
          </w:tcPr>
          <w:p w14:paraId="3C6D8013"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0F8B8023" w14:textId="438DC1E2" w:rsidR="000364FC" w:rsidRPr="000B4CF8" w:rsidRDefault="00452589" w:rsidP="000B4CF8">
            <w:pPr>
              <w:pStyle w:val="Heading3"/>
              <w:spacing w:before="12" w:after="12"/>
              <w:outlineLvl w:val="2"/>
              <w:rPr>
                <w:rFonts w:asciiTheme="minorHAnsi" w:hAnsiTheme="minorHAnsi" w:cstheme="minorHAnsi"/>
                <w:b w:val="0"/>
                <w:sz w:val="22"/>
                <w:szCs w:val="22"/>
              </w:rPr>
            </w:pPr>
            <w:r w:rsidRPr="006E49D4">
              <w:rPr>
                <w:rFonts w:asciiTheme="minorHAnsi" w:hAnsiTheme="minorHAnsi" w:cstheme="minorHAnsi"/>
                <w:b w:val="0"/>
                <w:sz w:val="22"/>
                <w:szCs w:val="22"/>
              </w:rPr>
              <w:t>Ability to plan and manage time and prioritise workloads to meet customer needs.</w:t>
            </w:r>
          </w:p>
        </w:tc>
        <w:tc>
          <w:tcPr>
            <w:tcW w:w="2693" w:type="dxa"/>
          </w:tcPr>
          <w:p w14:paraId="75BF6EAA" w14:textId="77777777" w:rsidR="000364FC" w:rsidRPr="00A61771" w:rsidRDefault="000364FC" w:rsidP="00124472">
            <w:pPr>
              <w:spacing w:after="90"/>
              <w:rPr>
                <w:rFonts w:asciiTheme="minorHAnsi" w:hAnsiTheme="minorHAnsi" w:cstheme="minorHAnsi"/>
                <w:sz w:val="22"/>
                <w:szCs w:val="22"/>
              </w:rPr>
            </w:pPr>
          </w:p>
        </w:tc>
        <w:tc>
          <w:tcPr>
            <w:tcW w:w="2141" w:type="dxa"/>
          </w:tcPr>
          <w:p w14:paraId="4C05798D" w14:textId="77777777" w:rsidR="000364FC" w:rsidRPr="00A61771" w:rsidRDefault="00AE0E00" w:rsidP="00326DFC">
            <w:pPr>
              <w:spacing w:after="90"/>
              <w:rPr>
                <w:rFonts w:asciiTheme="minorHAnsi" w:hAnsiTheme="minorHAnsi" w:cstheme="minorHAnsi"/>
                <w:sz w:val="22"/>
                <w:szCs w:val="22"/>
              </w:rPr>
            </w:pPr>
            <w:r>
              <w:rPr>
                <w:rFonts w:asciiTheme="minorHAnsi" w:hAnsiTheme="minorHAnsi" w:cstheme="minorHAnsi"/>
                <w:sz w:val="22"/>
                <w:szCs w:val="22"/>
              </w:rPr>
              <w:t>Application/interview</w:t>
            </w:r>
          </w:p>
        </w:tc>
      </w:tr>
      <w:tr w:rsidR="000364FC" w:rsidRPr="00A61771" w14:paraId="08E72DF3" w14:textId="77777777" w:rsidTr="00EA7095">
        <w:tc>
          <w:tcPr>
            <w:tcW w:w="1581" w:type="dxa"/>
          </w:tcPr>
          <w:p w14:paraId="0383E4E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75F11F3F" w14:textId="77777777" w:rsidR="000364FC" w:rsidRPr="006E49D4" w:rsidRDefault="00AE0E00" w:rsidP="006E49D4">
            <w:pPr>
              <w:spacing w:after="160"/>
              <w:jc w:val="both"/>
              <w:rPr>
                <w:rFonts w:asciiTheme="minorHAnsi" w:hAnsiTheme="minorHAnsi" w:cstheme="minorHAnsi"/>
                <w:sz w:val="22"/>
                <w:szCs w:val="22"/>
              </w:rPr>
            </w:pPr>
            <w:r w:rsidRPr="006E49D4">
              <w:rPr>
                <w:rFonts w:asciiTheme="minorHAnsi" w:hAnsiTheme="minorHAnsi" w:cstheme="minorHAnsi"/>
                <w:sz w:val="22"/>
                <w:szCs w:val="22"/>
              </w:rPr>
              <w:t>Ability to work calmly and accurately under pressure and deliver to tight timescales</w:t>
            </w:r>
            <w:r w:rsidR="0030087D" w:rsidRPr="006E49D4">
              <w:rPr>
                <w:rFonts w:asciiTheme="minorHAnsi" w:hAnsiTheme="minorHAnsi" w:cstheme="minorHAnsi"/>
                <w:sz w:val="22"/>
                <w:szCs w:val="22"/>
              </w:rPr>
              <w:t>.</w:t>
            </w:r>
          </w:p>
        </w:tc>
        <w:tc>
          <w:tcPr>
            <w:tcW w:w="2693" w:type="dxa"/>
          </w:tcPr>
          <w:p w14:paraId="3E48AFF8" w14:textId="77777777" w:rsidR="000364FC" w:rsidRPr="00A61771" w:rsidRDefault="000364FC" w:rsidP="00124472">
            <w:pPr>
              <w:spacing w:after="90"/>
              <w:rPr>
                <w:rFonts w:asciiTheme="minorHAnsi" w:hAnsiTheme="minorHAnsi" w:cstheme="minorHAnsi"/>
                <w:sz w:val="22"/>
                <w:szCs w:val="22"/>
              </w:rPr>
            </w:pPr>
          </w:p>
        </w:tc>
        <w:tc>
          <w:tcPr>
            <w:tcW w:w="2141" w:type="dxa"/>
          </w:tcPr>
          <w:p w14:paraId="05938F25" w14:textId="77777777" w:rsidR="000364FC" w:rsidRPr="00A61771" w:rsidRDefault="00AE0E00" w:rsidP="00326DFC">
            <w:pPr>
              <w:spacing w:after="90"/>
              <w:rPr>
                <w:rFonts w:asciiTheme="minorHAnsi" w:hAnsiTheme="minorHAnsi" w:cstheme="minorHAnsi"/>
                <w:sz w:val="22"/>
                <w:szCs w:val="22"/>
              </w:rPr>
            </w:pPr>
            <w:r>
              <w:rPr>
                <w:rFonts w:asciiTheme="minorHAnsi" w:hAnsiTheme="minorHAnsi" w:cstheme="minorHAnsi"/>
                <w:sz w:val="22"/>
                <w:szCs w:val="22"/>
              </w:rPr>
              <w:t>Application/interview</w:t>
            </w:r>
          </w:p>
        </w:tc>
      </w:tr>
      <w:tr w:rsidR="000364FC" w:rsidRPr="00A61771" w14:paraId="7F9BE585" w14:textId="77777777" w:rsidTr="00EA7095">
        <w:tc>
          <w:tcPr>
            <w:tcW w:w="1581" w:type="dxa"/>
          </w:tcPr>
          <w:p w14:paraId="27DA7CE6"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03F6512F" w14:textId="77777777" w:rsidR="000364FC" w:rsidRPr="006E49D4" w:rsidRDefault="00AE0E00" w:rsidP="006E49D4">
            <w:pPr>
              <w:pStyle w:val="Heading3"/>
              <w:spacing w:before="12" w:after="12"/>
              <w:jc w:val="both"/>
              <w:outlineLvl w:val="2"/>
              <w:rPr>
                <w:rFonts w:asciiTheme="minorHAnsi" w:hAnsiTheme="minorHAnsi" w:cstheme="minorHAnsi"/>
                <w:b w:val="0"/>
                <w:sz w:val="22"/>
                <w:szCs w:val="22"/>
              </w:rPr>
            </w:pPr>
            <w:r w:rsidRPr="006E49D4">
              <w:rPr>
                <w:rFonts w:asciiTheme="minorHAnsi" w:hAnsiTheme="minorHAnsi" w:cstheme="minorHAnsi"/>
                <w:b w:val="0"/>
                <w:sz w:val="22"/>
                <w:szCs w:val="22"/>
              </w:rPr>
              <w:t>Ability to work effectively as part of a team to achieve successful outcomes</w:t>
            </w:r>
            <w:r w:rsidR="0030087D" w:rsidRPr="006E49D4">
              <w:rPr>
                <w:rFonts w:asciiTheme="minorHAnsi" w:hAnsiTheme="minorHAnsi" w:cstheme="minorHAnsi"/>
                <w:b w:val="0"/>
                <w:sz w:val="22"/>
                <w:szCs w:val="22"/>
              </w:rPr>
              <w:t>.</w:t>
            </w:r>
          </w:p>
        </w:tc>
        <w:tc>
          <w:tcPr>
            <w:tcW w:w="2693" w:type="dxa"/>
          </w:tcPr>
          <w:p w14:paraId="1B953272" w14:textId="77777777" w:rsidR="000364FC" w:rsidRPr="00A61771" w:rsidRDefault="000364FC" w:rsidP="00124472">
            <w:pPr>
              <w:spacing w:after="90"/>
              <w:rPr>
                <w:rFonts w:asciiTheme="minorHAnsi" w:hAnsiTheme="minorHAnsi" w:cstheme="minorHAnsi"/>
                <w:sz w:val="22"/>
                <w:szCs w:val="22"/>
              </w:rPr>
            </w:pPr>
          </w:p>
        </w:tc>
        <w:tc>
          <w:tcPr>
            <w:tcW w:w="2141" w:type="dxa"/>
          </w:tcPr>
          <w:p w14:paraId="45BD05FF" w14:textId="77777777" w:rsidR="000364FC" w:rsidRPr="00A61771" w:rsidRDefault="00AE0E00" w:rsidP="00326DFC">
            <w:pPr>
              <w:spacing w:after="90"/>
              <w:rPr>
                <w:rFonts w:asciiTheme="minorHAnsi" w:hAnsiTheme="minorHAnsi" w:cstheme="minorHAnsi"/>
                <w:sz w:val="22"/>
                <w:szCs w:val="22"/>
              </w:rPr>
            </w:pPr>
            <w:r>
              <w:rPr>
                <w:rFonts w:asciiTheme="minorHAnsi" w:hAnsiTheme="minorHAnsi" w:cstheme="minorHAnsi"/>
                <w:sz w:val="22"/>
                <w:szCs w:val="22"/>
              </w:rPr>
              <w:t>Application/interview</w:t>
            </w:r>
          </w:p>
        </w:tc>
      </w:tr>
      <w:tr w:rsidR="000364FC" w:rsidRPr="00A61771" w14:paraId="788E8947" w14:textId="77777777" w:rsidTr="00EA7095">
        <w:tc>
          <w:tcPr>
            <w:tcW w:w="1581" w:type="dxa"/>
          </w:tcPr>
          <w:p w14:paraId="1AC11003"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5E06DDEE" w14:textId="7792532C" w:rsidR="000364FC" w:rsidRPr="000B4CF8" w:rsidRDefault="00AE0E00" w:rsidP="000B4CF8">
            <w:pPr>
              <w:pStyle w:val="Heading3"/>
              <w:spacing w:before="12" w:after="12"/>
              <w:outlineLvl w:val="2"/>
              <w:rPr>
                <w:rFonts w:asciiTheme="minorHAnsi" w:hAnsiTheme="minorHAnsi" w:cstheme="minorHAnsi"/>
                <w:b w:val="0"/>
                <w:sz w:val="22"/>
                <w:szCs w:val="22"/>
              </w:rPr>
            </w:pPr>
            <w:r w:rsidRPr="006E49D4">
              <w:rPr>
                <w:rFonts w:asciiTheme="minorHAnsi" w:hAnsiTheme="minorHAnsi" w:cstheme="minorHAnsi"/>
                <w:b w:val="0"/>
                <w:sz w:val="22"/>
                <w:szCs w:val="22"/>
              </w:rPr>
              <w:t>Organisational, administrative and interpersonal skills with the ability to communicate to wide range of customers and stakeholders</w:t>
            </w:r>
          </w:p>
        </w:tc>
        <w:tc>
          <w:tcPr>
            <w:tcW w:w="2693" w:type="dxa"/>
          </w:tcPr>
          <w:p w14:paraId="487CE760" w14:textId="77777777" w:rsidR="000364FC" w:rsidRPr="006E49D4" w:rsidRDefault="000364FC" w:rsidP="00124472">
            <w:pPr>
              <w:spacing w:after="90"/>
              <w:rPr>
                <w:rFonts w:asciiTheme="minorHAnsi" w:hAnsiTheme="minorHAnsi" w:cstheme="minorHAnsi"/>
                <w:sz w:val="22"/>
                <w:szCs w:val="22"/>
              </w:rPr>
            </w:pPr>
          </w:p>
        </w:tc>
        <w:tc>
          <w:tcPr>
            <w:tcW w:w="2141" w:type="dxa"/>
          </w:tcPr>
          <w:p w14:paraId="7AC527A3" w14:textId="77777777" w:rsidR="000364FC" w:rsidRPr="00A61771" w:rsidRDefault="0030087D" w:rsidP="00326DFC">
            <w:pPr>
              <w:spacing w:after="90"/>
              <w:rPr>
                <w:rFonts w:asciiTheme="minorHAnsi" w:hAnsiTheme="minorHAnsi" w:cstheme="minorHAnsi"/>
                <w:sz w:val="22"/>
                <w:szCs w:val="22"/>
              </w:rPr>
            </w:pPr>
            <w:r>
              <w:rPr>
                <w:rFonts w:asciiTheme="minorHAnsi" w:hAnsiTheme="minorHAnsi" w:cstheme="minorHAnsi"/>
                <w:sz w:val="22"/>
                <w:szCs w:val="22"/>
              </w:rPr>
              <w:t>Application/</w:t>
            </w:r>
            <w:r w:rsidR="00AE0E00">
              <w:rPr>
                <w:rFonts w:asciiTheme="minorHAnsi" w:hAnsiTheme="minorHAnsi" w:cstheme="minorHAnsi"/>
                <w:sz w:val="22"/>
                <w:szCs w:val="22"/>
              </w:rPr>
              <w:t>interview</w:t>
            </w:r>
          </w:p>
        </w:tc>
      </w:tr>
      <w:tr w:rsidR="000364FC" w:rsidRPr="00A61771" w14:paraId="71D555EB" w14:textId="77777777" w:rsidTr="00EA7095">
        <w:tc>
          <w:tcPr>
            <w:tcW w:w="1581" w:type="dxa"/>
          </w:tcPr>
          <w:p w14:paraId="0F356CBF"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0F9989EC" w14:textId="77777777" w:rsidR="00F102E8" w:rsidRPr="006E49D4" w:rsidRDefault="00F102E8" w:rsidP="00F102E8">
            <w:pPr>
              <w:spacing w:after="160" w:line="276" w:lineRule="auto"/>
              <w:rPr>
                <w:rFonts w:asciiTheme="minorHAnsi" w:eastAsiaTheme="minorHAnsi" w:hAnsiTheme="minorHAnsi" w:cstheme="minorHAnsi"/>
                <w:sz w:val="22"/>
                <w:szCs w:val="22"/>
                <w:lang w:eastAsia="en-US"/>
              </w:rPr>
            </w:pPr>
            <w:r w:rsidRPr="006E49D4">
              <w:rPr>
                <w:rFonts w:asciiTheme="minorHAnsi" w:eastAsiaTheme="minorHAnsi" w:hAnsiTheme="minorHAnsi" w:cstheme="minorHAnsi"/>
                <w:sz w:val="22"/>
                <w:szCs w:val="22"/>
                <w:lang w:eastAsia="en-US"/>
              </w:rPr>
              <w:t>Basic IT skills</w:t>
            </w:r>
          </w:p>
          <w:p w14:paraId="104CCE7F" w14:textId="77777777" w:rsidR="000364FC" w:rsidRPr="006E49D4" w:rsidRDefault="00F102E8" w:rsidP="00124472">
            <w:pPr>
              <w:spacing w:after="160"/>
              <w:rPr>
                <w:rFonts w:asciiTheme="minorHAnsi" w:hAnsiTheme="minorHAnsi" w:cstheme="minorHAnsi"/>
                <w:sz w:val="22"/>
                <w:szCs w:val="22"/>
              </w:rPr>
            </w:pPr>
            <w:r w:rsidRPr="006E49D4">
              <w:rPr>
                <w:rFonts w:asciiTheme="minorHAnsi" w:hAnsiTheme="minorHAnsi" w:cstheme="minorHAnsi"/>
                <w:sz w:val="22"/>
                <w:szCs w:val="22"/>
              </w:rPr>
              <w:t>Discretion in dealing with sensitive material and the need for confidentiality.</w:t>
            </w:r>
          </w:p>
        </w:tc>
        <w:tc>
          <w:tcPr>
            <w:tcW w:w="2693" w:type="dxa"/>
          </w:tcPr>
          <w:p w14:paraId="6D9A949B" w14:textId="77777777" w:rsidR="000364FC" w:rsidRPr="006E49D4" w:rsidRDefault="00AE0E00" w:rsidP="00124472">
            <w:pPr>
              <w:spacing w:after="90"/>
              <w:rPr>
                <w:rFonts w:asciiTheme="minorHAnsi" w:hAnsiTheme="minorHAnsi" w:cstheme="minorHAnsi"/>
                <w:sz w:val="22"/>
                <w:szCs w:val="22"/>
              </w:rPr>
            </w:pPr>
            <w:r w:rsidRPr="006E49D4">
              <w:rPr>
                <w:rFonts w:asciiTheme="minorHAnsi" w:hAnsiTheme="minorHAnsi" w:cstheme="minorHAnsi"/>
                <w:sz w:val="22"/>
                <w:szCs w:val="22"/>
              </w:rPr>
              <w:t xml:space="preserve">An understanding </w:t>
            </w:r>
            <w:r w:rsidR="00F102E8" w:rsidRPr="006E49D4">
              <w:rPr>
                <w:rFonts w:asciiTheme="minorHAnsi" w:hAnsiTheme="minorHAnsi" w:cstheme="minorHAnsi"/>
                <w:sz w:val="22"/>
                <w:szCs w:val="22"/>
              </w:rPr>
              <w:t>of the Criminal</w:t>
            </w:r>
            <w:r w:rsidRPr="006E49D4">
              <w:rPr>
                <w:rFonts w:asciiTheme="minorHAnsi" w:hAnsiTheme="minorHAnsi" w:cstheme="minorHAnsi"/>
                <w:sz w:val="22"/>
                <w:szCs w:val="22"/>
              </w:rPr>
              <w:t xml:space="preserve"> Justice System.</w:t>
            </w:r>
          </w:p>
        </w:tc>
        <w:tc>
          <w:tcPr>
            <w:tcW w:w="2141" w:type="dxa"/>
          </w:tcPr>
          <w:p w14:paraId="5E440088" w14:textId="77777777" w:rsidR="000364FC" w:rsidRPr="00A61771" w:rsidRDefault="00F102E8" w:rsidP="00326DFC">
            <w:pPr>
              <w:spacing w:after="90"/>
              <w:rPr>
                <w:rFonts w:asciiTheme="minorHAnsi" w:hAnsiTheme="minorHAnsi" w:cstheme="minorHAnsi"/>
                <w:sz w:val="22"/>
                <w:szCs w:val="22"/>
              </w:rPr>
            </w:pPr>
            <w:r>
              <w:rPr>
                <w:rFonts w:asciiTheme="minorHAnsi" w:hAnsiTheme="minorHAnsi" w:cstheme="minorHAnsi"/>
                <w:sz w:val="22"/>
                <w:szCs w:val="22"/>
              </w:rPr>
              <w:t>CPD/</w:t>
            </w:r>
            <w:r w:rsidR="00AE0E00">
              <w:rPr>
                <w:rFonts w:asciiTheme="minorHAnsi" w:hAnsiTheme="minorHAnsi" w:cstheme="minorHAnsi"/>
                <w:sz w:val="22"/>
                <w:szCs w:val="22"/>
              </w:rPr>
              <w:t>interview</w:t>
            </w:r>
          </w:p>
        </w:tc>
      </w:tr>
    </w:tbl>
    <w:p w14:paraId="204E0385" w14:textId="77777777" w:rsidR="00403F08" w:rsidRPr="00A61771" w:rsidRDefault="00403F08" w:rsidP="006E49D4">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BAE8" w14:textId="77777777" w:rsidR="001011CE" w:rsidRDefault="001011CE" w:rsidP="000A2D1F">
      <w:pPr>
        <w:spacing w:after="0" w:line="240" w:lineRule="auto"/>
      </w:pPr>
      <w:r>
        <w:separator/>
      </w:r>
    </w:p>
  </w:endnote>
  <w:endnote w:type="continuationSeparator" w:id="0">
    <w:p w14:paraId="0DA3EE1F" w14:textId="77777777" w:rsidR="001011CE" w:rsidRDefault="001011CE"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D590" w14:textId="77777777" w:rsidR="001011CE" w:rsidRDefault="001011CE" w:rsidP="000A2D1F">
      <w:pPr>
        <w:spacing w:after="0" w:line="240" w:lineRule="auto"/>
      </w:pPr>
      <w:r>
        <w:separator/>
      </w:r>
    </w:p>
  </w:footnote>
  <w:footnote w:type="continuationSeparator" w:id="0">
    <w:p w14:paraId="5DD8596C" w14:textId="77777777" w:rsidR="001011CE" w:rsidRDefault="001011CE"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76C4"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6948053F" wp14:editId="0AFE332F">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0C12833"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9229F"/>
    <w:multiLevelType w:val="hybridMultilevel"/>
    <w:tmpl w:val="F294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D1F"/>
    <w:rsid w:val="000364FC"/>
    <w:rsid w:val="000922FB"/>
    <w:rsid w:val="000A07EF"/>
    <w:rsid w:val="000A2D1F"/>
    <w:rsid w:val="000B4CF8"/>
    <w:rsid w:val="000C2D03"/>
    <w:rsid w:val="000D6EB6"/>
    <w:rsid w:val="000F299D"/>
    <w:rsid w:val="001011CE"/>
    <w:rsid w:val="00153F23"/>
    <w:rsid w:val="002011C6"/>
    <w:rsid w:val="0022545C"/>
    <w:rsid w:val="00235E67"/>
    <w:rsid w:val="002773AA"/>
    <w:rsid w:val="002A7E4F"/>
    <w:rsid w:val="002E329E"/>
    <w:rsid w:val="002F2136"/>
    <w:rsid w:val="002F7748"/>
    <w:rsid w:val="0030087D"/>
    <w:rsid w:val="003027EA"/>
    <w:rsid w:val="00326DFC"/>
    <w:rsid w:val="003876A6"/>
    <w:rsid w:val="003C3F07"/>
    <w:rsid w:val="003E05B7"/>
    <w:rsid w:val="00403F08"/>
    <w:rsid w:val="00452589"/>
    <w:rsid w:val="00454783"/>
    <w:rsid w:val="00484C6D"/>
    <w:rsid w:val="004B1177"/>
    <w:rsid w:val="00530D7C"/>
    <w:rsid w:val="00565783"/>
    <w:rsid w:val="005B4465"/>
    <w:rsid w:val="005B4582"/>
    <w:rsid w:val="005C0D19"/>
    <w:rsid w:val="005E5D24"/>
    <w:rsid w:val="00616108"/>
    <w:rsid w:val="0062445F"/>
    <w:rsid w:val="00682489"/>
    <w:rsid w:val="00697276"/>
    <w:rsid w:val="006B466D"/>
    <w:rsid w:val="006E49D4"/>
    <w:rsid w:val="00707664"/>
    <w:rsid w:val="00720AFC"/>
    <w:rsid w:val="007C4E14"/>
    <w:rsid w:val="008703B6"/>
    <w:rsid w:val="008C297D"/>
    <w:rsid w:val="0092751E"/>
    <w:rsid w:val="009460EE"/>
    <w:rsid w:val="0096713E"/>
    <w:rsid w:val="009B00F0"/>
    <w:rsid w:val="009E5446"/>
    <w:rsid w:val="00A22A60"/>
    <w:rsid w:val="00A37955"/>
    <w:rsid w:val="00A61771"/>
    <w:rsid w:val="00A76E99"/>
    <w:rsid w:val="00AD490D"/>
    <w:rsid w:val="00AE0E00"/>
    <w:rsid w:val="00B357EE"/>
    <w:rsid w:val="00BB634D"/>
    <w:rsid w:val="00BC425A"/>
    <w:rsid w:val="00BD3898"/>
    <w:rsid w:val="00BE7AB0"/>
    <w:rsid w:val="00C300A7"/>
    <w:rsid w:val="00C570D0"/>
    <w:rsid w:val="00C60DB9"/>
    <w:rsid w:val="00C71C2C"/>
    <w:rsid w:val="00CA7720"/>
    <w:rsid w:val="00D02BC1"/>
    <w:rsid w:val="00D37A62"/>
    <w:rsid w:val="00D71965"/>
    <w:rsid w:val="00D962AF"/>
    <w:rsid w:val="00DB1822"/>
    <w:rsid w:val="00DB6EBE"/>
    <w:rsid w:val="00DD0D7B"/>
    <w:rsid w:val="00DF4A10"/>
    <w:rsid w:val="00E012CF"/>
    <w:rsid w:val="00E31FD7"/>
    <w:rsid w:val="00E36B99"/>
    <w:rsid w:val="00E6329D"/>
    <w:rsid w:val="00E7769F"/>
    <w:rsid w:val="00E97A7C"/>
    <w:rsid w:val="00EA7095"/>
    <w:rsid w:val="00ED1CB7"/>
    <w:rsid w:val="00EE6F89"/>
    <w:rsid w:val="00F102E8"/>
    <w:rsid w:val="00F50EC0"/>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AE1BB1"/>
  <w15:docId w15:val="{7506182D-3115-4E3A-9B99-15A467A8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452589"/>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customStyle="1" w:styleId="Heading3Char">
    <w:name w:val="Heading 3 Char"/>
    <w:basedOn w:val="DefaultParagraphFont"/>
    <w:link w:val="Heading3"/>
    <w:rsid w:val="00452589"/>
    <w:rPr>
      <w:rFonts w:ascii="Arial" w:eastAsia="Times New Roman" w:hAnsi="Arial" w:cs="Times New Roman"/>
      <w:b/>
      <w:sz w:val="20"/>
      <w:szCs w:val="20"/>
      <w:lang w:val="en-US" w:eastAsia="en-GB"/>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E6329D"/>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0931">
      <w:bodyDiv w:val="1"/>
      <w:marLeft w:val="0"/>
      <w:marRight w:val="0"/>
      <w:marTop w:val="0"/>
      <w:marBottom w:val="0"/>
      <w:divBdr>
        <w:top w:val="none" w:sz="0" w:space="0" w:color="auto"/>
        <w:left w:val="none" w:sz="0" w:space="0" w:color="auto"/>
        <w:bottom w:val="none" w:sz="0" w:space="0" w:color="auto"/>
        <w:right w:val="none" w:sz="0" w:space="0" w:color="auto"/>
      </w:divBdr>
    </w:div>
    <w:div w:id="556824418">
      <w:bodyDiv w:val="1"/>
      <w:marLeft w:val="0"/>
      <w:marRight w:val="0"/>
      <w:marTop w:val="0"/>
      <w:marBottom w:val="0"/>
      <w:divBdr>
        <w:top w:val="none" w:sz="0" w:space="0" w:color="auto"/>
        <w:left w:val="none" w:sz="0" w:space="0" w:color="auto"/>
        <w:bottom w:val="none" w:sz="0" w:space="0" w:color="auto"/>
        <w:right w:val="none" w:sz="0" w:space="0" w:color="auto"/>
      </w:divBdr>
    </w:div>
    <w:div w:id="956332628">
      <w:bodyDiv w:val="1"/>
      <w:marLeft w:val="0"/>
      <w:marRight w:val="0"/>
      <w:marTop w:val="0"/>
      <w:marBottom w:val="0"/>
      <w:divBdr>
        <w:top w:val="none" w:sz="0" w:space="0" w:color="auto"/>
        <w:left w:val="none" w:sz="0" w:space="0" w:color="auto"/>
        <w:bottom w:val="none" w:sz="0" w:space="0" w:color="auto"/>
        <w:right w:val="none" w:sz="0" w:space="0" w:color="auto"/>
      </w:divBdr>
    </w:div>
    <w:div w:id="1388066916">
      <w:bodyDiv w:val="1"/>
      <w:marLeft w:val="0"/>
      <w:marRight w:val="0"/>
      <w:marTop w:val="0"/>
      <w:marBottom w:val="0"/>
      <w:divBdr>
        <w:top w:val="none" w:sz="0" w:space="0" w:color="auto"/>
        <w:left w:val="none" w:sz="0" w:space="0" w:color="auto"/>
        <w:bottom w:val="none" w:sz="0" w:space="0" w:color="auto"/>
        <w:right w:val="none" w:sz="0" w:space="0" w:color="auto"/>
      </w:divBdr>
    </w:div>
    <w:div w:id="1536576366">
      <w:bodyDiv w:val="1"/>
      <w:marLeft w:val="0"/>
      <w:marRight w:val="0"/>
      <w:marTop w:val="0"/>
      <w:marBottom w:val="0"/>
      <w:divBdr>
        <w:top w:val="none" w:sz="0" w:space="0" w:color="auto"/>
        <w:left w:val="none" w:sz="0" w:space="0" w:color="auto"/>
        <w:bottom w:val="none" w:sz="0" w:space="0" w:color="auto"/>
        <w:right w:val="none" w:sz="0" w:space="0" w:color="auto"/>
      </w:divBdr>
    </w:div>
    <w:div w:id="16376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B1623573-C329-4BEA-AFEC-98B43D05FD36}">
  <ds:schemaRefs>
    <ds:schemaRef ds:uri="http://schemas.openxmlformats.org/officeDocument/2006/bibliography"/>
  </ds:schemaRefs>
</ds:datastoreItem>
</file>

<file path=customXml/itemProps2.xml><?xml version="1.0" encoding="utf-8"?>
<ds:datastoreItem xmlns:ds="http://schemas.openxmlformats.org/officeDocument/2006/customXml" ds:itemID="{CA8C1FA2-CDED-4430-B6AF-2BA5721F6F07}"/>
</file>

<file path=customXml/itemProps3.xml><?xml version="1.0" encoding="utf-8"?>
<ds:datastoreItem xmlns:ds="http://schemas.openxmlformats.org/officeDocument/2006/customXml" ds:itemID="{0569698A-E8DF-4BBE-A8E9-A50CDB2080E5}"/>
</file>

<file path=customXml/itemProps4.xml><?xml version="1.0" encoding="utf-8"?>
<ds:datastoreItem xmlns:ds="http://schemas.openxmlformats.org/officeDocument/2006/customXml" ds:itemID="{E7DC4EB9-1248-4AA6-B431-F814B8A63CFA}"/>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Diana Flounders 5906</cp:lastModifiedBy>
  <cp:revision>10</cp:revision>
  <dcterms:created xsi:type="dcterms:W3CDTF">2021-05-24T14:38:00Z</dcterms:created>
  <dcterms:modified xsi:type="dcterms:W3CDTF">2022-08-22T11:31:00Z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1761279795</vt:i4>
  </property>
  <property fmtid="{D5CDD505-2E9C-101B-9397-08002B2CF9AE}" pid="3" name="_NewReviewCycle">
    <vt:lpwstr/>
  </property>
  <property fmtid="{D5CDD505-2E9C-101B-9397-08002B2CF9AE}" pid="4" name="_EmailSubject">
    <vt:lpwstr>Forensic Services ID, Plan Drawer and Submissions Final RPs</vt:lpwstr>
  </property>
  <property fmtid="{D5CDD505-2E9C-101B-9397-08002B2CF9AE}" pid="5" name="_AuthorEmail">
    <vt:lpwstr>Kirsty.Potter.4886@northumbria.pnn.police.uk</vt:lpwstr>
  </property>
  <property fmtid="{D5CDD505-2E9C-101B-9397-08002B2CF9AE}" pid="6" name="_AuthorEmailDisplayName">
    <vt:lpwstr>Kirsty Potter 4886</vt:lpwstr>
  </property>
  <property fmtid="{D5CDD505-2E9C-101B-9397-08002B2CF9AE}" pid="7" name="_PreviousAdHocReviewCycleID">
    <vt:i4>-1699304412</vt:i4>
  </property>
  <property fmtid="{D5CDD505-2E9C-101B-9397-08002B2CF9AE}" pid="8" name="_ReviewingToolsShownOnce">
    <vt:lpwstr/>
  </property>
  <property fmtid="{D5CDD505-2E9C-101B-9397-08002B2CF9AE}" pid="9" name="ContentTypeId">
    <vt:lpwstr>0x010100F0F2F16FF0C85D48AFF88FDA1C2CF768</vt:lpwstr>
  </property>
</Properties>
</file>