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4B626C" w:rsidRPr="004B626C" w14:paraId="24E87491" w14:textId="77777777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AB46C" w14:textId="77777777" w:rsidR="004B626C" w:rsidRPr="004B626C" w:rsidRDefault="004B626C" w:rsidP="004B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Police Staff</w:t>
            </w:r>
            <w:r w:rsidRPr="004B6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B626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en-GB"/>
              </w:rPr>
              <w:t>Victim &amp; Witness Support Officer Enhanced Court</w:t>
            </w:r>
            <w:r w:rsidRPr="004B6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B626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Custody &amp; Criminal Justice</w:t>
            </w:r>
            <w:r w:rsidRPr="004B62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4B626C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GB"/>
              </w:rPr>
              <w:t xml:space="preserve">Role </w:t>
            </w:r>
            <w:proofErr w:type="gramStart"/>
            <w:r w:rsidRPr="004B626C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GB"/>
              </w:rPr>
              <w:t>Definition:UU</w:t>
            </w:r>
            <w:proofErr w:type="gramEnd"/>
            <w:r w:rsidRPr="004B626C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GB"/>
              </w:rPr>
              <w:t>038/30331</w:t>
            </w:r>
          </w:p>
        </w:tc>
      </w:tr>
    </w:tbl>
    <w:p w14:paraId="04CCB6A5" w14:textId="77777777" w:rsidR="004B626C" w:rsidRPr="004B626C" w:rsidRDefault="004B626C" w:rsidP="004B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B626C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ROLE DEFINITION</w:t>
      </w:r>
    </w:p>
    <w:p w14:paraId="3C8794DC" w14:textId="77777777" w:rsidR="004B626C" w:rsidRPr="004B626C" w:rsidRDefault="004B626C" w:rsidP="004B62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8668940" w14:textId="77777777" w:rsidR="004B626C" w:rsidRPr="004B626C" w:rsidRDefault="004B626C" w:rsidP="004B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B626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2765"/>
        <w:gridCol w:w="206"/>
        <w:gridCol w:w="1530"/>
        <w:gridCol w:w="2958"/>
      </w:tblGrid>
      <w:tr w:rsidR="004B626C" w:rsidRPr="004B626C" w14:paraId="5D923F61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50AC211C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Dept / Area Command: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F063C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Custody &amp; Criminal Justice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F2E8D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5654279" wp14:editId="58B3F053">
                  <wp:extent cx="6350" cy="6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0149895B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70907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Victim &amp; Witness Service </w:t>
            </w:r>
          </w:p>
        </w:tc>
      </w:tr>
      <w:tr w:rsidR="004B626C" w:rsidRPr="004B626C" w14:paraId="5F31859D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4E966459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48AB0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Victim &amp; Witness Support Officer Enhanced Court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97268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178E3A" wp14:editId="44B7F407">
                  <wp:extent cx="6350" cy="6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2CC6CBFC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Reference: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C51F8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UU038/30331 </w:t>
            </w:r>
          </w:p>
        </w:tc>
      </w:tr>
      <w:tr w:rsidR="004B626C" w:rsidRPr="004B626C" w14:paraId="75F36A36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09DFAECE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1D559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F 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2A03C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1989C8" wp14:editId="4EC7A44F">
                  <wp:extent cx="6350" cy="63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5EE9DCA9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32872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Force and agile working </w:t>
            </w:r>
          </w:p>
        </w:tc>
      </w:tr>
      <w:tr w:rsidR="004B626C" w:rsidRPr="004B626C" w14:paraId="76B8965E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163EA0CA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User Status: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B32EE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DD496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F73EB1" wp14:editId="372CFDE5">
                  <wp:extent cx="6350" cy="63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00616FB7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75E47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 </w:t>
            </w:r>
          </w:p>
        </w:tc>
      </w:tr>
      <w:tr w:rsidR="004B626C" w:rsidRPr="004B626C" w14:paraId="1DF2CD23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226D94CD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Shift Allowance: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251AA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3D4C1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414FBC1" wp14:editId="440AF27B">
                  <wp:extent cx="6350" cy="63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1E75BC78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Standby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BFE98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 </w:t>
            </w:r>
          </w:p>
        </w:tc>
      </w:tr>
      <w:tr w:rsidR="004B626C" w:rsidRPr="004B626C" w14:paraId="19071345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06B468DF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Weekend Enhancement: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7EC7B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810BC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3052A94" wp14:editId="283F5E10">
                  <wp:extent cx="6350" cy="6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2A96E546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Contractual Overtime: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67442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 </w:t>
            </w:r>
          </w:p>
        </w:tc>
      </w:tr>
      <w:tr w:rsidR="004B626C" w:rsidRPr="004B626C" w14:paraId="0E031C67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3F7B0B51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 Manager: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E06AD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Service Manager</w:t>
            </w:r>
          </w:p>
        </w:tc>
      </w:tr>
      <w:tr w:rsidR="004B626C" w:rsidRPr="004B626C" w14:paraId="1AB9F866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28655125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Responsibilities: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6B4FC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4B626C" w:rsidRPr="004B626C" w14:paraId="69B80246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6B7B1427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117B9" w14:textId="77777777" w:rsidR="004B626C" w:rsidRPr="004B626C" w:rsidRDefault="004B626C" w:rsidP="004B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B62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To provide a high quality, client-led support service for Domestic Abuse complainants whose cases are being heard in Specialist Domestic Abuse Court (SDAC) and remand court hearings. </w:t>
            </w:r>
          </w:p>
        </w:tc>
      </w:tr>
    </w:tbl>
    <w:p w14:paraId="533C3130" w14:textId="77777777" w:rsidR="004B626C" w:rsidRPr="004B626C" w:rsidRDefault="004B626C" w:rsidP="004B62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  </w:t>
      </w:r>
    </w:p>
    <w:p w14:paraId="6DF59944" w14:textId="4737DEA5" w:rsidR="00904A4D" w:rsidRDefault="004B626C" w:rsidP="004B626C">
      <w:r w:rsidRPr="004B626C">
        <w:rPr>
          <w:rFonts w:ascii="Arial" w:eastAsia="Times New Roman" w:hAnsi="Arial" w:cs="Arial"/>
          <w:b/>
          <w:bCs/>
          <w:sz w:val="27"/>
          <w:szCs w:val="27"/>
          <w:lang w:eastAsia="en-GB"/>
        </w:rPr>
        <w:t xml:space="preserve">Key </w:t>
      </w:r>
      <w:proofErr w:type="gramStart"/>
      <w:r w:rsidRPr="004B626C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Responsibilities:-</w:t>
      </w:r>
      <w:proofErr w:type="gramEnd"/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B626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 </w:t>
      </w:r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 xml:space="preserve">1. Identify domestic abuse suspects and complainants involved in Specialist Domestic Abuse Court (SDAC) and Remand Court hearings. </w:t>
      </w:r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 xml:space="preserve">2. Work with Police and specialist services in advance of SDAC and remand court hearings to </w:t>
      </w:r>
      <w:proofErr w:type="gramStart"/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make contact with</w:t>
      </w:r>
      <w:proofErr w:type="gramEnd"/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individual Domestic Abuse complainants in order to understand their needs and wishes in relation to court proceedings.</w:t>
      </w:r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>3. Provide information to the courts, via the CPS, in relation to the specific requirements and support for individual complainants.</w:t>
      </w:r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 xml:space="preserve">4. Provide bespoke one to one support to complainants who attend the SDVC or remand Court hearings in person, to ensure they understand what is happening and </w:t>
      </w:r>
      <w:proofErr w:type="gramStart"/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are able to</w:t>
      </w:r>
      <w:proofErr w:type="gramEnd"/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clearly convey their needs or requirements to the court. </w:t>
      </w:r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 xml:space="preserve">5. Update complainants, or the specialist support service with which they are engaging, on the outcome(s) of SDAC or Remand Court hearings and signpost for further support </w:t>
      </w:r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 xml:space="preserve">where required. </w:t>
      </w:r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 xml:space="preserve">6. Maintain accurate and confidential case records and contribute to the monitoring data, to enable a comprehensive evaluation of service effectiveness. </w:t>
      </w:r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>7. Support colleagues and partner agencies, through awareness raising and institutional advocacy, to provide the best possible service for Domestic Abuse complainants.</w:t>
      </w:r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 xml:space="preserve">8. Liaise internally and externally with Criminal Justice partners, attending meetings when required </w:t>
      </w:r>
      <w:proofErr w:type="gramStart"/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 order to</w:t>
      </w:r>
      <w:proofErr w:type="gramEnd"/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improve the service provided for DA victims and support changes to systems.</w:t>
      </w:r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4B626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The postholder may be required to undertake such other responsibilities as are reasonably commensurate with the grade of the post. </w:t>
      </w:r>
      <w:r w:rsidRPr="004B626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</w:p>
    <w:sectPr w:rsidR="00904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B41A" w14:textId="77777777" w:rsidR="004B626C" w:rsidRDefault="004B626C" w:rsidP="004B626C">
      <w:pPr>
        <w:spacing w:after="0" w:line="240" w:lineRule="auto"/>
      </w:pPr>
      <w:r>
        <w:separator/>
      </w:r>
    </w:p>
  </w:endnote>
  <w:endnote w:type="continuationSeparator" w:id="0">
    <w:p w14:paraId="128FE7AE" w14:textId="77777777" w:rsidR="004B626C" w:rsidRDefault="004B626C" w:rsidP="004B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46F6" w14:textId="77777777" w:rsidR="004B626C" w:rsidRDefault="004B626C" w:rsidP="004B626C">
      <w:pPr>
        <w:spacing w:after="0" w:line="240" w:lineRule="auto"/>
      </w:pPr>
      <w:r>
        <w:separator/>
      </w:r>
    </w:p>
  </w:footnote>
  <w:footnote w:type="continuationSeparator" w:id="0">
    <w:p w14:paraId="07075B26" w14:textId="77777777" w:rsidR="004B626C" w:rsidRDefault="004B626C" w:rsidP="004B6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6C"/>
    <w:rsid w:val="004B626C"/>
    <w:rsid w:val="00904A4D"/>
    <w:rsid w:val="00F6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C5EE6"/>
  <w15:chartTrackingRefBased/>
  <w15:docId w15:val="{B6F8D805-E9D1-4B16-BD91-CC1DFC05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4</DocSecurity>
  <Lines>16</Lines>
  <Paragraphs>4</Paragraphs>
  <ScaleCrop>false</ScaleCrop>
  <Company>Northumbria Police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Kitching 5258</dc:creator>
  <cp:keywords/>
  <dc:description/>
  <cp:lastModifiedBy>Stephanie Lines 9399</cp:lastModifiedBy>
  <cp:revision>2</cp:revision>
  <dcterms:created xsi:type="dcterms:W3CDTF">2022-05-10T08:19:00Z</dcterms:created>
  <dcterms:modified xsi:type="dcterms:W3CDTF">2022-05-10T08:19:00Z</dcterms:modified>
</cp:coreProperties>
</file>