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03E6" w14:textId="77777777" w:rsidR="000A2D1F" w:rsidRPr="008C449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</w:t>
      </w:r>
      <w:r w:rsidRPr="008C449F">
        <w:rPr>
          <w:rFonts w:cstheme="minorHAnsi"/>
          <w:b/>
        </w:rPr>
        <w:t>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132"/>
        <w:gridCol w:w="2325"/>
        <w:gridCol w:w="2325"/>
      </w:tblGrid>
      <w:tr w:rsidR="002011C6" w:rsidRPr="008C449F" w14:paraId="78E467BE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C8F4E52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60BC695E" w14:textId="77777777" w:rsidR="002011C6" w:rsidRPr="008C449F" w:rsidRDefault="005E221D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  <w:bCs/>
              </w:rPr>
              <w:t>Senior Java Developer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723233A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5A0B2702" w14:textId="54D8ED18" w:rsidR="002011C6" w:rsidRPr="0040282D" w:rsidRDefault="0040282D" w:rsidP="008A4ED0">
            <w:pPr>
              <w:tabs>
                <w:tab w:val="left" w:pos="3164"/>
              </w:tabs>
              <w:rPr>
                <w:rFonts w:cstheme="minorHAnsi"/>
                <w:iCs/>
              </w:rPr>
            </w:pPr>
            <w:r w:rsidRPr="0040282D">
              <w:rPr>
                <w:rFonts w:cstheme="minorHAnsi"/>
                <w:iCs/>
              </w:rPr>
              <w:t xml:space="preserve">Middle </w:t>
            </w:r>
          </w:p>
        </w:tc>
      </w:tr>
      <w:tr w:rsidR="002011C6" w:rsidRPr="008C449F" w14:paraId="614C71D9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D6CD311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02EA1483" w14:textId="7FA991A1" w:rsidR="002011C6" w:rsidRPr="008C449F" w:rsidRDefault="008C449F" w:rsidP="009B00F0">
            <w:pPr>
              <w:tabs>
                <w:tab w:val="left" w:pos="3164"/>
              </w:tabs>
              <w:rPr>
                <w:rFonts w:cstheme="minorHAnsi"/>
                <w:highlight w:val="yellow"/>
              </w:rPr>
            </w:pPr>
            <w:r w:rsidRPr="008C449F">
              <w:rPr>
                <w:rFonts w:cstheme="minorHAnsi"/>
              </w:rPr>
              <w:t>20804/20805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9219744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48B4F5F4" w14:textId="58F773C2" w:rsidR="002011C6" w:rsidRPr="0040282D" w:rsidRDefault="0040282D" w:rsidP="008A4ED0">
            <w:pPr>
              <w:tabs>
                <w:tab w:val="left" w:pos="3164"/>
              </w:tabs>
              <w:rPr>
                <w:rFonts w:cstheme="minorHAnsi"/>
                <w:iCs/>
              </w:rPr>
            </w:pPr>
            <w:r w:rsidRPr="0040282D">
              <w:rPr>
                <w:rFonts w:cstheme="minorHAnsi"/>
                <w:iCs/>
              </w:rPr>
              <w:t xml:space="preserve">Digital Policing </w:t>
            </w:r>
            <w:r w:rsidR="002011C6" w:rsidRPr="0040282D">
              <w:rPr>
                <w:rFonts w:cstheme="minorHAnsi"/>
                <w:iCs/>
              </w:rPr>
              <w:t xml:space="preserve"> </w:t>
            </w:r>
          </w:p>
        </w:tc>
      </w:tr>
      <w:tr w:rsidR="002011C6" w:rsidRPr="008C449F" w14:paraId="7C684462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CB8745D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5B54E827" w14:textId="6801B803" w:rsidR="002011C6" w:rsidRPr="008C449F" w:rsidRDefault="00664B74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I</w:t>
            </w:r>
          </w:p>
          <w:p w14:paraId="635B0E3C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373E0D7B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629800EC" w14:textId="6886E92F" w:rsidR="002011C6" w:rsidRPr="008C449F" w:rsidRDefault="0040282D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Forcewide/Home working</w:t>
            </w:r>
          </w:p>
        </w:tc>
      </w:tr>
      <w:tr w:rsidR="002011C6" w:rsidRPr="008C449F" w14:paraId="0B2C5D4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7145DF6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736571AB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 w:rsidRPr="008C449F">
              <w:rPr>
                <w:rFonts w:cstheme="minorHAnsi"/>
                <w:snapToGrid w:val="0"/>
              </w:rPr>
              <w:t>shift / weekend or standby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5C69C05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7F5C18B2" w14:textId="77777777" w:rsidR="002011C6" w:rsidRPr="008C449F" w:rsidRDefault="005E221D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NA</w:t>
            </w:r>
          </w:p>
        </w:tc>
      </w:tr>
      <w:tr w:rsidR="002011C6" w:rsidRPr="008C449F" w14:paraId="50FB8CE5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0041788" w14:textId="77777777" w:rsidR="002011C6" w:rsidRPr="008C449F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78079DF6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Information &amp;</w:t>
            </w:r>
          </w:p>
          <w:p w14:paraId="5743D33D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Communication Technologies</w:t>
            </w:r>
          </w:p>
          <w:p w14:paraId="600BA226" w14:textId="77777777" w:rsidR="002011C6" w:rsidRPr="008C449F" w:rsidRDefault="000B4747" w:rsidP="000B4747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Department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9588796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14566208" w14:textId="4A2E03BE" w:rsidR="002011C6" w:rsidRPr="008C449F" w:rsidRDefault="001E528D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RV</w:t>
            </w:r>
          </w:p>
        </w:tc>
      </w:tr>
      <w:tr w:rsidR="002011C6" w:rsidRPr="008C449F" w14:paraId="67CB6D41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D590BAD" w14:textId="77777777" w:rsidR="002011C6" w:rsidRPr="008C449F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3C21C78F" w14:textId="77777777" w:rsidR="002011C6" w:rsidRPr="008C449F" w:rsidRDefault="00440508" w:rsidP="000B4747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Development Manager or Development Support &amp; Maintenance Manager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6F19F60" w14:textId="77777777" w:rsidR="002011C6" w:rsidRPr="008C449F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2E7C0B54" w14:textId="77777777" w:rsidR="002011C6" w:rsidRPr="008C449F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8C449F" w14:paraId="7BCDBAB3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22B4B5B" w14:textId="77777777" w:rsidR="004B1177" w:rsidRPr="008C449F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51F69562" w14:textId="77777777" w:rsidR="004B1177" w:rsidRPr="008C449F" w:rsidRDefault="00440508" w:rsidP="000B4747">
            <w:pPr>
              <w:tabs>
                <w:tab w:val="left" w:pos="3164"/>
              </w:tabs>
              <w:rPr>
                <w:rFonts w:cstheme="minorHAnsi"/>
              </w:rPr>
            </w:pPr>
            <w:r w:rsidRPr="008C449F">
              <w:rPr>
                <w:rFonts w:cstheme="minorHAnsi"/>
              </w:rPr>
              <w:t>None / allocated staff, officer and volunteers</w:t>
            </w:r>
          </w:p>
        </w:tc>
      </w:tr>
      <w:tr w:rsidR="002011C6" w:rsidRPr="008C449F" w14:paraId="00D77D0F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1E805DAA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D960751" w14:textId="3ADB3951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Job Description </w:t>
            </w:r>
          </w:p>
          <w:p w14:paraId="3FA38FFC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8C449F" w14:paraId="2A9449D1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5E55900" w14:textId="77777777" w:rsidR="002011C6" w:rsidRPr="008C449F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8C449F" w14:paraId="2A45301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15E09CB0" w14:textId="77777777" w:rsidR="000B4747" w:rsidRPr="008C449F" w:rsidRDefault="000B4747" w:rsidP="000B47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C449F">
              <w:rPr>
                <w:rFonts w:cstheme="minorHAnsi"/>
              </w:rPr>
              <w:t>To design and develop new systems and enhance existing system, carrying out any required investigations and provide routine support to software applications in meeting the strategic objectives of the force.</w:t>
            </w:r>
          </w:p>
          <w:p w14:paraId="64E7C388" w14:textId="77777777" w:rsidR="002011C6" w:rsidRPr="008C449F" w:rsidRDefault="002011C6" w:rsidP="005E221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2011C6" w:rsidRPr="008C449F" w14:paraId="4E0203D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B51D916" w14:textId="77777777" w:rsidR="002011C6" w:rsidRPr="008C449F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Key </w:t>
            </w:r>
            <w:r w:rsidR="00D962AF" w:rsidRPr="008C449F">
              <w:rPr>
                <w:rFonts w:cstheme="minorHAnsi"/>
                <w:b/>
              </w:rPr>
              <w:t>responsibilit</w:t>
            </w:r>
            <w:r w:rsidR="0022545C" w:rsidRPr="008C449F">
              <w:rPr>
                <w:rFonts w:cstheme="minorHAnsi"/>
                <w:b/>
              </w:rPr>
              <w:t>i</w:t>
            </w:r>
            <w:r w:rsidR="00D962AF" w:rsidRPr="008C449F">
              <w:rPr>
                <w:rFonts w:cstheme="minorHAnsi"/>
                <w:b/>
              </w:rPr>
              <w:t>es</w:t>
            </w:r>
            <w:r w:rsidRPr="008C449F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8C449F" w14:paraId="2D822218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E597F88" w14:textId="77777777" w:rsidR="002011C6" w:rsidRPr="008C449F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0A7E61FF" w14:textId="77777777" w:rsidR="002011C6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Carry out design and development work for new Force applications as well as enhancing existing systems to effect improvement and efficiencies.</w:t>
            </w:r>
          </w:p>
        </w:tc>
      </w:tr>
      <w:tr w:rsidR="002011C6" w:rsidRPr="008C449F" w14:paraId="2434A9BC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7462BDDE" w14:textId="77777777" w:rsidR="002011C6" w:rsidRPr="008C449F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2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0B1AF4F9" w14:textId="77777777" w:rsidR="002011C6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Produce technical specifications from user requirements to progress them to implementation and prepare and maintain supporting technical documentation for internal development work.</w:t>
            </w:r>
          </w:p>
        </w:tc>
      </w:tr>
      <w:tr w:rsidR="002011C6" w:rsidRPr="008C449F" w14:paraId="1B8BC023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13604A65" w14:textId="77777777" w:rsidR="002011C6" w:rsidRPr="008C449F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3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7012C7E6" w14:textId="77777777" w:rsidR="002011C6" w:rsidRPr="008C449F" w:rsidRDefault="000B4747" w:rsidP="009669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Assess requests for change and recommend the most appropriate development approach providing accurate estimates for the development work involved in delivering the change.</w:t>
            </w:r>
          </w:p>
        </w:tc>
      </w:tr>
      <w:tr w:rsidR="009669D3" w:rsidRPr="008C449F" w14:paraId="3A86A24B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B56C2AC" w14:textId="77777777" w:rsidR="009669D3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4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A773706" w14:textId="77777777" w:rsidR="009669D3" w:rsidRPr="008C449F" w:rsidRDefault="009669D3" w:rsidP="009669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Develop and drive forward the delivery of requests for change in line with development standards and procedures. </w:t>
            </w:r>
          </w:p>
        </w:tc>
      </w:tr>
      <w:tr w:rsidR="002011C6" w:rsidRPr="008C449F" w14:paraId="5DAA67C9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A0CEB2A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5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3CA694E2" w14:textId="77777777" w:rsidR="002011C6" w:rsidRPr="008C449F" w:rsidRDefault="000B4747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Liaise with internal / external teams, stakeholders and suppliers, attending meetings and workshops </w:t>
            </w:r>
            <w:r w:rsidR="005537E9" w:rsidRPr="008C449F">
              <w:rPr>
                <w:rFonts w:cstheme="minorHAnsi"/>
              </w:rPr>
              <w:t>to advice and give consultancy with regard to internal development work, representing the Development Team</w:t>
            </w:r>
            <w:r w:rsidRPr="008C449F">
              <w:rPr>
                <w:rFonts w:cstheme="minorHAnsi"/>
              </w:rPr>
              <w:t>.</w:t>
            </w:r>
          </w:p>
        </w:tc>
      </w:tr>
      <w:tr w:rsidR="002011C6" w:rsidRPr="008C449F" w14:paraId="57C8A8C3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6D5C6102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6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0C028583" w14:textId="77777777" w:rsidR="002011C6" w:rsidRPr="008C449F" w:rsidRDefault="000B4747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Participate in the preparation and maintenance of standards and procedures related to ICT services </w:t>
            </w:r>
            <w:r w:rsidR="005537E9" w:rsidRPr="008C449F">
              <w:rPr>
                <w:rFonts w:cstheme="minorHAnsi"/>
              </w:rPr>
              <w:t>to ensure they remain relevant in line with current industry best practice</w:t>
            </w:r>
            <w:r w:rsidRPr="008C449F">
              <w:rPr>
                <w:rFonts w:cstheme="minorHAnsi"/>
              </w:rPr>
              <w:t>.</w:t>
            </w:r>
          </w:p>
        </w:tc>
      </w:tr>
      <w:tr w:rsidR="002011C6" w:rsidRPr="008C449F" w14:paraId="7194093B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47FF2731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7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28F614A" w14:textId="77777777" w:rsidR="002011C6" w:rsidRPr="008C449F" w:rsidRDefault="000B4747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 xml:space="preserve">Liaise with </w:t>
            </w:r>
            <w:r w:rsidR="005537E9" w:rsidRPr="008C449F">
              <w:rPr>
                <w:rFonts w:cstheme="minorHAnsi"/>
              </w:rPr>
              <w:t xml:space="preserve">external </w:t>
            </w:r>
            <w:r w:rsidRPr="008C449F">
              <w:rPr>
                <w:rFonts w:cstheme="minorHAnsi"/>
              </w:rPr>
              <w:t xml:space="preserve">suppliers </w:t>
            </w:r>
            <w:r w:rsidR="005537E9" w:rsidRPr="008C449F">
              <w:rPr>
                <w:rFonts w:cstheme="minorHAnsi"/>
              </w:rPr>
              <w:t xml:space="preserve">and third parties </w:t>
            </w:r>
            <w:r w:rsidRPr="008C449F">
              <w:rPr>
                <w:rFonts w:cstheme="minorHAnsi"/>
              </w:rPr>
              <w:t>as necessary to support system integration</w:t>
            </w:r>
            <w:r w:rsidR="005537E9" w:rsidRPr="008C449F">
              <w:rPr>
                <w:rFonts w:cstheme="minorHAnsi"/>
              </w:rPr>
              <w:t xml:space="preserve"> and ensure quality of service.</w:t>
            </w:r>
          </w:p>
        </w:tc>
      </w:tr>
      <w:tr w:rsidR="005537E9" w:rsidRPr="008C449F" w14:paraId="671BF556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73302DC" w14:textId="77777777" w:rsidR="005537E9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8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5B019773" w14:textId="77777777" w:rsidR="005537E9" w:rsidRPr="008C449F" w:rsidRDefault="005537E9" w:rsidP="005537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Perform monitoring and testing to ensure compliance with user requirements and laid down specifications to ensure quality of deliverables.    and, when required, provide training to users.</w:t>
            </w:r>
          </w:p>
        </w:tc>
      </w:tr>
      <w:tr w:rsidR="005537E9" w:rsidRPr="008C449F" w14:paraId="37B61B76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69FC6EC" w14:textId="77777777" w:rsidR="005537E9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A9F2E0B" w14:textId="77777777" w:rsidR="005537E9" w:rsidRPr="008C449F" w:rsidRDefault="005537E9" w:rsidP="00CC37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Ensure that delivered change is effectively moved into Business as Usual with user acceptance</w:t>
            </w:r>
            <w:r w:rsidR="00CC376C" w:rsidRPr="008C449F">
              <w:rPr>
                <w:rFonts w:cstheme="minorHAnsi"/>
              </w:rPr>
              <w:t>, providing training to users and support teams, as necessary.</w:t>
            </w:r>
          </w:p>
        </w:tc>
      </w:tr>
      <w:tr w:rsidR="002011C6" w:rsidRPr="008C449F" w14:paraId="253F3168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604851EF" w14:textId="77777777" w:rsidR="002011C6" w:rsidRPr="008C449F" w:rsidRDefault="00C40EA2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10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517C3662" w14:textId="77777777" w:rsidR="002011C6" w:rsidRPr="008C449F" w:rsidRDefault="000B4747" w:rsidP="000B47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Participate in implementation and recovery procedures, including work outside standard office hours, as well as taking part in the call-out/stand-by rota in order to maintain service levels associated with Force systems.</w:t>
            </w:r>
          </w:p>
        </w:tc>
      </w:tr>
      <w:tr w:rsidR="002011C6" w:rsidRPr="008C449F" w14:paraId="6C01F3C6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04573A87" w14:textId="77777777" w:rsidR="002011C6" w:rsidRPr="008C449F" w:rsidRDefault="00CC376C" w:rsidP="00C40EA2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  <w:r w:rsidR="00C40EA2" w:rsidRPr="008C449F">
              <w:rPr>
                <w:rFonts w:cstheme="minorHAnsi"/>
                <w:b/>
              </w:rPr>
              <w:t>1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216CF50F" w14:textId="77777777" w:rsidR="002011C6" w:rsidRPr="008C449F" w:rsidRDefault="000B4747" w:rsidP="00CC37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Take part in the service desk process where this is considered beneficial to the overall provision of ICT services and provide support both to in-house developed and externally provided systems in</w:t>
            </w:r>
            <w:r w:rsidR="00CC376C" w:rsidRPr="008C449F">
              <w:rPr>
                <w:rFonts w:cstheme="minorHAnsi"/>
              </w:rPr>
              <w:t xml:space="preserve"> </w:t>
            </w:r>
            <w:r w:rsidRPr="008C449F">
              <w:rPr>
                <w:rFonts w:cstheme="minorHAnsi"/>
              </w:rPr>
              <w:t>accordance with service level agreements.</w:t>
            </w:r>
          </w:p>
        </w:tc>
      </w:tr>
      <w:tr w:rsidR="002011C6" w:rsidRPr="008C449F" w14:paraId="1A8686D3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21F1DD08" w14:textId="77777777" w:rsidR="002011C6" w:rsidRPr="008C449F" w:rsidRDefault="00CC376C" w:rsidP="00C40EA2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  <w:r w:rsidR="00C40EA2" w:rsidRPr="008C449F">
              <w:rPr>
                <w:rFonts w:cstheme="minorHAnsi"/>
                <w:b/>
              </w:rPr>
              <w:t>2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56B9372C" w14:textId="77777777" w:rsidR="002011C6" w:rsidRPr="008C449F" w:rsidRDefault="000B4747" w:rsidP="00CC376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449F">
              <w:rPr>
                <w:rFonts w:cstheme="minorHAnsi"/>
              </w:rPr>
              <w:t>Supervise, train and allocate work to staff</w:t>
            </w:r>
            <w:r w:rsidR="00CC376C" w:rsidRPr="008C449F">
              <w:rPr>
                <w:rFonts w:cstheme="minorHAnsi"/>
              </w:rPr>
              <w:t xml:space="preserve"> and colleagues</w:t>
            </w:r>
            <w:r w:rsidRPr="008C449F">
              <w:rPr>
                <w:rFonts w:cstheme="minorHAnsi"/>
              </w:rPr>
              <w:t>, providing advice and guidance when required in order to enhance the services provided in support of systems.</w:t>
            </w:r>
          </w:p>
        </w:tc>
      </w:tr>
      <w:tr w:rsidR="002011C6" w:rsidRPr="008C449F" w14:paraId="25BFF901" w14:textId="77777777" w:rsidTr="006F009C">
        <w:trPr>
          <w:trHeight w:val="266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5EF1F73" w14:textId="77777777" w:rsidR="002011C6" w:rsidRPr="008C449F" w:rsidRDefault="002011C6" w:rsidP="00C40EA2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1</w:t>
            </w:r>
            <w:r w:rsidR="00C40EA2" w:rsidRPr="008C449F">
              <w:rPr>
                <w:rFonts w:cstheme="minorHAnsi"/>
                <w:b/>
              </w:rPr>
              <w:t>3</w:t>
            </w:r>
          </w:p>
        </w:tc>
        <w:tc>
          <w:tcPr>
            <w:tcW w:w="8199" w:type="dxa"/>
            <w:gridSpan w:val="4"/>
            <w:shd w:val="clear" w:color="auto" w:fill="FFFFFF" w:themeFill="background1"/>
          </w:tcPr>
          <w:p w14:paraId="31964D9A" w14:textId="77777777" w:rsidR="002011C6" w:rsidRPr="008C449F" w:rsidRDefault="000B4747" w:rsidP="000B4747">
            <w:pPr>
              <w:rPr>
                <w:rFonts w:cstheme="minorHAnsi"/>
              </w:rPr>
            </w:pPr>
            <w:r w:rsidRPr="008C449F">
              <w:rPr>
                <w:rFonts w:cstheme="minorHAnsi"/>
              </w:rPr>
              <w:t>Contributing to innovative and dynamic solutions using an agile</w:t>
            </w:r>
            <w:r w:rsidR="00331821" w:rsidRPr="008C449F">
              <w:rPr>
                <w:rFonts w:cstheme="minorHAnsi"/>
              </w:rPr>
              <w:t xml:space="preserve"> </w:t>
            </w:r>
            <w:r w:rsidRPr="008C449F">
              <w:rPr>
                <w:rFonts w:cstheme="minorHAnsi"/>
              </w:rPr>
              <w:t>delivery methodology to deliver a high quality standard of workmanship.</w:t>
            </w:r>
          </w:p>
          <w:p w14:paraId="6E2BEA14" w14:textId="77777777" w:rsidR="002011C6" w:rsidRPr="008C449F" w:rsidRDefault="002011C6">
            <w:pPr>
              <w:rPr>
                <w:rFonts w:cstheme="minorHAnsi"/>
              </w:rPr>
            </w:pPr>
          </w:p>
        </w:tc>
      </w:tr>
      <w:tr w:rsidR="000D6EB6" w:rsidRPr="008C449F" w14:paraId="77465973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50C05907" w14:textId="77777777" w:rsidR="000D6EB6" w:rsidRPr="008C449F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E244E2F" w14:textId="77777777" w:rsidR="000D6EB6" w:rsidRPr="008C449F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Part B –   Scope of contacts </w:t>
            </w:r>
          </w:p>
          <w:p w14:paraId="51D86FD0" w14:textId="77777777" w:rsidR="000D6EB6" w:rsidRPr="008C449F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8C449F" w14:paraId="6B06CB36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0E27747" w14:textId="77777777" w:rsidR="002011C6" w:rsidRPr="008C449F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8C449F" w14:paraId="6650D54F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EAED072" w14:textId="77777777" w:rsidR="00F86DE7" w:rsidRPr="008C449F" w:rsidRDefault="00F86DE7" w:rsidP="00F86DE7">
            <w:pPr>
              <w:rPr>
                <w:rFonts w:cstheme="minorHAnsi"/>
                <w:b/>
              </w:rPr>
            </w:pPr>
          </w:p>
          <w:p w14:paraId="137FB31B" w14:textId="24A95B0B" w:rsidR="00F86DE7" w:rsidRPr="008C449F" w:rsidRDefault="00F86DE7" w:rsidP="00F86DE7">
            <w:pPr>
              <w:rPr>
                <w:rFonts w:cstheme="minorHAnsi"/>
                <w:b/>
              </w:rPr>
            </w:pPr>
            <w:r w:rsidRPr="008C449F">
              <w:rPr>
                <w:rFonts w:cstheme="minorHAnsi"/>
                <w:b/>
              </w:rPr>
              <w:t xml:space="preserve">Internal:  </w:t>
            </w:r>
            <w:r w:rsidRPr="008C449F">
              <w:rPr>
                <w:rFonts w:cstheme="minorHAnsi"/>
              </w:rPr>
              <w:t xml:space="preserve">Development Manager, Developer Support &amp; Maintenance Manager, Team Leaders, Project and Programme Managers, Business Analysts and Business Systems Analysts, Technology Partners, Solutions Architect, </w:t>
            </w:r>
            <w:r w:rsidR="004277F3">
              <w:rPr>
                <w:rFonts w:cstheme="minorHAnsi"/>
              </w:rPr>
              <w:t xml:space="preserve">Enterprise Architecture Team, </w:t>
            </w:r>
            <w:r w:rsidRPr="008C449F">
              <w:rPr>
                <w:rFonts w:cstheme="minorHAnsi"/>
              </w:rPr>
              <w:t>Development Team, End Users and Project Stakeholders, ICT delivery teams</w:t>
            </w:r>
            <w:r w:rsidR="004277F3">
              <w:rPr>
                <w:rFonts w:cstheme="minorHAnsi"/>
              </w:rPr>
              <w:t>, CIO Digital Policing and SMT</w:t>
            </w:r>
            <w:r w:rsidRPr="008C449F">
              <w:rPr>
                <w:rFonts w:cstheme="minorHAnsi"/>
              </w:rPr>
              <w:t>.</w:t>
            </w:r>
          </w:p>
          <w:p w14:paraId="2506D8DE" w14:textId="77777777" w:rsidR="00F86DE7" w:rsidRPr="008C449F" w:rsidRDefault="00F86DE7" w:rsidP="00F86DE7">
            <w:pPr>
              <w:rPr>
                <w:rFonts w:cstheme="minorHAnsi"/>
                <w:b/>
              </w:rPr>
            </w:pPr>
          </w:p>
          <w:p w14:paraId="12BA901F" w14:textId="77777777" w:rsidR="00F86DE7" w:rsidRPr="008C449F" w:rsidRDefault="00F86DE7" w:rsidP="00F86DE7">
            <w:pPr>
              <w:rPr>
                <w:rFonts w:cstheme="minorHAnsi"/>
              </w:rPr>
            </w:pPr>
            <w:r w:rsidRPr="008C449F">
              <w:rPr>
                <w:rFonts w:cstheme="minorHAnsi"/>
                <w:b/>
              </w:rPr>
              <w:t xml:space="preserve">External:    </w:t>
            </w:r>
            <w:r w:rsidRPr="008C449F">
              <w:rPr>
                <w:rFonts w:cstheme="minorHAnsi"/>
              </w:rPr>
              <w:t>End Users and Project Stakeholders, Third Party Suppliers</w:t>
            </w:r>
          </w:p>
          <w:p w14:paraId="1A37B614" w14:textId="77777777" w:rsidR="002011C6" w:rsidRPr="008C449F" w:rsidRDefault="002011C6" w:rsidP="0096713E">
            <w:pPr>
              <w:rPr>
                <w:rFonts w:cstheme="minorHAnsi"/>
              </w:rPr>
            </w:pPr>
          </w:p>
        </w:tc>
      </w:tr>
    </w:tbl>
    <w:p w14:paraId="536A94CC" w14:textId="77777777" w:rsidR="00D62A2E" w:rsidRDefault="00D62A2E" w:rsidP="000364FC">
      <w:pPr>
        <w:rPr>
          <w:rFonts w:cstheme="minorHAnsi"/>
        </w:rPr>
      </w:pPr>
    </w:p>
    <w:p w14:paraId="3ADCE6FA" w14:textId="40C4A7EA" w:rsidR="000364FC" w:rsidRPr="008C449F" w:rsidRDefault="000364FC" w:rsidP="000364FC">
      <w:pPr>
        <w:rPr>
          <w:rFonts w:cstheme="minorHAnsi"/>
          <w:b/>
          <w:bCs/>
        </w:rPr>
      </w:pPr>
      <w:r w:rsidRPr="008C449F">
        <w:rPr>
          <w:rFonts w:cstheme="minorHAnsi"/>
          <w:b/>
          <w:bCs/>
        </w:rPr>
        <w:t>PERSON SPECIFICATION</w:t>
      </w:r>
      <w:r w:rsidR="003E05B7" w:rsidRPr="008C449F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9"/>
        <w:gridCol w:w="2669"/>
        <w:gridCol w:w="2627"/>
        <w:gridCol w:w="2141"/>
      </w:tblGrid>
      <w:tr w:rsidR="000364FC" w:rsidRPr="008C449F" w14:paraId="515104BA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4795D179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991E1D4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9157CF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7EE27936" w14:textId="77777777" w:rsidR="000364FC" w:rsidRPr="008C449F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8C449F" w14:paraId="5D12E13E" w14:textId="77777777" w:rsidTr="00EA7095">
        <w:tc>
          <w:tcPr>
            <w:tcW w:w="1581" w:type="dxa"/>
          </w:tcPr>
          <w:p w14:paraId="2C2F3401" w14:textId="77777777" w:rsidR="000364FC" w:rsidRPr="008C449F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31F11FB2" w14:textId="144E5782" w:rsidR="000B4747" w:rsidRPr="008C449F" w:rsidRDefault="00B34C07" w:rsidP="001733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</w:t>
            </w:r>
            <w:r w:rsidR="00F43A9F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Java</w:t>
            </w:r>
            <w:r w:rsidR="000B4747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commercial experience</w:t>
            </w:r>
            <w:r w:rsidR="0017335E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inc. </w:t>
            </w:r>
            <w:r w:rsidR="000B4747" w:rsidRPr="008C449F">
              <w:rPr>
                <w:rFonts w:asciiTheme="minorHAnsi" w:hAnsiTheme="minorHAnsi" w:cstheme="minorHAnsi"/>
                <w:sz w:val="22"/>
                <w:szCs w:val="22"/>
              </w:rPr>
              <w:t>Spring Framework.</w:t>
            </w:r>
          </w:p>
          <w:p w14:paraId="176F94CE" w14:textId="77777777" w:rsidR="0017335E" w:rsidRPr="008C449F" w:rsidRDefault="0017335E" w:rsidP="001733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9B87F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Degree, HND or equivalent qualification, and/or have significant relevant</w:t>
            </w:r>
          </w:p>
          <w:p w14:paraId="2F07A8E5" w14:textId="77777777" w:rsidR="000B4747" w:rsidRPr="008C449F" w:rsidRDefault="000B4747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experience.</w:t>
            </w:r>
          </w:p>
          <w:p w14:paraId="53E71AFA" w14:textId="2EAC709D" w:rsidR="000B4747" w:rsidRPr="008C449F" w:rsidRDefault="000B4747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Strong experience in the Java development language</w:t>
            </w:r>
            <w:r w:rsidR="0017335E"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B9FBFF" w14:textId="6AC19FDB" w:rsidR="00F43A9F" w:rsidRPr="008C449F" w:rsidRDefault="00F43A9F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Commerical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experience of Junit, Mockito, and </w:t>
            </w: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powermock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9C016F" w14:textId="77777777" w:rsidR="00F43A9F" w:rsidRPr="008C449F" w:rsidRDefault="00F43A9F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2D517" w14:textId="7A363C73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RESTful Web Services, MVC frameworks,</w:t>
            </w:r>
          </w:p>
          <w:p w14:paraId="5BB5BF40" w14:textId="77777777" w:rsidR="000B4747" w:rsidRPr="008C449F" w:rsidRDefault="000B4747" w:rsidP="000B4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Apache Tomcat, </w:t>
            </w: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Javascript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, HTML and CSS for user interface development, XML and JSON for data</w:t>
            </w:r>
          </w:p>
          <w:p w14:paraId="3BEE44F4" w14:textId="335954B6" w:rsidR="000B4747" w:rsidRPr="008C449F" w:rsidRDefault="000B4747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exchange and Oracle Databases are also required.</w:t>
            </w:r>
          </w:p>
          <w:p w14:paraId="5A2B5C89" w14:textId="67E395FE" w:rsidR="00F43A9F" w:rsidRPr="008C449F" w:rsidRDefault="0017335E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Commercial </w:t>
            </w:r>
            <w:r w:rsidR="00F43A9F" w:rsidRPr="008C449F">
              <w:rPr>
                <w:rFonts w:asciiTheme="minorHAnsi" w:hAnsiTheme="minorHAnsi" w:cstheme="minorHAnsi"/>
                <w:sz w:val="22"/>
                <w:szCs w:val="22"/>
              </w:rPr>
              <w:t>experience of Hibernate/JPA for database access</w:t>
            </w:r>
            <w:r w:rsidR="00321089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089" w:rsidRPr="008C449F">
              <w:rPr>
                <w:rFonts w:asciiTheme="minorHAnsi" w:hAnsiTheme="minorHAnsi" w:cstheme="minorHAnsi"/>
                <w:i/>
                <w:sz w:val="22"/>
                <w:szCs w:val="22"/>
              </w:rPr>
              <w:t>(moved from desirable)</w:t>
            </w:r>
            <w:r w:rsidR="00321089"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D2B459" w14:textId="60E0593A" w:rsidR="008E2149" w:rsidRPr="008C449F" w:rsidRDefault="0017335E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Experience in </w:t>
            </w:r>
            <w:r w:rsidR="008E2149" w:rsidRPr="008C449F">
              <w:rPr>
                <w:rFonts w:asciiTheme="minorHAnsi" w:hAnsiTheme="minorHAnsi" w:cstheme="minorHAnsi"/>
                <w:sz w:val="22"/>
                <w:szCs w:val="22"/>
              </w:rPr>
              <w:t>Angular</w:t>
            </w:r>
            <w:r w:rsidR="008F2385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F2385" w:rsidRPr="008C449F">
              <w:rPr>
                <w:rFonts w:asciiTheme="minorHAnsi" w:hAnsiTheme="minorHAnsi" w:cstheme="minorHAnsi"/>
                <w:sz w:val="22"/>
                <w:szCs w:val="22"/>
              </w:rPr>
              <w:t>2.0  onwards</w:t>
            </w:r>
            <w:proofErr w:type="gramEnd"/>
            <w:r w:rsidR="008E2149" w:rsidRPr="008C44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76E9AB" w14:textId="2C40575D" w:rsidR="00C14C9E" w:rsidRPr="008C449F" w:rsidRDefault="00C14C9E" w:rsidP="000B47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Experience in Agile Delivery methodology.</w:t>
            </w:r>
          </w:p>
        </w:tc>
        <w:tc>
          <w:tcPr>
            <w:tcW w:w="2693" w:type="dxa"/>
          </w:tcPr>
          <w:p w14:paraId="512AD440" w14:textId="77777777" w:rsidR="000364FC" w:rsidRPr="008C449F" w:rsidRDefault="000B4747" w:rsidP="000B474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JQuery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Javascript</w:t>
            </w:r>
            <w:proofErr w:type="spellEnd"/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library </w:t>
            </w:r>
            <w:r w:rsidR="00F43A9F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commercial experience 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for user interface development</w:t>
            </w:r>
          </w:p>
          <w:p w14:paraId="4CCE3D44" w14:textId="77777777" w:rsidR="00F43A9F" w:rsidRPr="008C449F" w:rsidRDefault="00F43A9F" w:rsidP="000B474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62E72" w14:textId="5E5EE9A5" w:rsidR="00F43A9F" w:rsidRPr="008C449F" w:rsidRDefault="00F43A9F" w:rsidP="000B4747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Ionic / Cordova commercial experience.</w:t>
            </w:r>
          </w:p>
        </w:tc>
        <w:tc>
          <w:tcPr>
            <w:tcW w:w="2141" w:type="dxa"/>
          </w:tcPr>
          <w:p w14:paraId="45009285" w14:textId="77777777" w:rsidR="00682489" w:rsidRPr="008C449F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201E09E" w14:textId="2ACDD1E0" w:rsidR="000364FC" w:rsidRPr="008C449F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  <w:r w:rsidR="00C14C9E" w:rsidRPr="008C449F">
              <w:rPr>
                <w:rFonts w:asciiTheme="minorHAnsi" w:hAnsiTheme="minorHAnsi" w:cstheme="minorHAnsi"/>
                <w:sz w:val="22"/>
                <w:szCs w:val="22"/>
              </w:rPr>
              <w:t>/Technical Test</w:t>
            </w:r>
          </w:p>
        </w:tc>
      </w:tr>
      <w:tr w:rsidR="00381EEA" w:rsidRPr="008C449F" w14:paraId="255B8992" w14:textId="77777777" w:rsidTr="00EA7095">
        <w:tc>
          <w:tcPr>
            <w:tcW w:w="1581" w:type="dxa"/>
          </w:tcPr>
          <w:p w14:paraId="3857EB2E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1FE60D85" w14:textId="77777777" w:rsidR="00381EEA" w:rsidRPr="008C449F" w:rsidRDefault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Ability to prioritise and plan to ensure that development work is delivered in a timely manner.</w:t>
            </w:r>
          </w:p>
          <w:p w14:paraId="57A15792" w14:textId="77777777" w:rsidR="00381EEA" w:rsidRPr="008C449F" w:rsidRDefault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54FA" w14:textId="77777777" w:rsidR="00381EEA" w:rsidRPr="008C449F" w:rsidRDefault="00381EEA" w:rsidP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Strong estimating experience with an expectation that you will play a significant role in the planning of the work that you will be delivering.</w:t>
            </w:r>
          </w:p>
          <w:p w14:paraId="722DEBF6" w14:textId="77777777" w:rsidR="00BF2396" w:rsidRPr="008C449F" w:rsidRDefault="00BF2396" w:rsidP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220D8" w14:textId="77777777" w:rsidR="00BF2396" w:rsidRPr="008C449F" w:rsidRDefault="00BF2396" w:rsidP="00381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Strong deployment planning experience and version control management.</w:t>
            </w:r>
          </w:p>
        </w:tc>
        <w:tc>
          <w:tcPr>
            <w:tcW w:w="2693" w:type="dxa"/>
          </w:tcPr>
          <w:p w14:paraId="4072EEA3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439B9D6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059AF953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58BE9C11" w14:textId="77777777" w:rsidTr="00EA7095">
        <w:tc>
          <w:tcPr>
            <w:tcW w:w="1581" w:type="dxa"/>
          </w:tcPr>
          <w:p w14:paraId="43B96428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3A441C43" w14:textId="77777777" w:rsidR="00381EEA" w:rsidRPr="008C449F" w:rsidRDefault="00381EEA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 to create pragmatic, appropriate solutions.</w:t>
            </w:r>
          </w:p>
          <w:p w14:paraId="61FD05FD" w14:textId="77777777" w:rsidR="00381EEA" w:rsidRPr="008C449F" w:rsidRDefault="00381EEA" w:rsidP="00BF239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Logical approach to troubleshooting and use of appropriate tool</w:t>
            </w:r>
            <w:r w:rsidR="00BF2396" w:rsidRPr="008C449F">
              <w:rPr>
                <w:rFonts w:asciiTheme="minorHAnsi" w:hAnsiTheme="minorHAnsi" w:cstheme="minorHAnsi"/>
                <w:sz w:val="22"/>
                <w:szCs w:val="22"/>
              </w:rPr>
              <w:t>s, including effective debugging and scripting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2DB97F9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D61F5DB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221E0EC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6DD34EDE" w14:textId="77777777" w:rsidTr="00EA7095">
        <w:tc>
          <w:tcPr>
            <w:tcW w:w="1581" w:type="dxa"/>
          </w:tcPr>
          <w:p w14:paraId="23762C51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078EE7BC" w14:textId="77777777" w:rsidR="00381EEA" w:rsidRPr="008C449F" w:rsidRDefault="00BF2396" w:rsidP="00331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passion for 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supporting the 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ment of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 others by identifying areas for improvements, </w:t>
            </w:r>
            <w:r w:rsidR="00331821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mentoring 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</w:t>
            </w:r>
            <w:r w:rsidR="00331821" w:rsidRPr="008C449F">
              <w:rPr>
                <w:rFonts w:asciiTheme="minorHAnsi" w:hAnsiTheme="minorHAnsi" w:cstheme="minorHAnsi"/>
                <w:sz w:val="22"/>
                <w:szCs w:val="22"/>
              </w:rPr>
              <w:t>keeping abreast of latest technology</w:t>
            </w:r>
            <w:r w:rsidR="00381EEA"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14:paraId="105CD5A4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47CACD9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DFFEA7B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4C7FDAE8" w14:textId="77777777" w:rsidTr="00EA7095">
        <w:tc>
          <w:tcPr>
            <w:tcW w:w="1581" w:type="dxa"/>
          </w:tcPr>
          <w:p w14:paraId="5E8580D9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42ACFBBE" w14:textId="77777777" w:rsidR="00381EEA" w:rsidRPr="008C449F" w:rsidRDefault="00381E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Effectively communicate with officers and staff across the organisation</w:t>
            </w:r>
          </w:p>
          <w:p w14:paraId="01428BFB" w14:textId="77777777" w:rsidR="00381EEA" w:rsidRPr="008C449F" w:rsidRDefault="00381E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Communicate complex and challenging technical issues</w:t>
            </w:r>
          </w:p>
          <w:p w14:paraId="48F183A2" w14:textId="3F9258BA" w:rsidR="00381EEA" w:rsidRPr="008C449F" w:rsidRDefault="00381EEA" w:rsidP="008C4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 xml:space="preserve">An ability to proactively build, develop and maintain relationships with internal and external stakeholders, using your excellent communication skills. </w:t>
            </w:r>
          </w:p>
        </w:tc>
        <w:tc>
          <w:tcPr>
            <w:tcW w:w="2693" w:type="dxa"/>
          </w:tcPr>
          <w:p w14:paraId="7453C3D3" w14:textId="77777777" w:rsidR="00381EEA" w:rsidRPr="008C449F" w:rsidRDefault="00381EEA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C8C7E05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4CB7622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381EEA" w:rsidRPr="008C449F" w14:paraId="738842EE" w14:textId="77777777" w:rsidTr="00EA7095">
        <w:tc>
          <w:tcPr>
            <w:tcW w:w="1581" w:type="dxa"/>
          </w:tcPr>
          <w:p w14:paraId="5FFDC6FA" w14:textId="77777777" w:rsidR="00381EEA" w:rsidRPr="008C449F" w:rsidRDefault="00381EEA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25C756B7" w14:textId="77777777" w:rsidR="00381EEA" w:rsidRPr="008C449F" w:rsidRDefault="00381E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56618D" w14:textId="77777777" w:rsidR="00381EEA" w:rsidRPr="008C449F" w:rsidRDefault="00381EEA">
            <w:pPr>
              <w:spacing w:line="268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8C449F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Experience of taking part in a call out rota</w:t>
            </w:r>
          </w:p>
        </w:tc>
        <w:tc>
          <w:tcPr>
            <w:tcW w:w="2141" w:type="dxa"/>
          </w:tcPr>
          <w:p w14:paraId="6BE94B77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0010E23" w14:textId="77777777" w:rsidR="00381EEA" w:rsidRPr="008C449F" w:rsidRDefault="00381EEA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449F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4D7CAC28" w14:textId="77777777" w:rsidR="00403F08" w:rsidRPr="000B4747" w:rsidRDefault="00403F08" w:rsidP="009B00F0">
      <w:pPr>
        <w:rPr>
          <w:rFonts w:cstheme="minorHAnsi"/>
        </w:rPr>
      </w:pPr>
    </w:p>
    <w:sectPr w:rsidR="00403F08" w:rsidRPr="000B47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D21D" w14:textId="77777777" w:rsidR="00C37B6F" w:rsidRDefault="00C37B6F" w:rsidP="000A2D1F">
      <w:pPr>
        <w:spacing w:after="0" w:line="240" w:lineRule="auto"/>
      </w:pPr>
      <w:r>
        <w:separator/>
      </w:r>
    </w:p>
  </w:endnote>
  <w:endnote w:type="continuationSeparator" w:id="0">
    <w:p w14:paraId="310C67FA" w14:textId="77777777" w:rsidR="00C37B6F" w:rsidRDefault="00C37B6F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8455" w14:textId="77777777" w:rsidR="00C37B6F" w:rsidRDefault="00C37B6F" w:rsidP="000A2D1F">
      <w:pPr>
        <w:spacing w:after="0" w:line="240" w:lineRule="auto"/>
      </w:pPr>
      <w:r>
        <w:separator/>
      </w:r>
    </w:p>
  </w:footnote>
  <w:footnote w:type="continuationSeparator" w:id="0">
    <w:p w14:paraId="62819A2C" w14:textId="77777777" w:rsidR="00C37B6F" w:rsidRDefault="00C37B6F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B3EE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8A6C7D5" wp14:editId="014CE2AA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2EFF83CF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364FC"/>
    <w:rsid w:val="000922FB"/>
    <w:rsid w:val="000A07EF"/>
    <w:rsid w:val="000A2D1F"/>
    <w:rsid w:val="000B4747"/>
    <w:rsid w:val="000C2D03"/>
    <w:rsid w:val="000D6EB6"/>
    <w:rsid w:val="000F299D"/>
    <w:rsid w:val="00153F23"/>
    <w:rsid w:val="0017335E"/>
    <w:rsid w:val="001E528D"/>
    <w:rsid w:val="002011C6"/>
    <w:rsid w:val="002106E8"/>
    <w:rsid w:val="0022545C"/>
    <w:rsid w:val="00235E67"/>
    <w:rsid w:val="002773AA"/>
    <w:rsid w:val="002E329E"/>
    <w:rsid w:val="002F2136"/>
    <w:rsid w:val="002F7748"/>
    <w:rsid w:val="003027EA"/>
    <w:rsid w:val="00321089"/>
    <w:rsid w:val="00326DFC"/>
    <w:rsid w:val="00331821"/>
    <w:rsid w:val="00381EEA"/>
    <w:rsid w:val="00387395"/>
    <w:rsid w:val="003876A6"/>
    <w:rsid w:val="003C3F07"/>
    <w:rsid w:val="003E05B7"/>
    <w:rsid w:val="0040282D"/>
    <w:rsid w:val="00403F08"/>
    <w:rsid w:val="004277F3"/>
    <w:rsid w:val="00440508"/>
    <w:rsid w:val="004B1177"/>
    <w:rsid w:val="00530D7C"/>
    <w:rsid w:val="005537E9"/>
    <w:rsid w:val="00565783"/>
    <w:rsid w:val="005B4465"/>
    <w:rsid w:val="005B4582"/>
    <w:rsid w:val="005C0D19"/>
    <w:rsid w:val="005E221D"/>
    <w:rsid w:val="005E5D24"/>
    <w:rsid w:val="00616108"/>
    <w:rsid w:val="00664B74"/>
    <w:rsid w:val="00682489"/>
    <w:rsid w:val="00697276"/>
    <w:rsid w:val="006B466D"/>
    <w:rsid w:val="006F009C"/>
    <w:rsid w:val="00720AFC"/>
    <w:rsid w:val="007C4E14"/>
    <w:rsid w:val="008703B6"/>
    <w:rsid w:val="008C297D"/>
    <w:rsid w:val="008C449F"/>
    <w:rsid w:val="008E2149"/>
    <w:rsid w:val="008F2385"/>
    <w:rsid w:val="009460EE"/>
    <w:rsid w:val="00950A96"/>
    <w:rsid w:val="009669D3"/>
    <w:rsid w:val="0096713E"/>
    <w:rsid w:val="009B00F0"/>
    <w:rsid w:val="00A02E4A"/>
    <w:rsid w:val="00A22A60"/>
    <w:rsid w:val="00A37955"/>
    <w:rsid w:val="00A61771"/>
    <w:rsid w:val="00A76E99"/>
    <w:rsid w:val="00AD490D"/>
    <w:rsid w:val="00B34C07"/>
    <w:rsid w:val="00B357EE"/>
    <w:rsid w:val="00BB634D"/>
    <w:rsid w:val="00BC425A"/>
    <w:rsid w:val="00BD3898"/>
    <w:rsid w:val="00BE7AB0"/>
    <w:rsid w:val="00BF2396"/>
    <w:rsid w:val="00C14C9E"/>
    <w:rsid w:val="00C300A7"/>
    <w:rsid w:val="00C37B6F"/>
    <w:rsid w:val="00C40EA2"/>
    <w:rsid w:val="00C60DB9"/>
    <w:rsid w:val="00C71C2C"/>
    <w:rsid w:val="00CA7720"/>
    <w:rsid w:val="00CC376C"/>
    <w:rsid w:val="00D02BC1"/>
    <w:rsid w:val="00D37A62"/>
    <w:rsid w:val="00D62A2E"/>
    <w:rsid w:val="00D962AF"/>
    <w:rsid w:val="00DB1822"/>
    <w:rsid w:val="00DB6EBE"/>
    <w:rsid w:val="00DD0D7B"/>
    <w:rsid w:val="00DF4A10"/>
    <w:rsid w:val="00E31FD7"/>
    <w:rsid w:val="00E36B99"/>
    <w:rsid w:val="00E7769F"/>
    <w:rsid w:val="00E97A7C"/>
    <w:rsid w:val="00EA7095"/>
    <w:rsid w:val="00ED1CB7"/>
    <w:rsid w:val="00EE6F89"/>
    <w:rsid w:val="00F43A9F"/>
    <w:rsid w:val="00F50EC0"/>
    <w:rsid w:val="00F75D1E"/>
    <w:rsid w:val="00F830FB"/>
    <w:rsid w:val="00F86DE7"/>
    <w:rsid w:val="00F93DB2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DC2353"/>
  <w15:docId w15:val="{B6FB24D1-49C6-459B-A4F7-D8B92EC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B1E8-93C7-4B66-976E-6B3F6299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Shahida Khatun 9022</cp:lastModifiedBy>
  <cp:revision>5</cp:revision>
  <dcterms:created xsi:type="dcterms:W3CDTF">2021-06-21T08:40:00Z</dcterms:created>
  <dcterms:modified xsi:type="dcterms:W3CDTF">2022-02-25T08:46:00Z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1744670971</vt:i4>
  </property>
  <property fmtid="{D5CDD505-2E9C-101B-9397-08002B2CF9AE}" pid="3" name="_NewReviewCycle">
    <vt:lpwstr/>
  </property>
  <property fmtid="{D5CDD505-2E9C-101B-9397-08002B2CF9AE}" pid="4" name="_EmailSubject">
    <vt:lpwstr>Senior Java Dev - changes highlighted (final)</vt:lpwstr>
  </property>
  <property fmtid="{D5CDD505-2E9C-101B-9397-08002B2CF9AE}" pid="5" name="_AuthorEmail">
    <vt:lpwstr>Liam.Hall.5877@northumbria.pnn.police.uk</vt:lpwstr>
  </property>
  <property fmtid="{D5CDD505-2E9C-101B-9397-08002B2CF9AE}" pid="6" name="_AuthorEmailDisplayName">
    <vt:lpwstr>Liam Hall 5877</vt:lpwstr>
  </property>
  <property fmtid="{D5CDD505-2E9C-101B-9397-08002B2CF9AE}" pid="7" name="_ReviewingToolsShownOnce">
    <vt:lpwstr/>
  </property>
</Properties>
</file>