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46"/>
      </w:tblGrid>
      <w:tr w:rsidR="00FE6C98" w:rsidRPr="00FE6C98">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rsidR="00FE6C98" w:rsidRPr="00FE6C98" w:rsidRDefault="00FE6C98" w:rsidP="00FE6C98">
            <w:pPr>
              <w:spacing w:after="0" w:line="240" w:lineRule="auto"/>
              <w:jc w:val="center"/>
              <w:rPr>
                <w:rFonts w:ascii="Times New Roman" w:eastAsia="Times New Roman" w:hAnsi="Times New Roman" w:cs="Times New Roman"/>
                <w:sz w:val="24"/>
                <w:szCs w:val="24"/>
                <w:lang w:eastAsia="en-GB"/>
              </w:rPr>
            </w:pPr>
            <w:bookmarkStart w:id="0" w:name="_GoBack"/>
            <w:bookmarkEnd w:id="0"/>
            <w:r w:rsidRPr="00FE6C98">
              <w:rPr>
                <w:rFonts w:ascii="Times New Roman" w:eastAsia="Times New Roman" w:hAnsi="Times New Roman" w:cs="Times New Roman"/>
                <w:b/>
                <w:bCs/>
                <w:sz w:val="36"/>
                <w:szCs w:val="36"/>
                <w:lang w:eastAsia="en-GB"/>
              </w:rPr>
              <w:t>Police Staff</w:t>
            </w:r>
            <w:r w:rsidRPr="00FE6C98">
              <w:rPr>
                <w:rFonts w:ascii="Times New Roman" w:eastAsia="Times New Roman" w:hAnsi="Times New Roman" w:cs="Times New Roman"/>
                <w:sz w:val="24"/>
                <w:szCs w:val="24"/>
                <w:lang w:eastAsia="en-GB"/>
              </w:rPr>
              <w:br/>
            </w:r>
            <w:r w:rsidRPr="00FE6C98">
              <w:rPr>
                <w:rFonts w:ascii="Times New Roman" w:eastAsia="Times New Roman" w:hAnsi="Times New Roman" w:cs="Times New Roman"/>
                <w:b/>
                <w:bCs/>
                <w:sz w:val="36"/>
                <w:szCs w:val="36"/>
                <w:u w:val="single"/>
                <w:lang w:eastAsia="en-GB"/>
              </w:rPr>
              <w:t>Digital Forensic Investigator</w:t>
            </w:r>
            <w:r w:rsidRPr="00FE6C98">
              <w:rPr>
                <w:rFonts w:ascii="Times New Roman" w:eastAsia="Times New Roman" w:hAnsi="Times New Roman" w:cs="Times New Roman"/>
                <w:sz w:val="24"/>
                <w:szCs w:val="24"/>
                <w:lang w:eastAsia="en-GB"/>
              </w:rPr>
              <w:br/>
            </w:r>
            <w:r w:rsidRPr="00FE6C98">
              <w:rPr>
                <w:rFonts w:ascii="Times New Roman" w:eastAsia="Times New Roman" w:hAnsi="Times New Roman" w:cs="Times New Roman"/>
                <w:b/>
                <w:bCs/>
                <w:sz w:val="36"/>
                <w:szCs w:val="36"/>
                <w:lang w:eastAsia="en-GB"/>
              </w:rPr>
              <w:t>Crime Department</w:t>
            </w:r>
            <w:r w:rsidRPr="00FE6C98">
              <w:rPr>
                <w:rFonts w:ascii="Times New Roman" w:eastAsia="Times New Roman" w:hAnsi="Times New Roman" w:cs="Times New Roman"/>
                <w:sz w:val="24"/>
                <w:szCs w:val="24"/>
                <w:lang w:eastAsia="en-GB"/>
              </w:rPr>
              <w:br/>
            </w:r>
            <w:r w:rsidRPr="00FE6C98">
              <w:rPr>
                <w:rFonts w:ascii="Arial" w:eastAsia="Times New Roman" w:hAnsi="Arial" w:cs="Arial"/>
                <w:b/>
                <w:bCs/>
                <w:sz w:val="36"/>
                <w:szCs w:val="36"/>
                <w:u w:val="single"/>
                <w:lang w:eastAsia="en-GB"/>
              </w:rPr>
              <w:t>Role Definition:ZZ038 / 20351</w:t>
            </w:r>
          </w:p>
        </w:tc>
      </w:tr>
    </w:tbl>
    <w:p w:rsidR="00FE6C98" w:rsidRPr="00FE6C98" w:rsidRDefault="00FE6C98" w:rsidP="00FE6C98">
      <w:pPr>
        <w:spacing w:after="0" w:line="240" w:lineRule="auto"/>
        <w:jc w:val="center"/>
        <w:rPr>
          <w:rFonts w:ascii="Times New Roman" w:eastAsia="Times New Roman" w:hAnsi="Times New Roman" w:cs="Times New Roman"/>
          <w:b/>
          <w:bCs/>
          <w:sz w:val="24"/>
          <w:szCs w:val="24"/>
          <w:lang w:eastAsia="en-GB"/>
        </w:rPr>
      </w:pPr>
      <w:r w:rsidRPr="00FE6C98">
        <w:rPr>
          <w:rFonts w:ascii="Times New Roman" w:eastAsia="Times New Roman" w:hAnsi="Times New Roman" w:cs="Times New Roman"/>
          <w:b/>
          <w:bCs/>
          <w:sz w:val="24"/>
          <w:szCs w:val="24"/>
          <w:lang w:eastAsia="en-GB"/>
        </w:rPr>
        <w:br/>
      </w:r>
      <w:r w:rsidRPr="00FE6C98">
        <w:rPr>
          <w:rFonts w:ascii="Times New Roman" w:eastAsia="Times New Roman" w:hAnsi="Times New Roman" w:cs="Times New Roman"/>
          <w:b/>
          <w:bCs/>
          <w:sz w:val="36"/>
          <w:szCs w:val="36"/>
          <w:lang w:eastAsia="en-GB"/>
        </w:rPr>
        <w:t>ROLE DEFINITION</w:t>
      </w:r>
    </w:p>
    <w:p w:rsidR="00FE6C98" w:rsidRPr="00FE6C98" w:rsidRDefault="00FE6C98" w:rsidP="00FE6C98">
      <w:pPr>
        <w:spacing w:after="0" w:line="240" w:lineRule="auto"/>
        <w:rPr>
          <w:rFonts w:ascii="Times New Roman" w:eastAsia="Times New Roman" w:hAnsi="Times New Roman" w:cs="Times New Roman"/>
          <w:b/>
          <w:bCs/>
          <w:sz w:val="24"/>
          <w:szCs w:val="24"/>
          <w:lang w:eastAsia="en-GB"/>
        </w:rPr>
      </w:pPr>
    </w:p>
    <w:p w:rsidR="00FE6C98" w:rsidRPr="00FE6C98" w:rsidRDefault="00FE6C98" w:rsidP="00FE6C98">
      <w:pPr>
        <w:spacing w:after="0" w:line="240" w:lineRule="auto"/>
        <w:jc w:val="center"/>
        <w:rPr>
          <w:rFonts w:ascii="Times New Roman" w:eastAsia="Times New Roman" w:hAnsi="Times New Roman" w:cs="Times New Roman"/>
          <w:b/>
          <w:bCs/>
          <w:sz w:val="24"/>
          <w:szCs w:val="24"/>
          <w:lang w:eastAsia="en-GB"/>
        </w:rPr>
      </w:pPr>
      <w:r w:rsidRPr="00FE6C98">
        <w:rPr>
          <w:rFonts w:ascii="Arial" w:eastAsia="Times New Roman" w:hAnsi="Arial" w:cs="Arial"/>
          <w:b/>
          <w:bCs/>
          <w:sz w:val="20"/>
          <w:szCs w:val="20"/>
          <w:lang w:eastAsia="en-GB"/>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70"/>
        <w:gridCol w:w="2809"/>
        <w:gridCol w:w="209"/>
        <w:gridCol w:w="1554"/>
        <w:gridCol w:w="3004"/>
      </w:tblGrid>
      <w:tr w:rsidR="00FE6C98" w:rsidRPr="00FE6C98">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FE6C98" w:rsidRPr="00FE6C98" w:rsidRDefault="00FE6C98" w:rsidP="00FE6C98">
            <w:pPr>
              <w:spacing w:after="0" w:line="240" w:lineRule="auto"/>
              <w:rPr>
                <w:rFonts w:ascii="Times New Roman" w:eastAsia="Times New Roman" w:hAnsi="Times New Roman" w:cs="Times New Roman"/>
                <w:sz w:val="24"/>
                <w:szCs w:val="24"/>
                <w:lang w:eastAsia="en-GB"/>
              </w:rPr>
            </w:pPr>
            <w:r w:rsidRPr="00FE6C98">
              <w:rPr>
                <w:rFonts w:ascii="Arial" w:eastAsia="Times New Roman" w:hAnsi="Arial" w:cs="Arial"/>
                <w:sz w:val="20"/>
                <w:szCs w:val="20"/>
                <w:lang w:eastAsia="en-GB"/>
              </w:rPr>
              <w:t>Dept / Area Command:</w:t>
            </w:r>
          </w:p>
        </w:tc>
        <w:tc>
          <w:tcPr>
            <w:tcW w:w="1550" w:type="pct"/>
            <w:tcBorders>
              <w:top w:val="outset" w:sz="6" w:space="0" w:color="auto"/>
              <w:left w:val="outset" w:sz="6" w:space="0" w:color="auto"/>
              <w:bottom w:val="outset" w:sz="6" w:space="0" w:color="auto"/>
              <w:right w:val="outset" w:sz="6" w:space="0" w:color="auto"/>
            </w:tcBorders>
            <w:hideMark/>
          </w:tcPr>
          <w:p w:rsidR="00FE6C98" w:rsidRPr="00FE6C98" w:rsidRDefault="00FE6C98" w:rsidP="00FE6C98">
            <w:pPr>
              <w:spacing w:after="0" w:line="240" w:lineRule="auto"/>
              <w:rPr>
                <w:rFonts w:ascii="Times New Roman" w:eastAsia="Times New Roman" w:hAnsi="Times New Roman" w:cs="Times New Roman"/>
                <w:sz w:val="24"/>
                <w:szCs w:val="24"/>
                <w:lang w:eastAsia="en-GB"/>
              </w:rPr>
            </w:pPr>
            <w:r w:rsidRPr="00FE6C98">
              <w:rPr>
                <w:rFonts w:ascii="Arial" w:eastAsia="Times New Roman" w:hAnsi="Arial" w:cs="Arial"/>
                <w:sz w:val="20"/>
                <w:szCs w:val="20"/>
                <w:lang w:eastAsia="en-GB"/>
              </w:rPr>
              <w:t>Crime Department </w:t>
            </w:r>
          </w:p>
        </w:tc>
        <w:tc>
          <w:tcPr>
            <w:tcW w:w="100" w:type="pct"/>
            <w:tcBorders>
              <w:top w:val="outset" w:sz="6" w:space="0" w:color="auto"/>
              <w:left w:val="outset" w:sz="6" w:space="0" w:color="auto"/>
              <w:bottom w:val="outset" w:sz="6" w:space="0" w:color="auto"/>
              <w:right w:val="outset" w:sz="6" w:space="0" w:color="auto"/>
            </w:tcBorders>
            <w:hideMark/>
          </w:tcPr>
          <w:p w:rsidR="00FE6C98" w:rsidRPr="00FE6C98" w:rsidRDefault="00FE6C98" w:rsidP="00FE6C9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6" name="Picture 6"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FE6C98" w:rsidRPr="00FE6C98" w:rsidRDefault="00FE6C98" w:rsidP="00FE6C98">
            <w:pPr>
              <w:spacing w:after="0" w:line="240" w:lineRule="auto"/>
              <w:rPr>
                <w:rFonts w:ascii="Times New Roman" w:eastAsia="Times New Roman" w:hAnsi="Times New Roman" w:cs="Times New Roman"/>
                <w:sz w:val="24"/>
                <w:szCs w:val="24"/>
                <w:lang w:eastAsia="en-GB"/>
              </w:rPr>
            </w:pPr>
            <w:r w:rsidRPr="00FE6C98">
              <w:rPr>
                <w:rFonts w:ascii="Arial" w:eastAsia="Times New Roman" w:hAnsi="Arial" w:cs="Arial"/>
                <w:sz w:val="20"/>
                <w:szCs w:val="20"/>
                <w:lang w:eastAsia="en-GB"/>
              </w:rPr>
              <w:t>Section:</w:t>
            </w:r>
          </w:p>
        </w:tc>
        <w:tc>
          <w:tcPr>
            <w:tcW w:w="1600" w:type="pct"/>
            <w:tcBorders>
              <w:top w:val="outset" w:sz="6" w:space="0" w:color="auto"/>
              <w:left w:val="outset" w:sz="6" w:space="0" w:color="auto"/>
              <w:bottom w:val="outset" w:sz="6" w:space="0" w:color="auto"/>
              <w:right w:val="outset" w:sz="6" w:space="0" w:color="auto"/>
            </w:tcBorders>
            <w:hideMark/>
          </w:tcPr>
          <w:p w:rsidR="00FE6C98" w:rsidRPr="00FE6C98" w:rsidRDefault="00FE6C98" w:rsidP="00FE6C98">
            <w:pPr>
              <w:spacing w:after="0" w:line="240" w:lineRule="auto"/>
              <w:rPr>
                <w:rFonts w:ascii="Times New Roman" w:eastAsia="Times New Roman" w:hAnsi="Times New Roman" w:cs="Times New Roman"/>
                <w:sz w:val="24"/>
                <w:szCs w:val="24"/>
                <w:lang w:eastAsia="en-GB"/>
              </w:rPr>
            </w:pPr>
            <w:r w:rsidRPr="00FE6C98">
              <w:rPr>
                <w:rFonts w:ascii="Arial" w:eastAsia="Times New Roman" w:hAnsi="Arial" w:cs="Arial"/>
                <w:sz w:val="20"/>
                <w:szCs w:val="20"/>
                <w:lang w:eastAsia="en-GB"/>
              </w:rPr>
              <w:t>Crime Investigation </w:t>
            </w:r>
          </w:p>
        </w:tc>
      </w:tr>
      <w:tr w:rsidR="00FE6C98" w:rsidRPr="00FE6C98">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FE6C98" w:rsidRPr="00FE6C98" w:rsidRDefault="00FE6C98" w:rsidP="00FE6C98">
            <w:pPr>
              <w:spacing w:after="0" w:line="240" w:lineRule="auto"/>
              <w:rPr>
                <w:rFonts w:ascii="Times New Roman" w:eastAsia="Times New Roman" w:hAnsi="Times New Roman" w:cs="Times New Roman"/>
                <w:sz w:val="24"/>
                <w:szCs w:val="24"/>
                <w:lang w:eastAsia="en-GB"/>
              </w:rPr>
            </w:pPr>
            <w:r w:rsidRPr="00FE6C98">
              <w:rPr>
                <w:rFonts w:ascii="Arial" w:eastAsia="Times New Roman" w:hAnsi="Arial" w:cs="Arial"/>
                <w:sz w:val="20"/>
                <w:szCs w:val="20"/>
                <w:lang w:eastAsia="en-GB"/>
              </w:rPr>
              <w:t>Post Title:</w:t>
            </w:r>
          </w:p>
        </w:tc>
        <w:tc>
          <w:tcPr>
            <w:tcW w:w="1550" w:type="pct"/>
            <w:tcBorders>
              <w:top w:val="outset" w:sz="6" w:space="0" w:color="auto"/>
              <w:left w:val="outset" w:sz="6" w:space="0" w:color="auto"/>
              <w:bottom w:val="outset" w:sz="6" w:space="0" w:color="auto"/>
              <w:right w:val="outset" w:sz="6" w:space="0" w:color="auto"/>
            </w:tcBorders>
            <w:hideMark/>
          </w:tcPr>
          <w:p w:rsidR="00FE6C98" w:rsidRPr="00FE6C98" w:rsidRDefault="00FE6C98" w:rsidP="00FE6C98">
            <w:pPr>
              <w:spacing w:after="0" w:line="240" w:lineRule="auto"/>
              <w:rPr>
                <w:rFonts w:ascii="Times New Roman" w:eastAsia="Times New Roman" w:hAnsi="Times New Roman" w:cs="Times New Roman"/>
                <w:sz w:val="24"/>
                <w:szCs w:val="24"/>
                <w:lang w:eastAsia="en-GB"/>
              </w:rPr>
            </w:pPr>
            <w:r w:rsidRPr="00FE6C98">
              <w:rPr>
                <w:rFonts w:ascii="Arial" w:eastAsia="Times New Roman" w:hAnsi="Arial" w:cs="Arial"/>
                <w:sz w:val="20"/>
                <w:szCs w:val="20"/>
                <w:lang w:eastAsia="en-GB"/>
              </w:rPr>
              <w:t>Digital Forensic Investigator </w:t>
            </w:r>
          </w:p>
        </w:tc>
        <w:tc>
          <w:tcPr>
            <w:tcW w:w="100" w:type="pct"/>
            <w:tcBorders>
              <w:top w:val="outset" w:sz="6" w:space="0" w:color="auto"/>
              <w:left w:val="outset" w:sz="6" w:space="0" w:color="auto"/>
              <w:bottom w:val="outset" w:sz="6" w:space="0" w:color="auto"/>
              <w:right w:val="outset" w:sz="6" w:space="0" w:color="auto"/>
            </w:tcBorders>
            <w:hideMark/>
          </w:tcPr>
          <w:p w:rsidR="00FE6C98" w:rsidRPr="00FE6C98" w:rsidRDefault="00FE6C98" w:rsidP="00FE6C9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5" name="Picture 5"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FE6C98" w:rsidRPr="00FE6C98" w:rsidRDefault="00FE6C98" w:rsidP="00FE6C98">
            <w:pPr>
              <w:spacing w:after="0" w:line="240" w:lineRule="auto"/>
              <w:rPr>
                <w:rFonts w:ascii="Times New Roman" w:eastAsia="Times New Roman" w:hAnsi="Times New Roman" w:cs="Times New Roman"/>
                <w:sz w:val="24"/>
                <w:szCs w:val="24"/>
                <w:lang w:eastAsia="en-GB"/>
              </w:rPr>
            </w:pPr>
            <w:r w:rsidRPr="00FE6C98">
              <w:rPr>
                <w:rFonts w:ascii="Arial" w:eastAsia="Times New Roman" w:hAnsi="Arial" w:cs="Arial"/>
                <w:sz w:val="20"/>
                <w:szCs w:val="20"/>
                <w:lang w:eastAsia="en-GB"/>
              </w:rPr>
              <w:t>Post Reference:</w:t>
            </w:r>
          </w:p>
        </w:tc>
        <w:tc>
          <w:tcPr>
            <w:tcW w:w="1600" w:type="pct"/>
            <w:tcBorders>
              <w:top w:val="outset" w:sz="6" w:space="0" w:color="auto"/>
              <w:left w:val="outset" w:sz="6" w:space="0" w:color="auto"/>
              <w:bottom w:val="outset" w:sz="6" w:space="0" w:color="auto"/>
              <w:right w:val="outset" w:sz="6" w:space="0" w:color="auto"/>
            </w:tcBorders>
            <w:hideMark/>
          </w:tcPr>
          <w:p w:rsidR="00FE6C98" w:rsidRPr="00FE6C98" w:rsidRDefault="00FE6C98" w:rsidP="00FE6C98">
            <w:pPr>
              <w:spacing w:after="0" w:line="240" w:lineRule="auto"/>
              <w:rPr>
                <w:rFonts w:ascii="Times New Roman" w:eastAsia="Times New Roman" w:hAnsi="Times New Roman" w:cs="Times New Roman"/>
                <w:sz w:val="24"/>
                <w:szCs w:val="24"/>
                <w:lang w:eastAsia="en-GB"/>
              </w:rPr>
            </w:pPr>
            <w:r w:rsidRPr="00FE6C98">
              <w:rPr>
                <w:rFonts w:ascii="Arial" w:eastAsia="Times New Roman" w:hAnsi="Arial" w:cs="Arial"/>
                <w:sz w:val="20"/>
                <w:szCs w:val="20"/>
                <w:lang w:eastAsia="en-GB"/>
              </w:rPr>
              <w:t>ZZ038 / 20351 </w:t>
            </w:r>
          </w:p>
        </w:tc>
      </w:tr>
      <w:tr w:rsidR="00FE6C98" w:rsidRPr="00FE6C98">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FE6C98" w:rsidRPr="00FE6C98" w:rsidRDefault="00FE6C98" w:rsidP="00FE6C98">
            <w:pPr>
              <w:spacing w:after="0" w:line="240" w:lineRule="auto"/>
              <w:rPr>
                <w:rFonts w:ascii="Times New Roman" w:eastAsia="Times New Roman" w:hAnsi="Times New Roman" w:cs="Times New Roman"/>
                <w:sz w:val="24"/>
                <w:szCs w:val="24"/>
                <w:lang w:eastAsia="en-GB"/>
              </w:rPr>
            </w:pPr>
            <w:r w:rsidRPr="00FE6C98">
              <w:rPr>
                <w:rFonts w:ascii="Arial" w:eastAsia="Times New Roman" w:hAnsi="Arial" w:cs="Arial"/>
                <w:sz w:val="20"/>
                <w:szCs w:val="20"/>
                <w:lang w:eastAsia="en-GB"/>
              </w:rPr>
              <w:t>Post Grade:</w:t>
            </w:r>
          </w:p>
        </w:tc>
        <w:tc>
          <w:tcPr>
            <w:tcW w:w="1550" w:type="pct"/>
            <w:tcBorders>
              <w:top w:val="outset" w:sz="6" w:space="0" w:color="auto"/>
              <w:left w:val="outset" w:sz="6" w:space="0" w:color="auto"/>
              <w:bottom w:val="outset" w:sz="6" w:space="0" w:color="auto"/>
              <w:right w:val="outset" w:sz="6" w:space="0" w:color="auto"/>
            </w:tcBorders>
            <w:hideMark/>
          </w:tcPr>
          <w:p w:rsidR="00FE6C98" w:rsidRPr="00FE6C98" w:rsidRDefault="00FE6C98" w:rsidP="00FE6C98">
            <w:pPr>
              <w:spacing w:after="0" w:line="240" w:lineRule="auto"/>
              <w:rPr>
                <w:rFonts w:ascii="Times New Roman" w:eastAsia="Times New Roman" w:hAnsi="Times New Roman" w:cs="Times New Roman"/>
                <w:sz w:val="24"/>
                <w:szCs w:val="24"/>
                <w:lang w:eastAsia="en-GB"/>
              </w:rPr>
            </w:pPr>
            <w:r w:rsidRPr="00FE6C98">
              <w:rPr>
                <w:rFonts w:ascii="Arial" w:eastAsia="Times New Roman" w:hAnsi="Arial" w:cs="Arial"/>
                <w:sz w:val="20"/>
                <w:szCs w:val="20"/>
                <w:lang w:eastAsia="en-GB"/>
              </w:rPr>
              <w:t>Grade E to Grade G </w:t>
            </w:r>
          </w:p>
        </w:tc>
        <w:tc>
          <w:tcPr>
            <w:tcW w:w="100" w:type="pct"/>
            <w:tcBorders>
              <w:top w:val="outset" w:sz="6" w:space="0" w:color="auto"/>
              <w:left w:val="outset" w:sz="6" w:space="0" w:color="auto"/>
              <w:bottom w:val="outset" w:sz="6" w:space="0" w:color="auto"/>
              <w:right w:val="outset" w:sz="6" w:space="0" w:color="auto"/>
            </w:tcBorders>
            <w:hideMark/>
          </w:tcPr>
          <w:p w:rsidR="00FE6C98" w:rsidRPr="00FE6C98" w:rsidRDefault="00FE6C98" w:rsidP="00FE6C9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4" name="Picture 4"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FE6C98" w:rsidRPr="00FE6C98" w:rsidRDefault="00FE6C98" w:rsidP="00FE6C98">
            <w:pPr>
              <w:spacing w:after="0" w:line="240" w:lineRule="auto"/>
              <w:rPr>
                <w:rFonts w:ascii="Times New Roman" w:eastAsia="Times New Roman" w:hAnsi="Times New Roman" w:cs="Times New Roman"/>
                <w:sz w:val="24"/>
                <w:szCs w:val="24"/>
                <w:lang w:eastAsia="en-GB"/>
              </w:rPr>
            </w:pPr>
            <w:r w:rsidRPr="00FE6C98">
              <w:rPr>
                <w:rFonts w:ascii="Arial" w:eastAsia="Times New Roman" w:hAnsi="Arial" w:cs="Arial"/>
                <w:sz w:val="20"/>
                <w:szCs w:val="20"/>
                <w:lang w:eastAsia="en-GB"/>
              </w:rPr>
              <w:t>Location:</w:t>
            </w:r>
          </w:p>
        </w:tc>
        <w:tc>
          <w:tcPr>
            <w:tcW w:w="1600" w:type="pct"/>
            <w:tcBorders>
              <w:top w:val="outset" w:sz="6" w:space="0" w:color="auto"/>
              <w:left w:val="outset" w:sz="6" w:space="0" w:color="auto"/>
              <w:bottom w:val="outset" w:sz="6" w:space="0" w:color="auto"/>
              <w:right w:val="outset" w:sz="6" w:space="0" w:color="auto"/>
            </w:tcBorders>
            <w:hideMark/>
          </w:tcPr>
          <w:p w:rsidR="00FE6C98" w:rsidRPr="00FE6C98" w:rsidRDefault="00FE6C98" w:rsidP="00FE6C98">
            <w:pPr>
              <w:spacing w:after="0" w:line="240" w:lineRule="auto"/>
              <w:rPr>
                <w:rFonts w:ascii="Times New Roman" w:eastAsia="Times New Roman" w:hAnsi="Times New Roman" w:cs="Times New Roman"/>
                <w:sz w:val="24"/>
                <w:szCs w:val="24"/>
                <w:lang w:eastAsia="en-GB"/>
              </w:rPr>
            </w:pPr>
            <w:r w:rsidRPr="00FE6C98">
              <w:rPr>
                <w:rFonts w:ascii="Arial" w:eastAsia="Times New Roman" w:hAnsi="Arial" w:cs="Arial"/>
                <w:sz w:val="20"/>
                <w:szCs w:val="20"/>
                <w:lang w:eastAsia="en-GB"/>
              </w:rPr>
              <w:t>Byker </w:t>
            </w:r>
          </w:p>
        </w:tc>
      </w:tr>
      <w:tr w:rsidR="00FE6C98" w:rsidRPr="00FE6C98">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FE6C98" w:rsidRPr="00FE6C98" w:rsidRDefault="00FE6C98" w:rsidP="00FE6C98">
            <w:pPr>
              <w:spacing w:after="0" w:line="240" w:lineRule="auto"/>
              <w:rPr>
                <w:rFonts w:ascii="Times New Roman" w:eastAsia="Times New Roman" w:hAnsi="Times New Roman" w:cs="Times New Roman"/>
                <w:sz w:val="24"/>
                <w:szCs w:val="24"/>
                <w:lang w:eastAsia="en-GB"/>
              </w:rPr>
            </w:pPr>
            <w:r w:rsidRPr="00FE6C98">
              <w:rPr>
                <w:rFonts w:ascii="Arial" w:eastAsia="Times New Roman" w:hAnsi="Arial" w:cs="Arial"/>
                <w:sz w:val="20"/>
                <w:szCs w:val="20"/>
                <w:lang w:eastAsia="en-GB"/>
              </w:rPr>
              <w:t>Car User Status:</w:t>
            </w:r>
          </w:p>
        </w:tc>
        <w:tc>
          <w:tcPr>
            <w:tcW w:w="1550" w:type="pct"/>
            <w:tcBorders>
              <w:top w:val="outset" w:sz="6" w:space="0" w:color="auto"/>
              <w:left w:val="outset" w:sz="6" w:space="0" w:color="auto"/>
              <w:bottom w:val="outset" w:sz="6" w:space="0" w:color="auto"/>
              <w:right w:val="outset" w:sz="6" w:space="0" w:color="auto"/>
            </w:tcBorders>
            <w:hideMark/>
          </w:tcPr>
          <w:p w:rsidR="00FE6C98" w:rsidRPr="00FE6C98" w:rsidRDefault="00FE6C98" w:rsidP="00FE6C98">
            <w:pPr>
              <w:spacing w:after="0" w:line="240" w:lineRule="auto"/>
              <w:rPr>
                <w:rFonts w:ascii="Times New Roman" w:eastAsia="Times New Roman" w:hAnsi="Times New Roman" w:cs="Times New Roman"/>
                <w:sz w:val="24"/>
                <w:szCs w:val="24"/>
                <w:lang w:eastAsia="en-GB"/>
              </w:rPr>
            </w:pPr>
            <w:r w:rsidRPr="00FE6C98">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rsidR="00FE6C98" w:rsidRPr="00FE6C98" w:rsidRDefault="00FE6C98" w:rsidP="00FE6C9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3" name="Picture 3"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FE6C98" w:rsidRPr="00FE6C98" w:rsidRDefault="00FE6C98" w:rsidP="00FE6C98">
            <w:pPr>
              <w:spacing w:after="0" w:line="240" w:lineRule="auto"/>
              <w:rPr>
                <w:rFonts w:ascii="Times New Roman" w:eastAsia="Times New Roman" w:hAnsi="Times New Roman" w:cs="Times New Roman"/>
                <w:sz w:val="24"/>
                <w:szCs w:val="24"/>
                <w:lang w:eastAsia="en-GB"/>
              </w:rPr>
            </w:pPr>
            <w:r w:rsidRPr="00FE6C98">
              <w:rPr>
                <w:rFonts w:ascii="Arial" w:eastAsia="Times New Roman" w:hAnsi="Arial" w:cs="Arial"/>
                <w:sz w:val="20"/>
                <w:szCs w:val="20"/>
                <w:lang w:eastAsia="en-GB"/>
              </w:rPr>
              <w:t>Telephone Allowance:</w:t>
            </w:r>
          </w:p>
        </w:tc>
        <w:tc>
          <w:tcPr>
            <w:tcW w:w="1600" w:type="pct"/>
            <w:tcBorders>
              <w:top w:val="outset" w:sz="6" w:space="0" w:color="auto"/>
              <w:left w:val="outset" w:sz="6" w:space="0" w:color="auto"/>
              <w:bottom w:val="outset" w:sz="6" w:space="0" w:color="auto"/>
              <w:right w:val="outset" w:sz="6" w:space="0" w:color="auto"/>
            </w:tcBorders>
            <w:hideMark/>
          </w:tcPr>
          <w:p w:rsidR="00FE6C98" w:rsidRPr="00FE6C98" w:rsidRDefault="00FE6C98" w:rsidP="00FE6C98">
            <w:pPr>
              <w:spacing w:after="0" w:line="240" w:lineRule="auto"/>
              <w:rPr>
                <w:rFonts w:ascii="Times New Roman" w:eastAsia="Times New Roman" w:hAnsi="Times New Roman" w:cs="Times New Roman"/>
                <w:sz w:val="24"/>
                <w:szCs w:val="24"/>
                <w:lang w:eastAsia="en-GB"/>
              </w:rPr>
            </w:pPr>
            <w:r w:rsidRPr="00FE6C98">
              <w:rPr>
                <w:rFonts w:ascii="Arial" w:eastAsia="Times New Roman" w:hAnsi="Arial" w:cs="Arial"/>
                <w:sz w:val="20"/>
                <w:szCs w:val="20"/>
                <w:lang w:eastAsia="en-GB"/>
              </w:rPr>
              <w:t> </w:t>
            </w:r>
          </w:p>
        </w:tc>
      </w:tr>
      <w:tr w:rsidR="00FE6C98" w:rsidRPr="00FE6C98">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FE6C98" w:rsidRPr="00FE6C98" w:rsidRDefault="00FE6C98" w:rsidP="00FE6C98">
            <w:pPr>
              <w:spacing w:after="0" w:line="240" w:lineRule="auto"/>
              <w:rPr>
                <w:rFonts w:ascii="Times New Roman" w:eastAsia="Times New Roman" w:hAnsi="Times New Roman" w:cs="Times New Roman"/>
                <w:sz w:val="24"/>
                <w:szCs w:val="24"/>
                <w:lang w:eastAsia="en-GB"/>
              </w:rPr>
            </w:pPr>
            <w:r w:rsidRPr="00FE6C98">
              <w:rPr>
                <w:rFonts w:ascii="Arial" w:eastAsia="Times New Roman" w:hAnsi="Arial" w:cs="Arial"/>
                <w:sz w:val="20"/>
                <w:szCs w:val="20"/>
                <w:lang w:eastAsia="en-GB"/>
              </w:rPr>
              <w:t>Shift Allowance:</w:t>
            </w:r>
          </w:p>
        </w:tc>
        <w:tc>
          <w:tcPr>
            <w:tcW w:w="1550" w:type="pct"/>
            <w:tcBorders>
              <w:top w:val="outset" w:sz="6" w:space="0" w:color="auto"/>
              <w:left w:val="outset" w:sz="6" w:space="0" w:color="auto"/>
              <w:bottom w:val="outset" w:sz="6" w:space="0" w:color="auto"/>
              <w:right w:val="outset" w:sz="6" w:space="0" w:color="auto"/>
            </w:tcBorders>
            <w:hideMark/>
          </w:tcPr>
          <w:p w:rsidR="00FE6C98" w:rsidRPr="00FE6C98" w:rsidRDefault="00FE6C98" w:rsidP="00FE6C98">
            <w:pPr>
              <w:spacing w:after="0" w:line="240" w:lineRule="auto"/>
              <w:rPr>
                <w:rFonts w:ascii="Times New Roman" w:eastAsia="Times New Roman" w:hAnsi="Times New Roman" w:cs="Times New Roman"/>
                <w:sz w:val="24"/>
                <w:szCs w:val="24"/>
                <w:lang w:eastAsia="en-GB"/>
              </w:rPr>
            </w:pPr>
            <w:r w:rsidRPr="00FE6C98">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rsidR="00FE6C98" w:rsidRPr="00FE6C98" w:rsidRDefault="00FE6C98" w:rsidP="00FE6C9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2" name="Picture 2"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FE6C98" w:rsidRPr="00FE6C98" w:rsidRDefault="00FE6C98" w:rsidP="00FE6C98">
            <w:pPr>
              <w:spacing w:after="0" w:line="240" w:lineRule="auto"/>
              <w:rPr>
                <w:rFonts w:ascii="Times New Roman" w:eastAsia="Times New Roman" w:hAnsi="Times New Roman" w:cs="Times New Roman"/>
                <w:sz w:val="24"/>
                <w:szCs w:val="24"/>
                <w:lang w:eastAsia="en-GB"/>
              </w:rPr>
            </w:pPr>
            <w:r w:rsidRPr="00FE6C98">
              <w:rPr>
                <w:rFonts w:ascii="Arial" w:eastAsia="Times New Roman" w:hAnsi="Arial" w:cs="Arial"/>
                <w:sz w:val="20"/>
                <w:szCs w:val="20"/>
                <w:lang w:eastAsia="en-GB"/>
              </w:rPr>
              <w:t>Standby Allowance:</w:t>
            </w:r>
          </w:p>
        </w:tc>
        <w:tc>
          <w:tcPr>
            <w:tcW w:w="1600" w:type="pct"/>
            <w:tcBorders>
              <w:top w:val="outset" w:sz="6" w:space="0" w:color="auto"/>
              <w:left w:val="outset" w:sz="6" w:space="0" w:color="auto"/>
              <w:bottom w:val="outset" w:sz="6" w:space="0" w:color="auto"/>
              <w:right w:val="outset" w:sz="6" w:space="0" w:color="auto"/>
            </w:tcBorders>
            <w:hideMark/>
          </w:tcPr>
          <w:p w:rsidR="00FE6C98" w:rsidRPr="00FE6C98" w:rsidRDefault="00FE6C98" w:rsidP="00FE6C98">
            <w:pPr>
              <w:spacing w:after="0" w:line="240" w:lineRule="auto"/>
              <w:rPr>
                <w:rFonts w:ascii="Times New Roman" w:eastAsia="Times New Roman" w:hAnsi="Times New Roman" w:cs="Times New Roman"/>
                <w:sz w:val="24"/>
                <w:szCs w:val="24"/>
                <w:lang w:eastAsia="en-GB"/>
              </w:rPr>
            </w:pPr>
            <w:r w:rsidRPr="00FE6C98">
              <w:rPr>
                <w:rFonts w:ascii="Arial" w:eastAsia="Times New Roman" w:hAnsi="Arial" w:cs="Arial"/>
                <w:sz w:val="20"/>
                <w:szCs w:val="20"/>
                <w:lang w:eastAsia="en-GB"/>
              </w:rPr>
              <w:t> </w:t>
            </w:r>
          </w:p>
        </w:tc>
      </w:tr>
      <w:tr w:rsidR="00FE6C98" w:rsidRPr="00FE6C98">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FE6C98" w:rsidRPr="00FE6C98" w:rsidRDefault="00FE6C98" w:rsidP="00FE6C98">
            <w:pPr>
              <w:spacing w:after="0" w:line="240" w:lineRule="auto"/>
              <w:rPr>
                <w:rFonts w:ascii="Times New Roman" w:eastAsia="Times New Roman" w:hAnsi="Times New Roman" w:cs="Times New Roman"/>
                <w:sz w:val="24"/>
                <w:szCs w:val="24"/>
                <w:lang w:eastAsia="en-GB"/>
              </w:rPr>
            </w:pPr>
            <w:r w:rsidRPr="00FE6C98">
              <w:rPr>
                <w:rFonts w:ascii="Arial" w:eastAsia="Times New Roman" w:hAnsi="Arial" w:cs="Arial"/>
                <w:sz w:val="20"/>
                <w:szCs w:val="20"/>
                <w:lang w:eastAsia="en-GB"/>
              </w:rPr>
              <w:t>Weekend Enhancement:</w:t>
            </w:r>
          </w:p>
        </w:tc>
        <w:tc>
          <w:tcPr>
            <w:tcW w:w="1550" w:type="pct"/>
            <w:tcBorders>
              <w:top w:val="outset" w:sz="6" w:space="0" w:color="auto"/>
              <w:left w:val="outset" w:sz="6" w:space="0" w:color="auto"/>
              <w:bottom w:val="outset" w:sz="6" w:space="0" w:color="auto"/>
              <w:right w:val="outset" w:sz="6" w:space="0" w:color="auto"/>
            </w:tcBorders>
            <w:hideMark/>
          </w:tcPr>
          <w:p w:rsidR="00FE6C98" w:rsidRPr="00FE6C98" w:rsidRDefault="00FE6C98" w:rsidP="00FE6C98">
            <w:pPr>
              <w:spacing w:after="0" w:line="240" w:lineRule="auto"/>
              <w:rPr>
                <w:rFonts w:ascii="Times New Roman" w:eastAsia="Times New Roman" w:hAnsi="Times New Roman" w:cs="Times New Roman"/>
                <w:sz w:val="24"/>
                <w:szCs w:val="24"/>
                <w:lang w:eastAsia="en-GB"/>
              </w:rPr>
            </w:pPr>
            <w:r w:rsidRPr="00FE6C98">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rsidR="00FE6C98" w:rsidRPr="00FE6C98" w:rsidRDefault="00FE6C98" w:rsidP="00FE6C9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1" name="Picture 1"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FE6C98" w:rsidRPr="00FE6C98" w:rsidRDefault="00FE6C98" w:rsidP="00FE6C98">
            <w:pPr>
              <w:spacing w:after="0" w:line="240" w:lineRule="auto"/>
              <w:rPr>
                <w:rFonts w:ascii="Times New Roman" w:eastAsia="Times New Roman" w:hAnsi="Times New Roman" w:cs="Times New Roman"/>
                <w:sz w:val="24"/>
                <w:szCs w:val="24"/>
                <w:lang w:eastAsia="en-GB"/>
              </w:rPr>
            </w:pPr>
            <w:r w:rsidRPr="00FE6C98">
              <w:rPr>
                <w:rFonts w:ascii="Arial" w:eastAsia="Times New Roman" w:hAnsi="Arial" w:cs="Arial"/>
                <w:sz w:val="20"/>
                <w:szCs w:val="20"/>
                <w:lang w:eastAsia="en-GB"/>
              </w:rPr>
              <w:t>Contractual Overtime:</w:t>
            </w:r>
          </w:p>
        </w:tc>
        <w:tc>
          <w:tcPr>
            <w:tcW w:w="1600" w:type="pct"/>
            <w:tcBorders>
              <w:top w:val="outset" w:sz="6" w:space="0" w:color="auto"/>
              <w:left w:val="outset" w:sz="6" w:space="0" w:color="auto"/>
              <w:bottom w:val="outset" w:sz="6" w:space="0" w:color="auto"/>
              <w:right w:val="outset" w:sz="6" w:space="0" w:color="auto"/>
            </w:tcBorders>
            <w:hideMark/>
          </w:tcPr>
          <w:p w:rsidR="00FE6C98" w:rsidRPr="00FE6C98" w:rsidRDefault="00FE6C98" w:rsidP="00FE6C98">
            <w:pPr>
              <w:spacing w:after="0" w:line="240" w:lineRule="auto"/>
              <w:rPr>
                <w:rFonts w:ascii="Times New Roman" w:eastAsia="Times New Roman" w:hAnsi="Times New Roman" w:cs="Times New Roman"/>
                <w:sz w:val="24"/>
                <w:szCs w:val="24"/>
                <w:lang w:eastAsia="en-GB"/>
              </w:rPr>
            </w:pPr>
            <w:r w:rsidRPr="00FE6C98">
              <w:rPr>
                <w:rFonts w:ascii="Arial" w:eastAsia="Times New Roman" w:hAnsi="Arial" w:cs="Arial"/>
                <w:sz w:val="20"/>
                <w:szCs w:val="20"/>
                <w:lang w:eastAsia="en-GB"/>
              </w:rPr>
              <w:t> </w:t>
            </w:r>
          </w:p>
        </w:tc>
      </w:tr>
      <w:tr w:rsidR="00FE6C98" w:rsidRPr="00FE6C98">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FE6C98" w:rsidRPr="00FE6C98" w:rsidRDefault="00FE6C98" w:rsidP="00FE6C98">
            <w:pPr>
              <w:spacing w:after="0" w:line="240" w:lineRule="auto"/>
              <w:rPr>
                <w:rFonts w:ascii="Times New Roman" w:eastAsia="Times New Roman" w:hAnsi="Times New Roman" w:cs="Times New Roman"/>
                <w:sz w:val="24"/>
                <w:szCs w:val="24"/>
                <w:lang w:eastAsia="en-GB"/>
              </w:rPr>
            </w:pPr>
            <w:r w:rsidRPr="00FE6C98">
              <w:rPr>
                <w:rFonts w:ascii="Arial" w:eastAsia="Times New Roman" w:hAnsi="Arial" w:cs="Arial"/>
                <w:sz w:val="20"/>
                <w:szCs w:val="20"/>
                <w:lang w:eastAsia="en-GB"/>
              </w:rPr>
              <w:t>Line Manager:</w:t>
            </w:r>
          </w:p>
        </w:tc>
        <w:tc>
          <w:tcPr>
            <w:tcW w:w="4150" w:type="pct"/>
            <w:gridSpan w:val="4"/>
            <w:tcBorders>
              <w:top w:val="outset" w:sz="6" w:space="0" w:color="auto"/>
              <w:left w:val="outset" w:sz="6" w:space="0" w:color="auto"/>
              <w:bottom w:val="outset" w:sz="6" w:space="0" w:color="auto"/>
              <w:right w:val="outset" w:sz="6" w:space="0" w:color="auto"/>
            </w:tcBorders>
            <w:hideMark/>
          </w:tcPr>
          <w:p w:rsidR="00FE6C98" w:rsidRPr="00FE6C98" w:rsidRDefault="00FE6C98" w:rsidP="00FE6C98">
            <w:pPr>
              <w:spacing w:after="0" w:line="240" w:lineRule="auto"/>
              <w:rPr>
                <w:rFonts w:ascii="Times New Roman" w:eastAsia="Times New Roman" w:hAnsi="Times New Roman" w:cs="Times New Roman"/>
                <w:sz w:val="24"/>
                <w:szCs w:val="24"/>
                <w:lang w:eastAsia="en-GB"/>
              </w:rPr>
            </w:pPr>
            <w:r w:rsidRPr="00FE6C98">
              <w:rPr>
                <w:rFonts w:ascii="Arial" w:eastAsia="Times New Roman" w:hAnsi="Arial" w:cs="Arial"/>
                <w:sz w:val="20"/>
                <w:szCs w:val="20"/>
                <w:lang w:eastAsia="en-GB"/>
              </w:rPr>
              <w:t>Digital Forensic Unit Manager</w:t>
            </w:r>
          </w:p>
        </w:tc>
      </w:tr>
      <w:tr w:rsidR="00FE6C98" w:rsidRPr="00FE6C98">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FE6C98" w:rsidRPr="00FE6C98" w:rsidRDefault="00FE6C98" w:rsidP="00FE6C98">
            <w:pPr>
              <w:spacing w:after="0" w:line="240" w:lineRule="auto"/>
              <w:rPr>
                <w:rFonts w:ascii="Times New Roman" w:eastAsia="Times New Roman" w:hAnsi="Times New Roman" w:cs="Times New Roman"/>
                <w:sz w:val="24"/>
                <w:szCs w:val="24"/>
                <w:lang w:eastAsia="en-GB"/>
              </w:rPr>
            </w:pPr>
            <w:r w:rsidRPr="00FE6C98">
              <w:rPr>
                <w:rFonts w:ascii="Arial" w:eastAsia="Times New Roman" w:hAnsi="Arial" w:cs="Arial"/>
                <w:sz w:val="20"/>
                <w:szCs w:val="20"/>
                <w:lang w:eastAsia="en-GB"/>
              </w:rPr>
              <w:t>Staff Responsibilities:</w:t>
            </w:r>
          </w:p>
        </w:tc>
        <w:tc>
          <w:tcPr>
            <w:tcW w:w="4150" w:type="pct"/>
            <w:gridSpan w:val="4"/>
            <w:tcBorders>
              <w:top w:val="outset" w:sz="6" w:space="0" w:color="auto"/>
              <w:left w:val="outset" w:sz="6" w:space="0" w:color="auto"/>
              <w:bottom w:val="outset" w:sz="6" w:space="0" w:color="auto"/>
              <w:right w:val="outset" w:sz="6" w:space="0" w:color="auto"/>
            </w:tcBorders>
            <w:hideMark/>
          </w:tcPr>
          <w:p w:rsidR="00FE6C98" w:rsidRPr="00FE6C98" w:rsidRDefault="00FE6C98" w:rsidP="00FE6C98">
            <w:pPr>
              <w:spacing w:after="0" w:line="240" w:lineRule="auto"/>
              <w:rPr>
                <w:rFonts w:ascii="Times New Roman" w:eastAsia="Times New Roman" w:hAnsi="Times New Roman" w:cs="Times New Roman"/>
                <w:sz w:val="24"/>
                <w:szCs w:val="24"/>
                <w:lang w:eastAsia="en-GB"/>
              </w:rPr>
            </w:pPr>
            <w:r w:rsidRPr="00FE6C98">
              <w:rPr>
                <w:rFonts w:ascii="Arial" w:eastAsia="Times New Roman" w:hAnsi="Arial" w:cs="Arial"/>
                <w:sz w:val="20"/>
                <w:szCs w:val="20"/>
                <w:lang w:eastAsia="en-GB"/>
              </w:rPr>
              <w:t>Not Applicable</w:t>
            </w:r>
          </w:p>
        </w:tc>
      </w:tr>
      <w:tr w:rsidR="00FE6C98" w:rsidRPr="00FE6C98">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FE6C98" w:rsidRPr="00FE6C98" w:rsidRDefault="00FE6C98" w:rsidP="00FE6C98">
            <w:pPr>
              <w:spacing w:after="0" w:line="240" w:lineRule="auto"/>
              <w:rPr>
                <w:rFonts w:ascii="Times New Roman" w:eastAsia="Times New Roman" w:hAnsi="Times New Roman" w:cs="Times New Roman"/>
                <w:sz w:val="24"/>
                <w:szCs w:val="24"/>
                <w:lang w:eastAsia="en-GB"/>
              </w:rPr>
            </w:pPr>
            <w:r w:rsidRPr="00FE6C98">
              <w:rPr>
                <w:rFonts w:ascii="Arial" w:eastAsia="Times New Roman" w:hAnsi="Arial" w:cs="Arial"/>
                <w:sz w:val="20"/>
                <w:szCs w:val="20"/>
                <w:lang w:eastAsia="en-GB"/>
              </w:rPr>
              <w:t>Purpose:</w:t>
            </w:r>
          </w:p>
        </w:tc>
        <w:tc>
          <w:tcPr>
            <w:tcW w:w="4150" w:type="pct"/>
            <w:gridSpan w:val="4"/>
            <w:tcBorders>
              <w:top w:val="outset" w:sz="6" w:space="0" w:color="auto"/>
              <w:left w:val="outset" w:sz="6" w:space="0" w:color="auto"/>
              <w:bottom w:val="outset" w:sz="6" w:space="0" w:color="auto"/>
              <w:right w:val="outset" w:sz="6" w:space="0" w:color="auto"/>
            </w:tcBorders>
            <w:hideMark/>
          </w:tcPr>
          <w:p w:rsidR="00FE6C98" w:rsidRPr="00FE6C98" w:rsidRDefault="00FE6C98" w:rsidP="00FE6C98">
            <w:pPr>
              <w:spacing w:after="0" w:line="240" w:lineRule="auto"/>
              <w:rPr>
                <w:rFonts w:ascii="Times New Roman" w:eastAsia="Times New Roman" w:hAnsi="Times New Roman" w:cs="Times New Roman"/>
                <w:sz w:val="24"/>
                <w:szCs w:val="24"/>
                <w:lang w:eastAsia="en-GB"/>
              </w:rPr>
            </w:pPr>
            <w:r w:rsidRPr="00FE6C98">
              <w:rPr>
                <w:rFonts w:ascii="Arial" w:eastAsia="Times New Roman" w:hAnsi="Arial" w:cs="Arial"/>
                <w:sz w:val="20"/>
                <w:szCs w:val="20"/>
                <w:lang w:eastAsia="en-GB"/>
              </w:rPr>
              <w:t xml:space="preserve"> To provide technical support and assistance to investigating officers through the digital forensic investigation of computers, mobile phones and other digital data devices that have been or are suspected of being used in the commission of an offence. Extract digital evidence to assist the arrest and conviction of those using digital equipment to commit crime. </w:t>
            </w:r>
          </w:p>
        </w:tc>
      </w:tr>
    </w:tbl>
    <w:p w:rsidR="00FE6C98" w:rsidRPr="00FE6C98" w:rsidRDefault="00FE6C98" w:rsidP="00FE6C98">
      <w:pPr>
        <w:spacing w:after="0" w:line="240" w:lineRule="auto"/>
        <w:rPr>
          <w:rFonts w:ascii="Times New Roman" w:eastAsia="Times New Roman" w:hAnsi="Times New Roman" w:cs="Times New Roman"/>
          <w:b/>
          <w:bCs/>
          <w:sz w:val="24"/>
          <w:szCs w:val="24"/>
          <w:lang w:eastAsia="en-GB"/>
        </w:rPr>
      </w:pPr>
      <w:r w:rsidRPr="00FE6C98">
        <w:rPr>
          <w:rFonts w:ascii="Times New Roman" w:eastAsia="Times New Roman" w:hAnsi="Times New Roman" w:cs="Times New Roman"/>
          <w:b/>
          <w:bCs/>
          <w:sz w:val="24"/>
          <w:szCs w:val="24"/>
          <w:lang w:eastAsia="en-GB"/>
        </w:rPr>
        <w:t xml:space="preserve">  </w:t>
      </w:r>
    </w:p>
    <w:p w:rsidR="00FE6C98" w:rsidRPr="00FE6C98" w:rsidRDefault="00FE6C98" w:rsidP="00FE6C98">
      <w:pPr>
        <w:spacing w:after="0" w:line="240" w:lineRule="auto"/>
        <w:rPr>
          <w:rFonts w:ascii="Times New Roman" w:eastAsia="Times New Roman" w:hAnsi="Times New Roman" w:cs="Times New Roman"/>
          <w:b/>
          <w:bCs/>
          <w:sz w:val="24"/>
          <w:szCs w:val="24"/>
          <w:lang w:eastAsia="en-GB"/>
        </w:rPr>
      </w:pPr>
      <w:r w:rsidRPr="00FE6C98">
        <w:rPr>
          <w:rFonts w:ascii="Arial" w:eastAsia="Times New Roman" w:hAnsi="Arial" w:cs="Arial"/>
          <w:b/>
          <w:bCs/>
          <w:sz w:val="27"/>
          <w:szCs w:val="27"/>
          <w:lang w:eastAsia="en-GB"/>
        </w:rPr>
        <w:t>Key Responsibilities:-</w:t>
      </w:r>
      <w:r w:rsidRPr="00FE6C98">
        <w:rPr>
          <w:rFonts w:ascii="Times New Roman" w:eastAsia="Times New Roman" w:hAnsi="Times New Roman" w:cs="Times New Roman"/>
          <w:b/>
          <w:bCs/>
          <w:sz w:val="24"/>
          <w:szCs w:val="24"/>
          <w:lang w:eastAsia="en-GB"/>
        </w:rPr>
        <w:br/>
      </w:r>
      <w:r w:rsidRPr="00FE6C98">
        <w:rPr>
          <w:rFonts w:ascii="Arial" w:eastAsia="Times New Roman" w:hAnsi="Arial" w:cs="Arial"/>
          <w:b/>
          <w:bCs/>
          <w:sz w:val="20"/>
          <w:szCs w:val="20"/>
          <w:lang w:eastAsia="en-GB"/>
        </w:rPr>
        <w:t>  </w:t>
      </w:r>
      <w:r w:rsidRPr="00FE6C98">
        <w:rPr>
          <w:rFonts w:ascii="Times New Roman" w:eastAsia="Times New Roman" w:hAnsi="Times New Roman" w:cs="Times New Roman"/>
          <w:b/>
          <w:bCs/>
          <w:sz w:val="24"/>
          <w:szCs w:val="24"/>
          <w:lang w:eastAsia="en-GB"/>
        </w:rPr>
        <w:t xml:space="preserve"> </w:t>
      </w:r>
    </w:p>
    <w:p w:rsidR="00FE6C98" w:rsidRPr="00FE6C98" w:rsidRDefault="00FE6C98" w:rsidP="00FE6C98">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FE6C98">
        <w:rPr>
          <w:rFonts w:ascii="Times New Roman" w:eastAsia="Times New Roman" w:hAnsi="Times New Roman" w:cs="Times New Roman"/>
          <w:b/>
          <w:bCs/>
          <w:sz w:val="24"/>
          <w:szCs w:val="24"/>
          <w:lang w:eastAsia="en-GB"/>
        </w:rPr>
        <w:t xml:space="preserve">Use forensically safe techniques to secure and retrieve data from digital systems, in accordance with national guidelines and ISO accreditation standards to protect evidential credibility. </w:t>
      </w:r>
    </w:p>
    <w:p w:rsidR="00FE6C98" w:rsidRPr="00FE6C98" w:rsidRDefault="00FE6C98" w:rsidP="00FE6C98">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FE6C98">
        <w:rPr>
          <w:rFonts w:ascii="Times New Roman" w:eastAsia="Times New Roman" w:hAnsi="Times New Roman" w:cs="Times New Roman"/>
          <w:b/>
          <w:bCs/>
          <w:sz w:val="24"/>
          <w:szCs w:val="24"/>
          <w:lang w:eastAsia="en-GB"/>
        </w:rPr>
        <w:t xml:space="preserve">Process recovered data into a format suitable for examination that allows evaluation and analysis of the evidential content to be undertaken to produce high quality evidential packages. </w:t>
      </w:r>
    </w:p>
    <w:p w:rsidR="00FE6C98" w:rsidRPr="00FE6C98" w:rsidRDefault="00FE6C98" w:rsidP="00FE6C98">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FE6C98">
        <w:rPr>
          <w:rFonts w:ascii="Times New Roman" w:eastAsia="Times New Roman" w:hAnsi="Times New Roman" w:cs="Times New Roman"/>
          <w:b/>
          <w:bCs/>
          <w:sz w:val="24"/>
          <w:szCs w:val="24"/>
          <w:lang w:eastAsia="en-GB"/>
        </w:rPr>
        <w:t xml:space="preserve">Review and categorise indecent images in line with agreed standards for inclusion in the National Child Abuse Image Database and to support related prosecutions. </w:t>
      </w:r>
    </w:p>
    <w:p w:rsidR="00FE6C98" w:rsidRPr="00FE6C98" w:rsidRDefault="00FE6C98" w:rsidP="00FE6C98">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FE6C98">
        <w:rPr>
          <w:rFonts w:ascii="Times New Roman" w:eastAsia="Times New Roman" w:hAnsi="Times New Roman" w:cs="Times New Roman"/>
          <w:b/>
          <w:bCs/>
          <w:sz w:val="24"/>
          <w:szCs w:val="24"/>
          <w:lang w:eastAsia="en-GB"/>
        </w:rPr>
        <w:t xml:space="preserve">Present fact and procedural based evidence in a clear and comprehensive manner at Court and attend Case Conferences with the CPS as required, in order to contribute to the successful resolution of the investigation. </w:t>
      </w:r>
    </w:p>
    <w:p w:rsidR="00FE6C98" w:rsidRPr="00FE6C98" w:rsidRDefault="00FE6C98" w:rsidP="00FE6C98">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FE6C98">
        <w:rPr>
          <w:rFonts w:ascii="Times New Roman" w:eastAsia="Times New Roman" w:hAnsi="Times New Roman" w:cs="Times New Roman"/>
          <w:b/>
          <w:bCs/>
          <w:sz w:val="24"/>
          <w:szCs w:val="24"/>
          <w:lang w:eastAsia="en-GB"/>
        </w:rPr>
        <w:t xml:space="preserve">Attend crime scenes and search premises, in conjunction with, and directed by, the investigating officer, in order to provide the technical expertise and secure evidence from digital equipment. </w:t>
      </w:r>
    </w:p>
    <w:p w:rsidR="00FE6C98" w:rsidRPr="00FE6C98" w:rsidRDefault="00FE6C98" w:rsidP="00FE6C98">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FE6C98">
        <w:rPr>
          <w:rFonts w:ascii="Times New Roman" w:eastAsia="Times New Roman" w:hAnsi="Times New Roman" w:cs="Times New Roman"/>
          <w:b/>
          <w:bCs/>
          <w:sz w:val="24"/>
          <w:szCs w:val="24"/>
          <w:lang w:eastAsia="en-GB"/>
        </w:rPr>
        <w:lastRenderedPageBreak/>
        <w:t xml:space="preserve">Provide specialist technical advice and guidance to investigating officers throughout the force, on digital crime techniques and evidence, in order to assist in the direction of investigations. </w:t>
      </w:r>
    </w:p>
    <w:p w:rsidR="00FE6C98" w:rsidRPr="00FE6C98" w:rsidRDefault="00FE6C98" w:rsidP="00FE6C98">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FE6C98">
        <w:rPr>
          <w:rFonts w:ascii="Times New Roman" w:eastAsia="Times New Roman" w:hAnsi="Times New Roman" w:cs="Times New Roman"/>
          <w:b/>
          <w:bCs/>
          <w:sz w:val="24"/>
          <w:szCs w:val="24"/>
          <w:lang w:eastAsia="en-GB"/>
        </w:rPr>
        <w:t xml:space="preserve">Undertake research into emerging technologies and liaise with external bodies and partners, in order to keep up to date with developments in the field, and thereby contribute to the continuous development and best practices of the Digital Forensic Unit. </w:t>
      </w:r>
    </w:p>
    <w:p w:rsidR="00FE6C98" w:rsidRPr="00FE6C98" w:rsidRDefault="00FE6C98" w:rsidP="00FE6C98">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FE6C98">
        <w:rPr>
          <w:rFonts w:ascii="Times New Roman" w:eastAsia="Times New Roman" w:hAnsi="Times New Roman" w:cs="Times New Roman"/>
          <w:b/>
          <w:bCs/>
          <w:sz w:val="24"/>
          <w:szCs w:val="24"/>
          <w:lang w:eastAsia="en-GB"/>
        </w:rPr>
        <w:t xml:space="preserve">Proactively ensure that personal continuing professional development is undertaken and ensure technological knowledge is maintained and developed, attending necessary courses as required in order to be able to contribute to the overall achievement of the DFU objectives. </w:t>
      </w:r>
    </w:p>
    <w:p w:rsidR="00865EC1" w:rsidRDefault="00FE6C98" w:rsidP="00FE6C98">
      <w:r w:rsidRPr="00FE6C98">
        <w:rPr>
          <w:rFonts w:ascii="Times New Roman" w:eastAsia="Times New Roman" w:hAnsi="Times New Roman" w:cs="Times New Roman"/>
          <w:b/>
          <w:bCs/>
          <w:sz w:val="24"/>
          <w:szCs w:val="24"/>
          <w:lang w:eastAsia="en-GB"/>
        </w:rPr>
        <w:br/>
      </w:r>
      <w:r w:rsidRPr="00FE6C98">
        <w:rPr>
          <w:rFonts w:ascii="Times New Roman" w:eastAsia="Times New Roman" w:hAnsi="Times New Roman" w:cs="Times New Roman"/>
          <w:b/>
          <w:bCs/>
          <w:sz w:val="24"/>
          <w:szCs w:val="24"/>
          <w:lang w:eastAsia="en-GB"/>
        </w:rPr>
        <w:br/>
      </w:r>
      <w:r w:rsidRPr="00FE6C98">
        <w:rPr>
          <w:rFonts w:ascii="Arial" w:eastAsia="Times New Roman" w:hAnsi="Arial" w:cs="Arial"/>
          <w:b/>
          <w:bCs/>
          <w:sz w:val="20"/>
          <w:szCs w:val="20"/>
          <w:lang w:eastAsia="en-GB"/>
        </w:rPr>
        <w:t>The postholder may be required to undertake such other responsibilities as are reasonably commensurate with the grade of the post.</w:t>
      </w:r>
    </w:p>
    <w:sectPr w:rsidR="00865E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63771"/>
    <w:multiLevelType w:val="multilevel"/>
    <w:tmpl w:val="48E25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C98"/>
    <w:rsid w:val="005D70DB"/>
    <w:rsid w:val="00865EC1"/>
    <w:rsid w:val="00FE6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C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C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Northumbria Police</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Coulson 5335</dc:creator>
  <cp:lastModifiedBy>Amy Coulson 5335</cp:lastModifiedBy>
  <cp:revision>2</cp:revision>
  <dcterms:created xsi:type="dcterms:W3CDTF">2019-12-11T08:37:00Z</dcterms:created>
  <dcterms:modified xsi:type="dcterms:W3CDTF">2019-12-11T08:37:00Z</dcterms:modified>
</cp:coreProperties>
</file>