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DF62E" w14:textId="77777777" w:rsidR="000A2D1F" w:rsidRPr="004750F9" w:rsidRDefault="000A2D1F" w:rsidP="00DB6EBE">
      <w:pPr>
        <w:pStyle w:val="Header"/>
        <w:tabs>
          <w:tab w:val="clear" w:pos="4513"/>
          <w:tab w:val="clear" w:pos="9026"/>
          <w:tab w:val="right" w:pos="4253"/>
        </w:tabs>
        <w:rPr>
          <w:rFonts w:cstheme="minorHAnsi"/>
          <w:b/>
          <w:sz w:val="24"/>
          <w:szCs w:val="24"/>
        </w:rPr>
      </w:pPr>
      <w:r w:rsidRPr="004750F9">
        <w:rPr>
          <w:rFonts w:cstheme="minorHAnsi"/>
          <w:b/>
          <w:sz w:val="24"/>
          <w:szCs w:val="24"/>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4750F9" w14:paraId="66DA26F7" w14:textId="77777777" w:rsidTr="00EE6F89">
        <w:trPr>
          <w:trHeight w:val="266"/>
        </w:trPr>
        <w:tc>
          <w:tcPr>
            <w:tcW w:w="2518" w:type="dxa"/>
            <w:gridSpan w:val="2"/>
            <w:shd w:val="clear" w:color="auto" w:fill="D9D9D9" w:themeFill="background1" w:themeFillShade="D9"/>
          </w:tcPr>
          <w:p w14:paraId="351A07DF" w14:textId="77777777" w:rsidR="002011C6" w:rsidRPr="004750F9" w:rsidRDefault="002011C6" w:rsidP="009B00F0">
            <w:pPr>
              <w:tabs>
                <w:tab w:val="left" w:pos="3164"/>
              </w:tabs>
              <w:rPr>
                <w:rFonts w:cstheme="minorHAnsi"/>
                <w:b/>
                <w:sz w:val="24"/>
                <w:szCs w:val="24"/>
              </w:rPr>
            </w:pPr>
            <w:r w:rsidRPr="004750F9">
              <w:rPr>
                <w:rFonts w:cstheme="minorHAnsi"/>
                <w:b/>
                <w:sz w:val="24"/>
                <w:szCs w:val="24"/>
              </w:rPr>
              <w:t>Role Title:</w:t>
            </w:r>
          </w:p>
        </w:tc>
        <w:tc>
          <w:tcPr>
            <w:tcW w:w="2132" w:type="dxa"/>
          </w:tcPr>
          <w:p w14:paraId="42ACC297" w14:textId="5FF0C883" w:rsidR="002011C6" w:rsidRPr="004750F9" w:rsidRDefault="0009392E" w:rsidP="009B00F0">
            <w:pPr>
              <w:tabs>
                <w:tab w:val="left" w:pos="3164"/>
              </w:tabs>
              <w:rPr>
                <w:rFonts w:cstheme="minorHAnsi"/>
                <w:sz w:val="24"/>
                <w:szCs w:val="24"/>
              </w:rPr>
            </w:pPr>
            <w:r w:rsidRPr="004750F9">
              <w:rPr>
                <w:rFonts w:cstheme="minorHAnsi"/>
                <w:sz w:val="24"/>
                <w:szCs w:val="24"/>
              </w:rPr>
              <w:t>Restorative Justice Senior Practitioner</w:t>
            </w:r>
          </w:p>
        </w:tc>
        <w:tc>
          <w:tcPr>
            <w:tcW w:w="2325" w:type="dxa"/>
            <w:shd w:val="clear" w:color="auto" w:fill="D9D9D9" w:themeFill="background1" w:themeFillShade="D9"/>
          </w:tcPr>
          <w:p w14:paraId="78B1E6C1" w14:textId="77777777" w:rsidR="002011C6" w:rsidRPr="004750F9" w:rsidRDefault="002011C6" w:rsidP="008A4ED0">
            <w:pPr>
              <w:tabs>
                <w:tab w:val="left" w:pos="3164"/>
              </w:tabs>
              <w:rPr>
                <w:rFonts w:cstheme="minorHAnsi"/>
                <w:b/>
                <w:sz w:val="24"/>
                <w:szCs w:val="24"/>
              </w:rPr>
            </w:pPr>
            <w:r w:rsidRPr="004750F9">
              <w:rPr>
                <w:rFonts w:cstheme="minorHAnsi"/>
                <w:b/>
                <w:sz w:val="24"/>
                <w:szCs w:val="24"/>
              </w:rPr>
              <w:t>Leadership level:</w:t>
            </w:r>
          </w:p>
        </w:tc>
        <w:tc>
          <w:tcPr>
            <w:tcW w:w="2325" w:type="dxa"/>
          </w:tcPr>
          <w:p w14:paraId="5BEE7A64" w14:textId="334935B6" w:rsidR="002011C6" w:rsidRPr="004750F9" w:rsidRDefault="002011C6" w:rsidP="008A4ED0">
            <w:pPr>
              <w:tabs>
                <w:tab w:val="left" w:pos="3164"/>
              </w:tabs>
              <w:rPr>
                <w:rFonts w:cstheme="minorHAnsi"/>
                <w:i/>
                <w:color w:val="FF0000"/>
                <w:sz w:val="24"/>
                <w:szCs w:val="24"/>
              </w:rPr>
            </w:pPr>
          </w:p>
        </w:tc>
      </w:tr>
      <w:tr w:rsidR="002011C6" w:rsidRPr="004750F9" w14:paraId="7CA88A4F" w14:textId="77777777" w:rsidTr="00EE6F89">
        <w:trPr>
          <w:trHeight w:val="255"/>
        </w:trPr>
        <w:tc>
          <w:tcPr>
            <w:tcW w:w="2518" w:type="dxa"/>
            <w:gridSpan w:val="2"/>
            <w:shd w:val="clear" w:color="auto" w:fill="D9D9D9" w:themeFill="background1" w:themeFillShade="D9"/>
          </w:tcPr>
          <w:p w14:paraId="5A15CD5C" w14:textId="77777777" w:rsidR="002011C6" w:rsidRPr="004750F9" w:rsidRDefault="002011C6" w:rsidP="009B00F0">
            <w:pPr>
              <w:tabs>
                <w:tab w:val="left" w:pos="3164"/>
              </w:tabs>
              <w:rPr>
                <w:rFonts w:cstheme="minorHAnsi"/>
                <w:b/>
                <w:sz w:val="24"/>
                <w:szCs w:val="24"/>
              </w:rPr>
            </w:pPr>
            <w:r w:rsidRPr="004750F9">
              <w:rPr>
                <w:rFonts w:cstheme="minorHAnsi"/>
                <w:b/>
                <w:sz w:val="24"/>
                <w:szCs w:val="24"/>
              </w:rPr>
              <w:t>Post reference:</w:t>
            </w:r>
          </w:p>
        </w:tc>
        <w:tc>
          <w:tcPr>
            <w:tcW w:w="2132" w:type="dxa"/>
          </w:tcPr>
          <w:p w14:paraId="11743763" w14:textId="1A9E6514" w:rsidR="002011C6" w:rsidRPr="004750F9" w:rsidRDefault="0009392E" w:rsidP="009B00F0">
            <w:pPr>
              <w:tabs>
                <w:tab w:val="left" w:pos="3164"/>
              </w:tabs>
              <w:rPr>
                <w:rFonts w:cstheme="minorHAnsi"/>
                <w:sz w:val="24"/>
                <w:szCs w:val="24"/>
              </w:rPr>
            </w:pPr>
            <w:r w:rsidRPr="004750F9">
              <w:rPr>
                <w:rFonts w:cstheme="minorHAnsi"/>
                <w:sz w:val="24"/>
                <w:szCs w:val="24"/>
              </w:rPr>
              <w:t>30038</w:t>
            </w:r>
          </w:p>
        </w:tc>
        <w:tc>
          <w:tcPr>
            <w:tcW w:w="2325" w:type="dxa"/>
            <w:shd w:val="clear" w:color="auto" w:fill="D9D9D9" w:themeFill="background1" w:themeFillShade="D9"/>
          </w:tcPr>
          <w:p w14:paraId="327D9932" w14:textId="77777777" w:rsidR="002011C6" w:rsidRPr="004750F9" w:rsidRDefault="002011C6" w:rsidP="008A4ED0">
            <w:pPr>
              <w:tabs>
                <w:tab w:val="left" w:pos="3164"/>
              </w:tabs>
              <w:rPr>
                <w:rFonts w:cstheme="minorHAnsi"/>
                <w:b/>
                <w:sz w:val="24"/>
                <w:szCs w:val="24"/>
              </w:rPr>
            </w:pPr>
            <w:r w:rsidRPr="004750F9">
              <w:rPr>
                <w:rFonts w:cstheme="minorHAnsi"/>
                <w:b/>
                <w:sz w:val="24"/>
                <w:szCs w:val="24"/>
              </w:rPr>
              <w:t>Job family:</w:t>
            </w:r>
          </w:p>
        </w:tc>
        <w:tc>
          <w:tcPr>
            <w:tcW w:w="2325" w:type="dxa"/>
          </w:tcPr>
          <w:p w14:paraId="176AF0E7" w14:textId="49988190" w:rsidR="002011C6" w:rsidRPr="004750F9" w:rsidRDefault="002011C6" w:rsidP="008A4ED0">
            <w:pPr>
              <w:tabs>
                <w:tab w:val="left" w:pos="3164"/>
              </w:tabs>
              <w:rPr>
                <w:rFonts w:cstheme="minorHAnsi"/>
                <w:i/>
                <w:color w:val="FF0000"/>
                <w:sz w:val="24"/>
                <w:szCs w:val="24"/>
              </w:rPr>
            </w:pPr>
          </w:p>
        </w:tc>
      </w:tr>
      <w:tr w:rsidR="002011C6" w:rsidRPr="004750F9" w14:paraId="3428E4DC" w14:textId="77777777" w:rsidTr="00EE6F89">
        <w:trPr>
          <w:trHeight w:val="266"/>
        </w:trPr>
        <w:tc>
          <w:tcPr>
            <w:tcW w:w="2518" w:type="dxa"/>
            <w:gridSpan w:val="2"/>
            <w:shd w:val="clear" w:color="auto" w:fill="D9D9D9" w:themeFill="background1" w:themeFillShade="D9"/>
          </w:tcPr>
          <w:p w14:paraId="68CEE1F9" w14:textId="77777777" w:rsidR="002011C6" w:rsidRPr="004750F9" w:rsidRDefault="002011C6" w:rsidP="009B00F0">
            <w:pPr>
              <w:tabs>
                <w:tab w:val="left" w:pos="3164"/>
              </w:tabs>
              <w:rPr>
                <w:rFonts w:cstheme="minorHAnsi"/>
                <w:b/>
                <w:sz w:val="24"/>
                <w:szCs w:val="24"/>
              </w:rPr>
            </w:pPr>
            <w:r w:rsidRPr="004750F9">
              <w:rPr>
                <w:rFonts w:cstheme="minorHAnsi"/>
                <w:b/>
                <w:sz w:val="24"/>
                <w:szCs w:val="24"/>
              </w:rPr>
              <w:t>Grade:</w:t>
            </w:r>
          </w:p>
        </w:tc>
        <w:tc>
          <w:tcPr>
            <w:tcW w:w="2132" w:type="dxa"/>
          </w:tcPr>
          <w:p w14:paraId="63BFEF3D" w14:textId="5AA33A88" w:rsidR="002011C6" w:rsidRPr="004750F9" w:rsidRDefault="0009392E" w:rsidP="009B00F0">
            <w:pPr>
              <w:tabs>
                <w:tab w:val="left" w:pos="3164"/>
              </w:tabs>
              <w:rPr>
                <w:rFonts w:cstheme="minorHAnsi"/>
                <w:sz w:val="24"/>
                <w:szCs w:val="24"/>
              </w:rPr>
            </w:pPr>
            <w:r w:rsidRPr="004750F9">
              <w:rPr>
                <w:rFonts w:cstheme="minorHAnsi"/>
                <w:sz w:val="24"/>
                <w:szCs w:val="24"/>
              </w:rPr>
              <w:t>F (£26,244-£28,725)</w:t>
            </w:r>
          </w:p>
          <w:p w14:paraId="5549D292" w14:textId="77777777" w:rsidR="002011C6" w:rsidRPr="004750F9" w:rsidRDefault="002011C6" w:rsidP="009B00F0">
            <w:pPr>
              <w:tabs>
                <w:tab w:val="left" w:pos="3164"/>
              </w:tabs>
              <w:rPr>
                <w:rFonts w:cstheme="minorHAnsi"/>
                <w:sz w:val="24"/>
                <w:szCs w:val="24"/>
              </w:rPr>
            </w:pPr>
          </w:p>
        </w:tc>
        <w:tc>
          <w:tcPr>
            <w:tcW w:w="2325" w:type="dxa"/>
            <w:shd w:val="clear" w:color="auto" w:fill="D9D9D9" w:themeFill="background1" w:themeFillShade="D9"/>
          </w:tcPr>
          <w:p w14:paraId="0C201BF6" w14:textId="77777777" w:rsidR="002011C6" w:rsidRPr="004750F9" w:rsidRDefault="002011C6" w:rsidP="008A4ED0">
            <w:pPr>
              <w:tabs>
                <w:tab w:val="left" w:pos="3164"/>
              </w:tabs>
              <w:rPr>
                <w:rFonts w:cstheme="minorHAnsi"/>
                <w:b/>
                <w:sz w:val="24"/>
                <w:szCs w:val="24"/>
              </w:rPr>
            </w:pPr>
            <w:r w:rsidRPr="004750F9">
              <w:rPr>
                <w:rFonts w:cstheme="minorHAnsi"/>
                <w:b/>
                <w:sz w:val="24"/>
                <w:szCs w:val="24"/>
              </w:rPr>
              <w:t>Location:</w:t>
            </w:r>
          </w:p>
        </w:tc>
        <w:tc>
          <w:tcPr>
            <w:tcW w:w="2325" w:type="dxa"/>
          </w:tcPr>
          <w:p w14:paraId="46DD5594" w14:textId="430951BE" w:rsidR="002011C6" w:rsidRPr="004750F9" w:rsidRDefault="0009392E" w:rsidP="008A4ED0">
            <w:pPr>
              <w:tabs>
                <w:tab w:val="left" w:pos="3164"/>
              </w:tabs>
              <w:rPr>
                <w:rFonts w:cstheme="minorHAnsi"/>
                <w:sz w:val="24"/>
                <w:szCs w:val="24"/>
              </w:rPr>
            </w:pPr>
            <w:r w:rsidRPr="004750F9">
              <w:rPr>
                <w:rFonts w:cstheme="minorHAnsi"/>
                <w:sz w:val="24"/>
                <w:szCs w:val="24"/>
              </w:rPr>
              <w:t>Cobalt</w:t>
            </w:r>
          </w:p>
        </w:tc>
      </w:tr>
      <w:tr w:rsidR="002011C6" w:rsidRPr="004750F9" w14:paraId="026E0F2F" w14:textId="77777777" w:rsidTr="00EE6F89">
        <w:trPr>
          <w:trHeight w:val="266"/>
        </w:trPr>
        <w:tc>
          <w:tcPr>
            <w:tcW w:w="2518" w:type="dxa"/>
            <w:gridSpan w:val="2"/>
            <w:shd w:val="clear" w:color="auto" w:fill="D9D9D9" w:themeFill="background1" w:themeFillShade="D9"/>
          </w:tcPr>
          <w:p w14:paraId="1FE09A73" w14:textId="77777777" w:rsidR="002011C6" w:rsidRPr="004750F9" w:rsidRDefault="002011C6" w:rsidP="009B00F0">
            <w:pPr>
              <w:tabs>
                <w:tab w:val="left" w:pos="3164"/>
              </w:tabs>
              <w:rPr>
                <w:rFonts w:cstheme="minorHAnsi"/>
                <w:b/>
                <w:sz w:val="24"/>
                <w:szCs w:val="24"/>
              </w:rPr>
            </w:pPr>
            <w:r w:rsidRPr="004750F9">
              <w:rPr>
                <w:rFonts w:cstheme="minorHAnsi"/>
                <w:b/>
                <w:sz w:val="24"/>
                <w:szCs w:val="24"/>
              </w:rPr>
              <w:t>Allowances:</w:t>
            </w:r>
          </w:p>
        </w:tc>
        <w:tc>
          <w:tcPr>
            <w:tcW w:w="2132" w:type="dxa"/>
          </w:tcPr>
          <w:p w14:paraId="0691EF0B" w14:textId="4637A30B" w:rsidR="002011C6" w:rsidRPr="004750F9" w:rsidRDefault="002011C6" w:rsidP="009B00F0">
            <w:pPr>
              <w:tabs>
                <w:tab w:val="left" w:pos="3164"/>
              </w:tabs>
              <w:rPr>
                <w:rFonts w:cstheme="minorHAnsi"/>
                <w:color w:val="FF0000"/>
                <w:sz w:val="24"/>
                <w:szCs w:val="24"/>
              </w:rPr>
            </w:pPr>
          </w:p>
        </w:tc>
        <w:tc>
          <w:tcPr>
            <w:tcW w:w="2325" w:type="dxa"/>
            <w:shd w:val="clear" w:color="auto" w:fill="D9D9D9" w:themeFill="background1" w:themeFillShade="D9"/>
          </w:tcPr>
          <w:p w14:paraId="278C347E" w14:textId="77777777" w:rsidR="002011C6" w:rsidRPr="004750F9" w:rsidRDefault="002011C6" w:rsidP="008A4ED0">
            <w:pPr>
              <w:tabs>
                <w:tab w:val="left" w:pos="3164"/>
              </w:tabs>
              <w:rPr>
                <w:rFonts w:cstheme="minorHAnsi"/>
                <w:b/>
                <w:sz w:val="24"/>
                <w:szCs w:val="24"/>
              </w:rPr>
            </w:pPr>
            <w:r w:rsidRPr="004750F9">
              <w:rPr>
                <w:rFonts w:cstheme="minorHAnsi"/>
                <w:b/>
                <w:sz w:val="24"/>
                <w:szCs w:val="24"/>
              </w:rPr>
              <w:t>Politically restricted post:</w:t>
            </w:r>
          </w:p>
        </w:tc>
        <w:tc>
          <w:tcPr>
            <w:tcW w:w="2325" w:type="dxa"/>
          </w:tcPr>
          <w:p w14:paraId="48C681CA" w14:textId="1EFF60F7" w:rsidR="002011C6" w:rsidRPr="004750F9" w:rsidRDefault="002011C6" w:rsidP="008A4ED0">
            <w:pPr>
              <w:tabs>
                <w:tab w:val="left" w:pos="3164"/>
              </w:tabs>
              <w:rPr>
                <w:rFonts w:cstheme="minorHAnsi"/>
                <w:sz w:val="24"/>
                <w:szCs w:val="24"/>
              </w:rPr>
            </w:pPr>
            <w:r w:rsidRPr="004750F9">
              <w:rPr>
                <w:rFonts w:cstheme="minorHAnsi"/>
                <w:sz w:val="24"/>
                <w:szCs w:val="24"/>
              </w:rPr>
              <w:t xml:space="preserve"> No</w:t>
            </w:r>
          </w:p>
        </w:tc>
      </w:tr>
      <w:tr w:rsidR="002011C6" w:rsidRPr="004750F9" w14:paraId="15A76D8A" w14:textId="77777777" w:rsidTr="00EE6F89">
        <w:trPr>
          <w:trHeight w:val="266"/>
        </w:trPr>
        <w:tc>
          <w:tcPr>
            <w:tcW w:w="2518" w:type="dxa"/>
            <w:gridSpan w:val="2"/>
            <w:shd w:val="clear" w:color="auto" w:fill="D9D9D9" w:themeFill="background1" w:themeFillShade="D9"/>
          </w:tcPr>
          <w:p w14:paraId="534927A9" w14:textId="77777777" w:rsidR="002011C6" w:rsidRPr="004750F9" w:rsidRDefault="002011C6" w:rsidP="0027014D">
            <w:pPr>
              <w:tabs>
                <w:tab w:val="left" w:pos="3164"/>
              </w:tabs>
              <w:rPr>
                <w:rFonts w:cstheme="minorHAnsi"/>
                <w:b/>
                <w:sz w:val="24"/>
                <w:szCs w:val="24"/>
              </w:rPr>
            </w:pPr>
            <w:r w:rsidRPr="004750F9">
              <w:rPr>
                <w:rFonts w:cstheme="minorHAnsi"/>
                <w:b/>
                <w:sz w:val="24"/>
                <w:szCs w:val="24"/>
              </w:rPr>
              <w:t>Area command / Department:</w:t>
            </w:r>
          </w:p>
        </w:tc>
        <w:tc>
          <w:tcPr>
            <w:tcW w:w="2132" w:type="dxa"/>
          </w:tcPr>
          <w:p w14:paraId="388350F8" w14:textId="5F76C97E" w:rsidR="002011C6" w:rsidRPr="004750F9" w:rsidRDefault="0009392E" w:rsidP="009B00F0">
            <w:pPr>
              <w:tabs>
                <w:tab w:val="left" w:pos="3164"/>
              </w:tabs>
              <w:rPr>
                <w:rFonts w:cstheme="minorHAnsi"/>
                <w:sz w:val="24"/>
                <w:szCs w:val="24"/>
              </w:rPr>
            </w:pPr>
            <w:r w:rsidRPr="004750F9">
              <w:rPr>
                <w:rFonts w:cstheme="minorHAnsi"/>
                <w:sz w:val="24"/>
                <w:szCs w:val="24"/>
              </w:rPr>
              <w:t>Criminal Justice</w:t>
            </w:r>
          </w:p>
        </w:tc>
        <w:tc>
          <w:tcPr>
            <w:tcW w:w="2325" w:type="dxa"/>
            <w:shd w:val="clear" w:color="auto" w:fill="D9D9D9" w:themeFill="background1" w:themeFillShade="D9"/>
          </w:tcPr>
          <w:p w14:paraId="20C60B05" w14:textId="77777777" w:rsidR="002011C6" w:rsidRPr="004750F9" w:rsidRDefault="002011C6" w:rsidP="008A4ED0">
            <w:pPr>
              <w:tabs>
                <w:tab w:val="left" w:pos="3164"/>
              </w:tabs>
              <w:rPr>
                <w:rFonts w:cstheme="minorHAnsi"/>
                <w:b/>
                <w:sz w:val="24"/>
                <w:szCs w:val="24"/>
              </w:rPr>
            </w:pPr>
            <w:r w:rsidRPr="004750F9">
              <w:rPr>
                <w:rFonts w:cstheme="minorHAnsi"/>
                <w:b/>
                <w:sz w:val="24"/>
                <w:szCs w:val="24"/>
              </w:rPr>
              <w:t>Vetting level:</w:t>
            </w:r>
          </w:p>
        </w:tc>
        <w:tc>
          <w:tcPr>
            <w:tcW w:w="2325" w:type="dxa"/>
          </w:tcPr>
          <w:p w14:paraId="68A178E2" w14:textId="3273FB73" w:rsidR="002011C6" w:rsidRPr="004750F9" w:rsidRDefault="004750F9" w:rsidP="009B00F0">
            <w:pPr>
              <w:tabs>
                <w:tab w:val="left" w:pos="3164"/>
              </w:tabs>
              <w:rPr>
                <w:rFonts w:cstheme="minorHAnsi"/>
                <w:sz w:val="24"/>
                <w:szCs w:val="24"/>
              </w:rPr>
            </w:pPr>
            <w:r w:rsidRPr="004750F9">
              <w:rPr>
                <w:rFonts w:cstheme="minorHAnsi"/>
                <w:sz w:val="24"/>
                <w:szCs w:val="24"/>
              </w:rPr>
              <w:t>RV</w:t>
            </w:r>
          </w:p>
        </w:tc>
      </w:tr>
      <w:tr w:rsidR="002011C6" w:rsidRPr="004750F9" w14:paraId="048D2F2A" w14:textId="77777777" w:rsidTr="00EE6F89">
        <w:trPr>
          <w:trHeight w:val="266"/>
        </w:trPr>
        <w:tc>
          <w:tcPr>
            <w:tcW w:w="2518" w:type="dxa"/>
            <w:gridSpan w:val="2"/>
            <w:shd w:val="clear" w:color="auto" w:fill="D9D9D9" w:themeFill="background1" w:themeFillShade="D9"/>
          </w:tcPr>
          <w:p w14:paraId="53220F23" w14:textId="77777777" w:rsidR="002011C6" w:rsidRPr="004750F9" w:rsidRDefault="002011C6" w:rsidP="0027014D">
            <w:pPr>
              <w:tabs>
                <w:tab w:val="left" w:pos="3164"/>
              </w:tabs>
              <w:rPr>
                <w:rFonts w:cstheme="minorHAnsi"/>
                <w:b/>
                <w:sz w:val="24"/>
                <w:szCs w:val="24"/>
              </w:rPr>
            </w:pPr>
            <w:r w:rsidRPr="004750F9">
              <w:rPr>
                <w:rFonts w:cstheme="minorHAnsi"/>
                <w:b/>
                <w:sz w:val="24"/>
                <w:szCs w:val="24"/>
              </w:rPr>
              <w:t>Reporting to:</w:t>
            </w:r>
          </w:p>
        </w:tc>
        <w:tc>
          <w:tcPr>
            <w:tcW w:w="2132" w:type="dxa"/>
          </w:tcPr>
          <w:p w14:paraId="5CABA0E8" w14:textId="6B1CC136" w:rsidR="002011C6" w:rsidRPr="004750F9" w:rsidRDefault="0009392E" w:rsidP="009B00F0">
            <w:pPr>
              <w:tabs>
                <w:tab w:val="left" w:pos="3164"/>
              </w:tabs>
              <w:rPr>
                <w:rFonts w:cstheme="minorHAnsi"/>
                <w:sz w:val="24"/>
                <w:szCs w:val="24"/>
              </w:rPr>
            </w:pPr>
            <w:r w:rsidRPr="004750F9">
              <w:rPr>
                <w:rFonts w:cstheme="minorHAnsi"/>
                <w:sz w:val="24"/>
                <w:szCs w:val="24"/>
              </w:rPr>
              <w:t>Service Manager</w:t>
            </w:r>
          </w:p>
        </w:tc>
        <w:tc>
          <w:tcPr>
            <w:tcW w:w="2325" w:type="dxa"/>
            <w:shd w:val="clear" w:color="auto" w:fill="D9D9D9" w:themeFill="background1" w:themeFillShade="D9"/>
          </w:tcPr>
          <w:p w14:paraId="3F48D366" w14:textId="77777777" w:rsidR="002011C6" w:rsidRPr="004750F9" w:rsidRDefault="002011C6" w:rsidP="008A4ED0">
            <w:pPr>
              <w:tabs>
                <w:tab w:val="left" w:pos="3164"/>
              </w:tabs>
              <w:rPr>
                <w:rFonts w:cstheme="minorHAnsi"/>
                <w:b/>
                <w:sz w:val="24"/>
                <w:szCs w:val="24"/>
              </w:rPr>
            </w:pPr>
            <w:r w:rsidRPr="004750F9">
              <w:rPr>
                <w:rFonts w:cstheme="minorHAnsi"/>
                <w:b/>
                <w:sz w:val="24"/>
                <w:szCs w:val="24"/>
              </w:rPr>
              <w:t>Date accepted as a role profile:</w:t>
            </w:r>
          </w:p>
        </w:tc>
        <w:tc>
          <w:tcPr>
            <w:tcW w:w="2325" w:type="dxa"/>
          </w:tcPr>
          <w:p w14:paraId="67E2D834" w14:textId="61F20044" w:rsidR="002011C6" w:rsidRPr="004750F9" w:rsidRDefault="0009392E" w:rsidP="009B00F0">
            <w:pPr>
              <w:tabs>
                <w:tab w:val="left" w:pos="3164"/>
              </w:tabs>
              <w:rPr>
                <w:rFonts w:cstheme="minorHAnsi"/>
                <w:sz w:val="24"/>
                <w:szCs w:val="24"/>
              </w:rPr>
            </w:pPr>
            <w:r w:rsidRPr="004750F9">
              <w:rPr>
                <w:rFonts w:cstheme="minorHAnsi"/>
                <w:sz w:val="24"/>
                <w:szCs w:val="24"/>
              </w:rPr>
              <w:t>13</w:t>
            </w:r>
            <w:r w:rsidRPr="004750F9">
              <w:rPr>
                <w:rFonts w:cstheme="minorHAnsi"/>
                <w:sz w:val="24"/>
                <w:szCs w:val="24"/>
                <w:vertAlign w:val="superscript"/>
              </w:rPr>
              <w:t>th</w:t>
            </w:r>
            <w:r w:rsidRPr="004750F9">
              <w:rPr>
                <w:rFonts w:cstheme="minorHAnsi"/>
                <w:sz w:val="24"/>
                <w:szCs w:val="24"/>
              </w:rPr>
              <w:t xml:space="preserve"> September 2021</w:t>
            </w:r>
          </w:p>
        </w:tc>
      </w:tr>
      <w:tr w:rsidR="004B1177" w:rsidRPr="004750F9" w14:paraId="7986F523" w14:textId="77777777" w:rsidTr="00EE6F89">
        <w:trPr>
          <w:trHeight w:val="266"/>
        </w:trPr>
        <w:tc>
          <w:tcPr>
            <w:tcW w:w="2518" w:type="dxa"/>
            <w:gridSpan w:val="2"/>
            <w:shd w:val="clear" w:color="auto" w:fill="D9D9D9" w:themeFill="background1" w:themeFillShade="D9"/>
          </w:tcPr>
          <w:p w14:paraId="375723CB" w14:textId="77777777" w:rsidR="004B1177" w:rsidRPr="004750F9" w:rsidRDefault="004B1177" w:rsidP="0027014D">
            <w:pPr>
              <w:tabs>
                <w:tab w:val="left" w:pos="3164"/>
              </w:tabs>
              <w:rPr>
                <w:rFonts w:cstheme="minorHAnsi"/>
                <w:b/>
                <w:sz w:val="24"/>
                <w:szCs w:val="24"/>
              </w:rPr>
            </w:pPr>
            <w:r w:rsidRPr="004750F9">
              <w:rPr>
                <w:rFonts w:cstheme="minorHAnsi"/>
                <w:b/>
                <w:sz w:val="24"/>
                <w:szCs w:val="24"/>
              </w:rPr>
              <w:t>Posts responsible for:</w:t>
            </w:r>
          </w:p>
        </w:tc>
        <w:tc>
          <w:tcPr>
            <w:tcW w:w="6782" w:type="dxa"/>
            <w:gridSpan w:val="3"/>
          </w:tcPr>
          <w:p w14:paraId="2504EBCE" w14:textId="1C01284B" w:rsidR="004B1177" w:rsidRPr="004750F9" w:rsidRDefault="004B1177" w:rsidP="003027EA">
            <w:pPr>
              <w:tabs>
                <w:tab w:val="left" w:pos="3164"/>
              </w:tabs>
              <w:rPr>
                <w:rFonts w:cstheme="minorHAnsi"/>
                <w:sz w:val="24"/>
                <w:szCs w:val="24"/>
              </w:rPr>
            </w:pPr>
            <w:r w:rsidRPr="004750F9">
              <w:rPr>
                <w:rFonts w:cstheme="minorHAnsi"/>
                <w:sz w:val="24"/>
                <w:szCs w:val="24"/>
              </w:rPr>
              <w:t xml:space="preserve">None </w:t>
            </w:r>
          </w:p>
          <w:p w14:paraId="48D6F522" w14:textId="77777777" w:rsidR="004B1177" w:rsidRPr="004750F9" w:rsidRDefault="004B1177" w:rsidP="003027EA">
            <w:pPr>
              <w:tabs>
                <w:tab w:val="left" w:pos="3164"/>
              </w:tabs>
              <w:rPr>
                <w:rFonts w:cstheme="minorHAnsi"/>
                <w:sz w:val="24"/>
                <w:szCs w:val="24"/>
              </w:rPr>
            </w:pPr>
          </w:p>
        </w:tc>
      </w:tr>
      <w:tr w:rsidR="002011C6" w:rsidRPr="004750F9" w14:paraId="664F7072" w14:textId="77777777" w:rsidTr="004B1177">
        <w:trPr>
          <w:trHeight w:val="649"/>
        </w:trPr>
        <w:tc>
          <w:tcPr>
            <w:tcW w:w="9300" w:type="dxa"/>
            <w:gridSpan w:val="5"/>
            <w:shd w:val="clear" w:color="auto" w:fill="FFFFFF" w:themeFill="background1"/>
          </w:tcPr>
          <w:p w14:paraId="49772D1C" w14:textId="77777777" w:rsidR="002011C6" w:rsidRPr="004750F9" w:rsidRDefault="002011C6" w:rsidP="00403F08">
            <w:pPr>
              <w:tabs>
                <w:tab w:val="left" w:pos="3164"/>
              </w:tabs>
              <w:jc w:val="both"/>
              <w:rPr>
                <w:rFonts w:cstheme="minorHAnsi"/>
                <w:b/>
                <w:sz w:val="24"/>
                <w:szCs w:val="24"/>
              </w:rPr>
            </w:pPr>
          </w:p>
          <w:p w14:paraId="7C0A6C80" w14:textId="77777777" w:rsidR="002011C6" w:rsidRPr="004750F9" w:rsidRDefault="002011C6" w:rsidP="00403F08">
            <w:pPr>
              <w:tabs>
                <w:tab w:val="left" w:pos="3164"/>
              </w:tabs>
              <w:jc w:val="both"/>
              <w:rPr>
                <w:rFonts w:cstheme="minorHAnsi"/>
                <w:b/>
                <w:sz w:val="24"/>
                <w:szCs w:val="24"/>
              </w:rPr>
            </w:pPr>
            <w:r w:rsidRPr="004750F9">
              <w:rPr>
                <w:rFonts w:cstheme="minorHAnsi"/>
                <w:b/>
                <w:sz w:val="24"/>
                <w:szCs w:val="24"/>
              </w:rPr>
              <w:t xml:space="preserve">Part A – Job Description </w:t>
            </w:r>
          </w:p>
          <w:p w14:paraId="36F168D4" w14:textId="77777777" w:rsidR="002011C6" w:rsidRPr="004750F9" w:rsidRDefault="002011C6" w:rsidP="00403F08">
            <w:pPr>
              <w:tabs>
                <w:tab w:val="left" w:pos="3164"/>
              </w:tabs>
              <w:jc w:val="both"/>
              <w:rPr>
                <w:rFonts w:cstheme="minorHAnsi"/>
                <w:b/>
                <w:sz w:val="24"/>
                <w:szCs w:val="24"/>
              </w:rPr>
            </w:pPr>
          </w:p>
        </w:tc>
      </w:tr>
      <w:tr w:rsidR="002011C6" w:rsidRPr="004750F9" w14:paraId="70B5EFD3" w14:textId="77777777" w:rsidTr="004B1177">
        <w:trPr>
          <w:trHeight w:val="266"/>
        </w:trPr>
        <w:tc>
          <w:tcPr>
            <w:tcW w:w="9300" w:type="dxa"/>
            <w:gridSpan w:val="5"/>
            <w:shd w:val="clear" w:color="auto" w:fill="D9D9D9" w:themeFill="background1" w:themeFillShade="D9"/>
          </w:tcPr>
          <w:p w14:paraId="1099A0AE" w14:textId="77777777" w:rsidR="002011C6" w:rsidRPr="004750F9" w:rsidRDefault="002011C6" w:rsidP="00403F08">
            <w:pPr>
              <w:tabs>
                <w:tab w:val="left" w:pos="3164"/>
              </w:tabs>
              <w:jc w:val="both"/>
              <w:rPr>
                <w:rFonts w:cstheme="minorHAnsi"/>
                <w:b/>
                <w:sz w:val="24"/>
                <w:szCs w:val="24"/>
              </w:rPr>
            </w:pPr>
            <w:r w:rsidRPr="004750F9">
              <w:rPr>
                <w:rFonts w:cstheme="minorHAnsi"/>
                <w:b/>
                <w:sz w:val="24"/>
                <w:szCs w:val="24"/>
              </w:rPr>
              <w:t>Overall purpose of the role:</w:t>
            </w:r>
          </w:p>
        </w:tc>
      </w:tr>
      <w:tr w:rsidR="002011C6" w:rsidRPr="004750F9" w14:paraId="4787A887" w14:textId="77777777" w:rsidTr="004B1177">
        <w:trPr>
          <w:trHeight w:val="266"/>
        </w:trPr>
        <w:tc>
          <w:tcPr>
            <w:tcW w:w="9300" w:type="dxa"/>
            <w:gridSpan w:val="5"/>
            <w:shd w:val="clear" w:color="auto" w:fill="FFFFFF" w:themeFill="background1"/>
          </w:tcPr>
          <w:p w14:paraId="0F2F7EA6" w14:textId="77777777" w:rsidR="001A4A92" w:rsidRPr="004750F9" w:rsidRDefault="001A4A92" w:rsidP="001A4A92">
            <w:pPr>
              <w:rPr>
                <w:rFonts w:cstheme="minorHAnsi"/>
                <w:sz w:val="24"/>
                <w:szCs w:val="24"/>
              </w:rPr>
            </w:pPr>
            <w:r w:rsidRPr="004750F9">
              <w:rPr>
                <w:rFonts w:cstheme="minorHAnsi"/>
                <w:sz w:val="24"/>
                <w:szCs w:val="24"/>
              </w:rPr>
              <w:t xml:space="preserve">The post holder will be an experienced Restorative Justice Practitioner and will be responsible for facilitating direct and indirect victim focused restorative justice interventions in serious and complex cases, as well as overseeing and supervising practitioners with their restorative case load. </w:t>
            </w:r>
          </w:p>
          <w:p w14:paraId="093E1E7B" w14:textId="77777777" w:rsidR="001A4A92" w:rsidRPr="004750F9" w:rsidRDefault="001A4A92" w:rsidP="001A4A92">
            <w:pPr>
              <w:rPr>
                <w:rFonts w:cstheme="minorHAnsi"/>
                <w:sz w:val="24"/>
                <w:szCs w:val="24"/>
              </w:rPr>
            </w:pPr>
          </w:p>
          <w:p w14:paraId="2F241C17" w14:textId="77777777" w:rsidR="001A4A92" w:rsidRPr="004750F9" w:rsidRDefault="001A4A92" w:rsidP="001A4A92">
            <w:pPr>
              <w:rPr>
                <w:rStyle w:val="Emphasis"/>
                <w:rFonts w:cstheme="minorHAnsi"/>
                <w:i w:val="0"/>
                <w:sz w:val="24"/>
                <w:szCs w:val="24"/>
              </w:rPr>
            </w:pPr>
            <w:r w:rsidRPr="004750F9">
              <w:rPr>
                <w:rFonts w:cstheme="minorHAnsi"/>
                <w:sz w:val="24"/>
                <w:szCs w:val="24"/>
              </w:rPr>
              <w:t xml:space="preserve">They will work </w:t>
            </w:r>
            <w:r w:rsidRPr="004750F9">
              <w:rPr>
                <w:rStyle w:val="Emphasis"/>
                <w:rFonts w:cstheme="minorHAnsi"/>
                <w:i w:val="0"/>
                <w:sz w:val="24"/>
                <w:szCs w:val="24"/>
              </w:rPr>
              <w:t>collaboratively with a wide range of agencies across the region such as National Probation Service (NPS), CPS, Courts, Prisons, and other Voluntary Sector agencies.</w:t>
            </w:r>
          </w:p>
          <w:p w14:paraId="6BE640FB" w14:textId="77777777" w:rsidR="001A4A92" w:rsidRPr="004750F9" w:rsidRDefault="001A4A92" w:rsidP="001A4A92">
            <w:pPr>
              <w:rPr>
                <w:rStyle w:val="Emphasis"/>
                <w:rFonts w:cstheme="minorHAnsi"/>
                <w:i w:val="0"/>
                <w:sz w:val="24"/>
                <w:szCs w:val="24"/>
              </w:rPr>
            </w:pPr>
          </w:p>
          <w:p w14:paraId="1B6275C7" w14:textId="17567C2B" w:rsidR="009460EE" w:rsidRPr="004750F9" w:rsidRDefault="001A4A92" w:rsidP="001A4A92">
            <w:pPr>
              <w:rPr>
                <w:rFonts w:cstheme="minorHAnsi"/>
                <w:sz w:val="24"/>
                <w:szCs w:val="24"/>
              </w:rPr>
            </w:pPr>
            <w:r w:rsidRPr="004750F9">
              <w:rPr>
                <w:rFonts w:cstheme="minorHAnsi"/>
                <w:sz w:val="24"/>
                <w:szCs w:val="24"/>
              </w:rPr>
              <w:t xml:space="preserve">The post holder will also provide statistical information and reports to management team where required, monitoring cases and gathering feedback from interventions. </w:t>
            </w:r>
          </w:p>
          <w:p w14:paraId="2B4D1768" w14:textId="77777777" w:rsidR="002011C6" w:rsidRPr="004750F9" w:rsidRDefault="002011C6" w:rsidP="0027014D">
            <w:pPr>
              <w:tabs>
                <w:tab w:val="left" w:pos="3164"/>
              </w:tabs>
              <w:rPr>
                <w:rFonts w:cstheme="minorHAnsi"/>
                <w:sz w:val="24"/>
                <w:szCs w:val="24"/>
              </w:rPr>
            </w:pPr>
          </w:p>
        </w:tc>
      </w:tr>
      <w:tr w:rsidR="002011C6" w:rsidRPr="004750F9" w14:paraId="0884D277" w14:textId="77777777" w:rsidTr="004B1177">
        <w:trPr>
          <w:trHeight w:val="266"/>
        </w:trPr>
        <w:tc>
          <w:tcPr>
            <w:tcW w:w="9300" w:type="dxa"/>
            <w:gridSpan w:val="5"/>
            <w:shd w:val="clear" w:color="auto" w:fill="D9D9D9" w:themeFill="background1" w:themeFillShade="D9"/>
          </w:tcPr>
          <w:p w14:paraId="3A592247" w14:textId="77777777" w:rsidR="002011C6" w:rsidRPr="004750F9" w:rsidRDefault="002011C6" w:rsidP="00D962AF">
            <w:pPr>
              <w:tabs>
                <w:tab w:val="left" w:pos="3164"/>
              </w:tabs>
              <w:rPr>
                <w:rFonts w:cstheme="minorHAnsi"/>
                <w:b/>
                <w:sz w:val="24"/>
                <w:szCs w:val="24"/>
              </w:rPr>
            </w:pPr>
            <w:r w:rsidRPr="004750F9">
              <w:rPr>
                <w:rFonts w:cstheme="minorHAnsi"/>
                <w:b/>
                <w:sz w:val="24"/>
                <w:szCs w:val="24"/>
              </w:rPr>
              <w:t xml:space="preserve">Key </w:t>
            </w:r>
            <w:r w:rsidR="00D962AF" w:rsidRPr="004750F9">
              <w:rPr>
                <w:rFonts w:cstheme="minorHAnsi"/>
                <w:b/>
                <w:sz w:val="24"/>
                <w:szCs w:val="24"/>
              </w:rPr>
              <w:t>responsibilit</w:t>
            </w:r>
            <w:r w:rsidR="0022545C" w:rsidRPr="004750F9">
              <w:rPr>
                <w:rFonts w:cstheme="minorHAnsi"/>
                <w:b/>
                <w:sz w:val="24"/>
                <w:szCs w:val="24"/>
              </w:rPr>
              <w:t>i</w:t>
            </w:r>
            <w:r w:rsidR="00D962AF" w:rsidRPr="004750F9">
              <w:rPr>
                <w:rFonts w:cstheme="minorHAnsi"/>
                <w:b/>
                <w:sz w:val="24"/>
                <w:szCs w:val="24"/>
              </w:rPr>
              <w:t>es</w:t>
            </w:r>
            <w:r w:rsidRPr="004750F9">
              <w:rPr>
                <w:rFonts w:cstheme="minorHAnsi"/>
                <w:b/>
                <w:sz w:val="24"/>
                <w:szCs w:val="24"/>
              </w:rPr>
              <w:t xml:space="preserve"> of the role:</w:t>
            </w:r>
          </w:p>
        </w:tc>
      </w:tr>
      <w:tr w:rsidR="002011C6" w:rsidRPr="004750F9" w14:paraId="33707B92" w14:textId="77777777" w:rsidTr="004B1177">
        <w:trPr>
          <w:trHeight w:val="266"/>
        </w:trPr>
        <w:tc>
          <w:tcPr>
            <w:tcW w:w="2325" w:type="dxa"/>
            <w:shd w:val="clear" w:color="auto" w:fill="FFFFFF" w:themeFill="background1"/>
            <w:vAlign w:val="center"/>
          </w:tcPr>
          <w:p w14:paraId="6A8ADC72" w14:textId="77777777" w:rsidR="002011C6" w:rsidRPr="004750F9" w:rsidRDefault="002011C6" w:rsidP="00FC572C">
            <w:pPr>
              <w:tabs>
                <w:tab w:val="left" w:pos="3164"/>
              </w:tabs>
              <w:jc w:val="center"/>
              <w:rPr>
                <w:rFonts w:cstheme="minorHAnsi"/>
                <w:b/>
                <w:sz w:val="24"/>
                <w:szCs w:val="24"/>
              </w:rPr>
            </w:pPr>
            <w:r w:rsidRPr="004750F9">
              <w:rPr>
                <w:rFonts w:cstheme="minorHAnsi"/>
                <w:b/>
                <w:sz w:val="24"/>
                <w:szCs w:val="24"/>
              </w:rPr>
              <w:t>1</w:t>
            </w:r>
          </w:p>
        </w:tc>
        <w:tc>
          <w:tcPr>
            <w:tcW w:w="6975" w:type="dxa"/>
            <w:gridSpan w:val="4"/>
            <w:shd w:val="clear" w:color="auto" w:fill="FFFFFF" w:themeFill="background1"/>
          </w:tcPr>
          <w:p w14:paraId="24B8FBF9" w14:textId="77777777" w:rsidR="0009392E" w:rsidRPr="004750F9" w:rsidRDefault="0009392E" w:rsidP="0009392E">
            <w:pPr>
              <w:pStyle w:val="MediumGrid1-Accent21"/>
              <w:ind w:left="0"/>
              <w:jc w:val="left"/>
              <w:rPr>
                <w:rFonts w:asciiTheme="minorHAnsi" w:hAnsiTheme="minorHAnsi" w:cstheme="minorHAnsi"/>
              </w:rPr>
            </w:pPr>
            <w:r w:rsidRPr="004750F9">
              <w:rPr>
                <w:rFonts w:asciiTheme="minorHAnsi" w:hAnsiTheme="minorHAnsi" w:cstheme="minorHAnsi"/>
              </w:rPr>
              <w:t>Manage a varied caseload of serious and complex case, delivering and facilitating both indirect and direct restorative justice interventions</w:t>
            </w:r>
          </w:p>
          <w:p w14:paraId="383063C6" w14:textId="77777777" w:rsidR="002011C6" w:rsidRPr="004750F9" w:rsidRDefault="002011C6" w:rsidP="0027014D">
            <w:pPr>
              <w:tabs>
                <w:tab w:val="left" w:pos="3164"/>
              </w:tabs>
              <w:rPr>
                <w:rFonts w:cstheme="minorHAnsi"/>
                <w:sz w:val="24"/>
                <w:szCs w:val="24"/>
              </w:rPr>
            </w:pPr>
          </w:p>
        </w:tc>
      </w:tr>
      <w:tr w:rsidR="002011C6" w:rsidRPr="004750F9" w14:paraId="6A72D87F" w14:textId="77777777" w:rsidTr="004B1177">
        <w:trPr>
          <w:trHeight w:val="266"/>
        </w:trPr>
        <w:tc>
          <w:tcPr>
            <w:tcW w:w="2325" w:type="dxa"/>
            <w:shd w:val="clear" w:color="auto" w:fill="FFFFFF" w:themeFill="background1"/>
            <w:vAlign w:val="center"/>
          </w:tcPr>
          <w:p w14:paraId="7D41654E" w14:textId="77777777" w:rsidR="002011C6" w:rsidRPr="004750F9" w:rsidRDefault="002011C6" w:rsidP="00FC572C">
            <w:pPr>
              <w:tabs>
                <w:tab w:val="left" w:pos="3164"/>
              </w:tabs>
              <w:jc w:val="center"/>
              <w:rPr>
                <w:rFonts w:cstheme="minorHAnsi"/>
                <w:b/>
                <w:sz w:val="24"/>
                <w:szCs w:val="24"/>
              </w:rPr>
            </w:pPr>
            <w:r w:rsidRPr="004750F9">
              <w:rPr>
                <w:rFonts w:cstheme="minorHAnsi"/>
                <w:b/>
                <w:sz w:val="24"/>
                <w:szCs w:val="24"/>
              </w:rPr>
              <w:t>2</w:t>
            </w:r>
          </w:p>
        </w:tc>
        <w:tc>
          <w:tcPr>
            <w:tcW w:w="6975" w:type="dxa"/>
            <w:gridSpan w:val="4"/>
            <w:shd w:val="clear" w:color="auto" w:fill="FFFFFF" w:themeFill="background1"/>
          </w:tcPr>
          <w:p w14:paraId="51F6D7FF" w14:textId="13E01E9D" w:rsidR="004750F9" w:rsidRPr="004750F9" w:rsidRDefault="0009392E" w:rsidP="004750F9">
            <w:pPr>
              <w:rPr>
                <w:rFonts w:cstheme="minorHAnsi"/>
                <w:sz w:val="24"/>
                <w:szCs w:val="24"/>
              </w:rPr>
            </w:pPr>
            <w:r w:rsidRPr="004750F9">
              <w:rPr>
                <w:rFonts w:cstheme="minorHAnsi"/>
                <w:sz w:val="24"/>
                <w:szCs w:val="24"/>
              </w:rPr>
              <w:t>Undertake risk assessments and visits, in a variety of settings, to assess suitability for both victim and offender to proceed with restorative justice</w:t>
            </w:r>
            <w:r w:rsidR="004750F9">
              <w:rPr>
                <w:rFonts w:cstheme="minorHAnsi"/>
                <w:sz w:val="24"/>
                <w:szCs w:val="24"/>
              </w:rPr>
              <w:t xml:space="preserve"> and a</w:t>
            </w:r>
            <w:r w:rsidR="004750F9" w:rsidRPr="004750F9">
              <w:rPr>
                <w:rFonts w:cstheme="minorHAnsi"/>
                <w:sz w:val="24"/>
                <w:szCs w:val="24"/>
              </w:rPr>
              <w:t>dhere to the Restorative Justice Council best practice guidance when facilitating Restorative Justice</w:t>
            </w:r>
          </w:p>
          <w:p w14:paraId="50D8564C" w14:textId="77777777" w:rsidR="002011C6" w:rsidRPr="004750F9" w:rsidRDefault="002011C6">
            <w:pPr>
              <w:rPr>
                <w:rFonts w:cstheme="minorHAnsi"/>
                <w:sz w:val="24"/>
                <w:szCs w:val="24"/>
              </w:rPr>
            </w:pPr>
          </w:p>
          <w:p w14:paraId="16739048" w14:textId="77777777" w:rsidR="002011C6" w:rsidRPr="004750F9" w:rsidRDefault="002011C6">
            <w:pPr>
              <w:rPr>
                <w:rFonts w:cstheme="minorHAnsi"/>
                <w:sz w:val="24"/>
                <w:szCs w:val="24"/>
              </w:rPr>
            </w:pPr>
          </w:p>
        </w:tc>
      </w:tr>
      <w:tr w:rsidR="002011C6" w:rsidRPr="004750F9" w14:paraId="2F245A76" w14:textId="77777777" w:rsidTr="004B1177">
        <w:trPr>
          <w:trHeight w:val="266"/>
        </w:trPr>
        <w:tc>
          <w:tcPr>
            <w:tcW w:w="2325" w:type="dxa"/>
            <w:shd w:val="clear" w:color="auto" w:fill="FFFFFF" w:themeFill="background1"/>
            <w:vAlign w:val="center"/>
          </w:tcPr>
          <w:p w14:paraId="52E85EC5" w14:textId="77777777" w:rsidR="002011C6" w:rsidRPr="004750F9" w:rsidRDefault="002011C6" w:rsidP="00FC572C">
            <w:pPr>
              <w:tabs>
                <w:tab w:val="left" w:pos="3164"/>
              </w:tabs>
              <w:jc w:val="center"/>
              <w:rPr>
                <w:rFonts w:cstheme="minorHAnsi"/>
                <w:b/>
                <w:sz w:val="24"/>
                <w:szCs w:val="24"/>
              </w:rPr>
            </w:pPr>
            <w:r w:rsidRPr="004750F9">
              <w:rPr>
                <w:rFonts w:cstheme="minorHAnsi"/>
                <w:b/>
                <w:sz w:val="24"/>
                <w:szCs w:val="24"/>
              </w:rPr>
              <w:t>3</w:t>
            </w:r>
          </w:p>
        </w:tc>
        <w:tc>
          <w:tcPr>
            <w:tcW w:w="6975" w:type="dxa"/>
            <w:gridSpan w:val="4"/>
            <w:shd w:val="clear" w:color="auto" w:fill="FFFFFF" w:themeFill="background1"/>
          </w:tcPr>
          <w:p w14:paraId="5834FF6B" w14:textId="77777777" w:rsidR="0009392E" w:rsidRPr="004750F9" w:rsidRDefault="0009392E" w:rsidP="0009392E">
            <w:pPr>
              <w:rPr>
                <w:rFonts w:cstheme="minorHAnsi"/>
                <w:sz w:val="24"/>
                <w:szCs w:val="24"/>
              </w:rPr>
            </w:pPr>
            <w:r w:rsidRPr="004750F9">
              <w:rPr>
                <w:rFonts w:cstheme="minorHAnsi"/>
                <w:sz w:val="24"/>
                <w:szCs w:val="24"/>
              </w:rPr>
              <w:t xml:space="preserve">Assess victim and offender needs and make referrals and signposts to other support services where required. </w:t>
            </w:r>
          </w:p>
          <w:p w14:paraId="37889537" w14:textId="77777777" w:rsidR="002011C6" w:rsidRPr="004750F9" w:rsidRDefault="002011C6">
            <w:pPr>
              <w:rPr>
                <w:rFonts w:cstheme="minorHAnsi"/>
                <w:sz w:val="24"/>
                <w:szCs w:val="24"/>
              </w:rPr>
            </w:pPr>
          </w:p>
          <w:p w14:paraId="0DD13D2B" w14:textId="77777777" w:rsidR="002011C6" w:rsidRPr="004750F9" w:rsidRDefault="002011C6">
            <w:pPr>
              <w:rPr>
                <w:rFonts w:cstheme="minorHAnsi"/>
                <w:sz w:val="24"/>
                <w:szCs w:val="24"/>
              </w:rPr>
            </w:pPr>
          </w:p>
        </w:tc>
      </w:tr>
      <w:tr w:rsidR="002011C6" w:rsidRPr="004750F9" w14:paraId="25AEF012" w14:textId="77777777" w:rsidTr="004B1177">
        <w:trPr>
          <w:trHeight w:val="266"/>
        </w:trPr>
        <w:tc>
          <w:tcPr>
            <w:tcW w:w="2325" w:type="dxa"/>
            <w:shd w:val="clear" w:color="auto" w:fill="FFFFFF" w:themeFill="background1"/>
            <w:vAlign w:val="center"/>
          </w:tcPr>
          <w:p w14:paraId="20AF316B" w14:textId="77777777" w:rsidR="002011C6" w:rsidRPr="004750F9" w:rsidRDefault="002011C6" w:rsidP="00FC572C">
            <w:pPr>
              <w:tabs>
                <w:tab w:val="left" w:pos="3164"/>
              </w:tabs>
              <w:jc w:val="center"/>
              <w:rPr>
                <w:rFonts w:cstheme="minorHAnsi"/>
                <w:b/>
                <w:sz w:val="24"/>
                <w:szCs w:val="24"/>
              </w:rPr>
            </w:pPr>
            <w:r w:rsidRPr="004750F9">
              <w:rPr>
                <w:rFonts w:cstheme="minorHAnsi"/>
                <w:b/>
                <w:sz w:val="24"/>
                <w:szCs w:val="24"/>
              </w:rPr>
              <w:lastRenderedPageBreak/>
              <w:t>4</w:t>
            </w:r>
          </w:p>
        </w:tc>
        <w:tc>
          <w:tcPr>
            <w:tcW w:w="6975" w:type="dxa"/>
            <w:gridSpan w:val="4"/>
            <w:shd w:val="clear" w:color="auto" w:fill="FFFFFF" w:themeFill="background1"/>
          </w:tcPr>
          <w:p w14:paraId="620E5D68" w14:textId="77777777" w:rsidR="0009392E" w:rsidRPr="004750F9" w:rsidRDefault="0009392E" w:rsidP="0009392E">
            <w:pPr>
              <w:rPr>
                <w:rFonts w:cstheme="minorHAnsi"/>
                <w:sz w:val="24"/>
                <w:szCs w:val="24"/>
              </w:rPr>
            </w:pPr>
            <w:r w:rsidRPr="004750F9">
              <w:rPr>
                <w:rFonts w:cstheme="minorHAnsi"/>
                <w:sz w:val="24"/>
                <w:szCs w:val="24"/>
              </w:rPr>
              <w:t>Provide information and explain the process and principles of restorative justice to victims of crime and offenders in the community and in custody.</w:t>
            </w:r>
          </w:p>
          <w:p w14:paraId="49B0FB8B" w14:textId="77777777" w:rsidR="002011C6" w:rsidRPr="004750F9" w:rsidRDefault="002011C6">
            <w:pPr>
              <w:rPr>
                <w:rFonts w:cstheme="minorHAnsi"/>
                <w:sz w:val="24"/>
                <w:szCs w:val="24"/>
              </w:rPr>
            </w:pPr>
          </w:p>
        </w:tc>
      </w:tr>
      <w:tr w:rsidR="002011C6" w:rsidRPr="004750F9" w14:paraId="1DF6EE29" w14:textId="77777777" w:rsidTr="004B1177">
        <w:trPr>
          <w:trHeight w:val="266"/>
        </w:trPr>
        <w:tc>
          <w:tcPr>
            <w:tcW w:w="2325" w:type="dxa"/>
            <w:shd w:val="clear" w:color="auto" w:fill="FFFFFF" w:themeFill="background1"/>
            <w:vAlign w:val="center"/>
          </w:tcPr>
          <w:p w14:paraId="433C9D95" w14:textId="77777777" w:rsidR="002011C6" w:rsidRPr="004750F9" w:rsidRDefault="002011C6" w:rsidP="00FC572C">
            <w:pPr>
              <w:tabs>
                <w:tab w:val="left" w:pos="3164"/>
              </w:tabs>
              <w:jc w:val="center"/>
              <w:rPr>
                <w:rFonts w:cstheme="minorHAnsi"/>
                <w:b/>
                <w:sz w:val="24"/>
                <w:szCs w:val="24"/>
              </w:rPr>
            </w:pPr>
            <w:r w:rsidRPr="004750F9">
              <w:rPr>
                <w:rFonts w:cstheme="minorHAnsi"/>
                <w:b/>
                <w:sz w:val="24"/>
                <w:szCs w:val="24"/>
              </w:rPr>
              <w:t>5</w:t>
            </w:r>
          </w:p>
        </w:tc>
        <w:tc>
          <w:tcPr>
            <w:tcW w:w="6975" w:type="dxa"/>
            <w:gridSpan w:val="4"/>
            <w:shd w:val="clear" w:color="auto" w:fill="FFFFFF" w:themeFill="background1"/>
          </w:tcPr>
          <w:p w14:paraId="2AF69A00" w14:textId="77777777" w:rsidR="0009392E" w:rsidRPr="004750F9" w:rsidRDefault="0009392E" w:rsidP="0009392E">
            <w:pPr>
              <w:rPr>
                <w:rFonts w:cstheme="minorHAnsi"/>
                <w:sz w:val="24"/>
                <w:szCs w:val="24"/>
              </w:rPr>
            </w:pPr>
            <w:r w:rsidRPr="004750F9">
              <w:rPr>
                <w:rFonts w:cstheme="minorHAnsi"/>
                <w:sz w:val="24"/>
                <w:szCs w:val="24"/>
              </w:rPr>
              <w:t>Inform and support victims, offenders and family members throughout their involvement, working in line with the principles of Restorative Justice</w:t>
            </w:r>
            <w:r w:rsidRPr="004750F9">
              <w:rPr>
                <w:rFonts w:cstheme="minorHAnsi"/>
                <w:color w:val="FF0000"/>
                <w:sz w:val="24"/>
                <w:szCs w:val="24"/>
              </w:rPr>
              <w:t>.</w:t>
            </w:r>
          </w:p>
          <w:p w14:paraId="5DEB10F8" w14:textId="77777777" w:rsidR="002011C6" w:rsidRPr="004750F9" w:rsidRDefault="002011C6">
            <w:pPr>
              <w:rPr>
                <w:rFonts w:cstheme="minorHAnsi"/>
                <w:sz w:val="24"/>
                <w:szCs w:val="24"/>
              </w:rPr>
            </w:pPr>
          </w:p>
        </w:tc>
      </w:tr>
      <w:tr w:rsidR="002011C6" w:rsidRPr="004750F9" w14:paraId="7730E31F" w14:textId="77777777" w:rsidTr="004B1177">
        <w:trPr>
          <w:trHeight w:val="266"/>
        </w:trPr>
        <w:tc>
          <w:tcPr>
            <w:tcW w:w="2325" w:type="dxa"/>
            <w:shd w:val="clear" w:color="auto" w:fill="FFFFFF" w:themeFill="background1"/>
            <w:vAlign w:val="center"/>
          </w:tcPr>
          <w:p w14:paraId="15C32686" w14:textId="4B704E59" w:rsidR="002011C6" w:rsidRPr="004750F9" w:rsidRDefault="004750F9" w:rsidP="00FC572C">
            <w:pPr>
              <w:tabs>
                <w:tab w:val="left" w:pos="3164"/>
              </w:tabs>
              <w:jc w:val="center"/>
              <w:rPr>
                <w:rFonts w:cstheme="minorHAnsi"/>
                <w:b/>
                <w:sz w:val="24"/>
                <w:szCs w:val="24"/>
              </w:rPr>
            </w:pPr>
            <w:r>
              <w:rPr>
                <w:rFonts w:cstheme="minorHAnsi"/>
                <w:b/>
                <w:sz w:val="24"/>
                <w:szCs w:val="24"/>
              </w:rPr>
              <w:t>6</w:t>
            </w:r>
          </w:p>
        </w:tc>
        <w:tc>
          <w:tcPr>
            <w:tcW w:w="6975" w:type="dxa"/>
            <w:gridSpan w:val="4"/>
            <w:shd w:val="clear" w:color="auto" w:fill="FFFFFF" w:themeFill="background1"/>
          </w:tcPr>
          <w:p w14:paraId="0EE4E147" w14:textId="77777777" w:rsidR="0009392E" w:rsidRPr="004750F9" w:rsidRDefault="0009392E" w:rsidP="0009392E">
            <w:pPr>
              <w:rPr>
                <w:rFonts w:cstheme="minorHAnsi"/>
                <w:sz w:val="24"/>
                <w:szCs w:val="24"/>
              </w:rPr>
            </w:pPr>
            <w:r w:rsidRPr="004750F9">
              <w:rPr>
                <w:rFonts w:cstheme="minorHAnsi"/>
                <w:sz w:val="24"/>
                <w:szCs w:val="24"/>
              </w:rPr>
              <w:t xml:space="preserve">Supervise the work of other RJ practitioners providing guidance, quality assurance and case supervision, supporting them to deliver RJ interventions and develop their practice. </w:t>
            </w:r>
          </w:p>
          <w:p w14:paraId="5884BC19" w14:textId="77777777" w:rsidR="002011C6" w:rsidRPr="004750F9" w:rsidRDefault="002011C6">
            <w:pPr>
              <w:rPr>
                <w:rFonts w:cstheme="minorHAnsi"/>
                <w:sz w:val="24"/>
                <w:szCs w:val="24"/>
              </w:rPr>
            </w:pPr>
          </w:p>
        </w:tc>
      </w:tr>
      <w:tr w:rsidR="002011C6" w:rsidRPr="004750F9" w14:paraId="0C52CA4C" w14:textId="77777777" w:rsidTr="004B1177">
        <w:trPr>
          <w:trHeight w:val="266"/>
        </w:trPr>
        <w:tc>
          <w:tcPr>
            <w:tcW w:w="2325" w:type="dxa"/>
            <w:shd w:val="clear" w:color="auto" w:fill="FFFFFF" w:themeFill="background1"/>
            <w:vAlign w:val="center"/>
          </w:tcPr>
          <w:p w14:paraId="29860683" w14:textId="2CF01DDE" w:rsidR="002011C6" w:rsidRPr="004750F9" w:rsidRDefault="004750F9" w:rsidP="00FC572C">
            <w:pPr>
              <w:tabs>
                <w:tab w:val="left" w:pos="3164"/>
              </w:tabs>
              <w:jc w:val="center"/>
              <w:rPr>
                <w:rFonts w:cstheme="minorHAnsi"/>
                <w:b/>
                <w:sz w:val="24"/>
                <w:szCs w:val="24"/>
              </w:rPr>
            </w:pPr>
            <w:r>
              <w:rPr>
                <w:rFonts w:cstheme="minorHAnsi"/>
                <w:b/>
                <w:sz w:val="24"/>
                <w:szCs w:val="24"/>
              </w:rPr>
              <w:t>7</w:t>
            </w:r>
          </w:p>
        </w:tc>
        <w:tc>
          <w:tcPr>
            <w:tcW w:w="6975" w:type="dxa"/>
            <w:gridSpan w:val="4"/>
            <w:shd w:val="clear" w:color="auto" w:fill="FFFFFF" w:themeFill="background1"/>
          </w:tcPr>
          <w:p w14:paraId="3DFB7D23" w14:textId="77777777" w:rsidR="0009392E" w:rsidRPr="004750F9" w:rsidRDefault="0009392E" w:rsidP="0009392E">
            <w:pPr>
              <w:rPr>
                <w:rFonts w:cstheme="minorHAnsi"/>
                <w:sz w:val="24"/>
                <w:szCs w:val="24"/>
              </w:rPr>
            </w:pPr>
            <w:r w:rsidRPr="004750F9">
              <w:rPr>
                <w:rFonts w:cstheme="minorHAnsi"/>
                <w:sz w:val="24"/>
                <w:szCs w:val="24"/>
              </w:rPr>
              <w:t>Ensure safe and effective referral to practitioners and feedback to inform learning and best practice</w:t>
            </w:r>
          </w:p>
          <w:p w14:paraId="4C5C4F16" w14:textId="77777777" w:rsidR="002011C6" w:rsidRPr="004750F9" w:rsidRDefault="002011C6">
            <w:pPr>
              <w:rPr>
                <w:rFonts w:cstheme="minorHAnsi"/>
                <w:sz w:val="24"/>
                <w:szCs w:val="24"/>
              </w:rPr>
            </w:pPr>
          </w:p>
        </w:tc>
      </w:tr>
      <w:tr w:rsidR="002011C6" w:rsidRPr="004750F9" w14:paraId="7C71D201" w14:textId="77777777" w:rsidTr="004B1177">
        <w:trPr>
          <w:trHeight w:val="266"/>
        </w:trPr>
        <w:tc>
          <w:tcPr>
            <w:tcW w:w="2325" w:type="dxa"/>
            <w:shd w:val="clear" w:color="auto" w:fill="FFFFFF" w:themeFill="background1"/>
            <w:vAlign w:val="center"/>
          </w:tcPr>
          <w:p w14:paraId="5F278E23" w14:textId="7F5930B9" w:rsidR="002011C6" w:rsidRPr="004750F9" w:rsidRDefault="004750F9" w:rsidP="00FC572C">
            <w:pPr>
              <w:tabs>
                <w:tab w:val="left" w:pos="3164"/>
              </w:tabs>
              <w:jc w:val="center"/>
              <w:rPr>
                <w:rFonts w:cstheme="minorHAnsi"/>
                <w:b/>
                <w:sz w:val="24"/>
                <w:szCs w:val="24"/>
              </w:rPr>
            </w:pPr>
            <w:r>
              <w:rPr>
                <w:rFonts w:cstheme="minorHAnsi"/>
                <w:b/>
                <w:sz w:val="24"/>
                <w:szCs w:val="24"/>
              </w:rPr>
              <w:t>8</w:t>
            </w:r>
          </w:p>
        </w:tc>
        <w:tc>
          <w:tcPr>
            <w:tcW w:w="6975" w:type="dxa"/>
            <w:gridSpan w:val="4"/>
            <w:shd w:val="clear" w:color="auto" w:fill="FFFFFF" w:themeFill="background1"/>
          </w:tcPr>
          <w:p w14:paraId="776A743C" w14:textId="77777777" w:rsidR="0009392E" w:rsidRPr="004750F9" w:rsidRDefault="0009392E" w:rsidP="0009392E">
            <w:pPr>
              <w:rPr>
                <w:rFonts w:cstheme="minorHAnsi"/>
                <w:sz w:val="24"/>
                <w:szCs w:val="24"/>
              </w:rPr>
            </w:pPr>
            <w:r w:rsidRPr="004750F9">
              <w:rPr>
                <w:rFonts w:cstheme="minorHAnsi"/>
                <w:sz w:val="24"/>
                <w:szCs w:val="24"/>
              </w:rPr>
              <w:t xml:space="preserve">Attend meetings with partner agencies to ensure effective RJ across Northumbria and maintain relationships through networking with key partners. </w:t>
            </w:r>
          </w:p>
          <w:p w14:paraId="00EC186E" w14:textId="77777777" w:rsidR="002011C6" w:rsidRPr="004750F9" w:rsidRDefault="002011C6">
            <w:pPr>
              <w:rPr>
                <w:rFonts w:cstheme="minorHAnsi"/>
                <w:sz w:val="24"/>
                <w:szCs w:val="24"/>
              </w:rPr>
            </w:pPr>
          </w:p>
        </w:tc>
      </w:tr>
      <w:tr w:rsidR="002011C6" w:rsidRPr="004750F9" w14:paraId="221B68C4" w14:textId="77777777" w:rsidTr="004B1177">
        <w:trPr>
          <w:trHeight w:val="266"/>
        </w:trPr>
        <w:tc>
          <w:tcPr>
            <w:tcW w:w="2325" w:type="dxa"/>
            <w:shd w:val="clear" w:color="auto" w:fill="FFFFFF" w:themeFill="background1"/>
            <w:vAlign w:val="center"/>
          </w:tcPr>
          <w:p w14:paraId="35926A59" w14:textId="76BAC098" w:rsidR="002011C6" w:rsidRPr="004750F9" w:rsidRDefault="004750F9" w:rsidP="00FC572C">
            <w:pPr>
              <w:tabs>
                <w:tab w:val="left" w:pos="3164"/>
              </w:tabs>
              <w:jc w:val="center"/>
              <w:rPr>
                <w:rFonts w:cstheme="minorHAnsi"/>
                <w:b/>
                <w:sz w:val="24"/>
                <w:szCs w:val="24"/>
              </w:rPr>
            </w:pPr>
            <w:r>
              <w:rPr>
                <w:rFonts w:cstheme="minorHAnsi"/>
                <w:b/>
                <w:sz w:val="24"/>
                <w:szCs w:val="24"/>
              </w:rPr>
              <w:t>9</w:t>
            </w:r>
          </w:p>
        </w:tc>
        <w:tc>
          <w:tcPr>
            <w:tcW w:w="6975" w:type="dxa"/>
            <w:gridSpan w:val="4"/>
            <w:shd w:val="clear" w:color="auto" w:fill="FFFFFF" w:themeFill="background1"/>
          </w:tcPr>
          <w:p w14:paraId="00728479" w14:textId="77777777" w:rsidR="0009392E" w:rsidRPr="004750F9" w:rsidRDefault="0009392E" w:rsidP="0009392E">
            <w:pPr>
              <w:rPr>
                <w:rFonts w:cstheme="minorHAnsi"/>
                <w:sz w:val="24"/>
                <w:szCs w:val="24"/>
              </w:rPr>
            </w:pPr>
            <w:r w:rsidRPr="004750F9">
              <w:rPr>
                <w:rFonts w:cstheme="minorHAnsi"/>
                <w:sz w:val="24"/>
                <w:szCs w:val="24"/>
              </w:rPr>
              <w:t xml:space="preserve">Ensure all records and systems are maintained with accurate information and comply strictly with data protection. </w:t>
            </w:r>
          </w:p>
          <w:p w14:paraId="14FF52E2" w14:textId="77777777" w:rsidR="002011C6" w:rsidRPr="004750F9" w:rsidRDefault="002011C6">
            <w:pPr>
              <w:rPr>
                <w:rFonts w:cstheme="minorHAnsi"/>
                <w:sz w:val="24"/>
                <w:szCs w:val="24"/>
              </w:rPr>
            </w:pPr>
          </w:p>
        </w:tc>
      </w:tr>
      <w:tr w:rsidR="002011C6" w:rsidRPr="004750F9" w14:paraId="2596AF79" w14:textId="77777777" w:rsidTr="004B1177">
        <w:trPr>
          <w:trHeight w:val="266"/>
        </w:trPr>
        <w:tc>
          <w:tcPr>
            <w:tcW w:w="2325" w:type="dxa"/>
            <w:shd w:val="clear" w:color="auto" w:fill="FFFFFF" w:themeFill="background1"/>
            <w:vAlign w:val="center"/>
          </w:tcPr>
          <w:p w14:paraId="108EF7AE" w14:textId="356EF355" w:rsidR="002011C6" w:rsidRPr="004750F9" w:rsidRDefault="004750F9" w:rsidP="00FC572C">
            <w:pPr>
              <w:tabs>
                <w:tab w:val="left" w:pos="3164"/>
              </w:tabs>
              <w:jc w:val="center"/>
              <w:rPr>
                <w:rFonts w:cstheme="minorHAnsi"/>
                <w:b/>
                <w:sz w:val="24"/>
                <w:szCs w:val="24"/>
              </w:rPr>
            </w:pPr>
            <w:r>
              <w:rPr>
                <w:rFonts w:cstheme="minorHAnsi"/>
                <w:b/>
                <w:sz w:val="24"/>
                <w:szCs w:val="24"/>
              </w:rPr>
              <w:t>10</w:t>
            </w:r>
          </w:p>
        </w:tc>
        <w:tc>
          <w:tcPr>
            <w:tcW w:w="6975" w:type="dxa"/>
            <w:gridSpan w:val="4"/>
            <w:shd w:val="clear" w:color="auto" w:fill="FFFFFF" w:themeFill="background1"/>
          </w:tcPr>
          <w:p w14:paraId="32AA7A2E" w14:textId="77777777" w:rsidR="0009392E" w:rsidRPr="004750F9" w:rsidRDefault="0009392E" w:rsidP="0009392E">
            <w:pPr>
              <w:rPr>
                <w:rFonts w:cstheme="minorHAnsi"/>
                <w:sz w:val="24"/>
                <w:szCs w:val="24"/>
              </w:rPr>
            </w:pPr>
            <w:r w:rsidRPr="004750F9">
              <w:rPr>
                <w:rFonts w:cstheme="minorHAnsi"/>
                <w:sz w:val="24"/>
                <w:szCs w:val="24"/>
              </w:rPr>
              <w:t xml:space="preserve">Provide statistical information, data and reports to management where required. </w:t>
            </w:r>
          </w:p>
          <w:p w14:paraId="57C084D5" w14:textId="77777777" w:rsidR="002011C6" w:rsidRPr="004750F9" w:rsidRDefault="002011C6">
            <w:pPr>
              <w:rPr>
                <w:rFonts w:cstheme="minorHAnsi"/>
                <w:sz w:val="24"/>
                <w:szCs w:val="24"/>
              </w:rPr>
            </w:pPr>
          </w:p>
          <w:p w14:paraId="0FB4C92E" w14:textId="77777777" w:rsidR="002011C6" w:rsidRPr="004750F9" w:rsidRDefault="002011C6">
            <w:pPr>
              <w:rPr>
                <w:rFonts w:cstheme="minorHAnsi"/>
                <w:sz w:val="24"/>
                <w:szCs w:val="24"/>
              </w:rPr>
            </w:pPr>
          </w:p>
        </w:tc>
      </w:tr>
      <w:tr w:rsidR="002011C6" w:rsidRPr="004750F9" w14:paraId="78D638EB" w14:textId="77777777" w:rsidTr="004B1177">
        <w:trPr>
          <w:trHeight w:val="266"/>
        </w:trPr>
        <w:tc>
          <w:tcPr>
            <w:tcW w:w="2325" w:type="dxa"/>
            <w:shd w:val="clear" w:color="auto" w:fill="FFFFFF" w:themeFill="background1"/>
            <w:vAlign w:val="center"/>
          </w:tcPr>
          <w:p w14:paraId="20D66C8E" w14:textId="225B2ECF" w:rsidR="002011C6" w:rsidRPr="004750F9" w:rsidRDefault="004750F9" w:rsidP="00FC572C">
            <w:pPr>
              <w:tabs>
                <w:tab w:val="left" w:pos="3164"/>
              </w:tabs>
              <w:jc w:val="center"/>
              <w:rPr>
                <w:rFonts w:cstheme="minorHAnsi"/>
                <w:b/>
                <w:sz w:val="24"/>
                <w:szCs w:val="24"/>
              </w:rPr>
            </w:pPr>
            <w:r>
              <w:rPr>
                <w:rFonts w:cstheme="minorHAnsi"/>
                <w:b/>
                <w:sz w:val="24"/>
                <w:szCs w:val="24"/>
              </w:rPr>
              <w:t>11</w:t>
            </w:r>
          </w:p>
        </w:tc>
        <w:tc>
          <w:tcPr>
            <w:tcW w:w="6975" w:type="dxa"/>
            <w:gridSpan w:val="4"/>
            <w:shd w:val="clear" w:color="auto" w:fill="FFFFFF" w:themeFill="background1"/>
          </w:tcPr>
          <w:p w14:paraId="352AB5C0" w14:textId="77777777" w:rsidR="0009392E" w:rsidRPr="004750F9" w:rsidRDefault="0009392E" w:rsidP="0009392E">
            <w:pPr>
              <w:rPr>
                <w:rFonts w:cstheme="minorHAnsi"/>
                <w:sz w:val="24"/>
                <w:szCs w:val="24"/>
              </w:rPr>
            </w:pPr>
            <w:r w:rsidRPr="004750F9">
              <w:rPr>
                <w:rFonts w:cstheme="minorHAnsi"/>
                <w:sz w:val="24"/>
                <w:szCs w:val="24"/>
              </w:rPr>
              <w:t>Gather feedback data on restorative justice interventions from both victim and offender</w:t>
            </w:r>
          </w:p>
          <w:p w14:paraId="30383F04" w14:textId="77777777" w:rsidR="002011C6" w:rsidRPr="004750F9" w:rsidRDefault="002011C6">
            <w:pPr>
              <w:rPr>
                <w:rFonts w:cstheme="minorHAnsi"/>
                <w:sz w:val="24"/>
                <w:szCs w:val="24"/>
              </w:rPr>
            </w:pPr>
          </w:p>
        </w:tc>
      </w:tr>
      <w:tr w:rsidR="0009392E" w:rsidRPr="004750F9" w14:paraId="07B79A08" w14:textId="77777777" w:rsidTr="004B1177">
        <w:trPr>
          <w:trHeight w:val="266"/>
        </w:trPr>
        <w:tc>
          <w:tcPr>
            <w:tcW w:w="2325" w:type="dxa"/>
            <w:shd w:val="clear" w:color="auto" w:fill="FFFFFF" w:themeFill="background1"/>
            <w:vAlign w:val="center"/>
          </w:tcPr>
          <w:p w14:paraId="1AD7BACC" w14:textId="296AD471" w:rsidR="0009392E" w:rsidRPr="004750F9" w:rsidRDefault="004750F9" w:rsidP="00FC572C">
            <w:pPr>
              <w:tabs>
                <w:tab w:val="left" w:pos="3164"/>
              </w:tabs>
              <w:jc w:val="center"/>
              <w:rPr>
                <w:rFonts w:cstheme="minorHAnsi"/>
                <w:b/>
                <w:sz w:val="24"/>
                <w:szCs w:val="24"/>
              </w:rPr>
            </w:pPr>
            <w:r>
              <w:rPr>
                <w:rFonts w:cstheme="minorHAnsi"/>
                <w:b/>
                <w:sz w:val="24"/>
                <w:szCs w:val="24"/>
              </w:rPr>
              <w:t>12</w:t>
            </w:r>
            <w:bookmarkStart w:id="0" w:name="_GoBack"/>
            <w:bookmarkEnd w:id="0"/>
          </w:p>
        </w:tc>
        <w:tc>
          <w:tcPr>
            <w:tcW w:w="6975" w:type="dxa"/>
            <w:gridSpan w:val="4"/>
            <w:shd w:val="clear" w:color="auto" w:fill="FFFFFF" w:themeFill="background1"/>
          </w:tcPr>
          <w:p w14:paraId="00FC45F1" w14:textId="77777777" w:rsidR="0009392E" w:rsidRPr="004750F9" w:rsidRDefault="0009392E" w:rsidP="0009392E">
            <w:pPr>
              <w:rPr>
                <w:rFonts w:cstheme="minorHAnsi"/>
                <w:sz w:val="24"/>
                <w:szCs w:val="24"/>
              </w:rPr>
            </w:pPr>
            <w:r w:rsidRPr="004750F9">
              <w:rPr>
                <w:rFonts w:cstheme="minorHAnsi"/>
                <w:sz w:val="24"/>
                <w:szCs w:val="24"/>
              </w:rPr>
              <w:t xml:space="preserve">Work alongside management team to assist in developing processes and guidance to deliver effective safe </w:t>
            </w:r>
            <w:proofErr w:type="gramStart"/>
            <w:r w:rsidRPr="004750F9">
              <w:rPr>
                <w:rFonts w:cstheme="minorHAnsi"/>
                <w:sz w:val="24"/>
                <w:szCs w:val="24"/>
              </w:rPr>
              <w:t>RJ .</w:t>
            </w:r>
            <w:proofErr w:type="gramEnd"/>
            <w:r w:rsidRPr="004750F9">
              <w:rPr>
                <w:rFonts w:cstheme="minorHAnsi"/>
                <w:sz w:val="24"/>
                <w:szCs w:val="24"/>
              </w:rPr>
              <w:t xml:space="preserve"> </w:t>
            </w:r>
          </w:p>
          <w:p w14:paraId="6125F1BC" w14:textId="77777777" w:rsidR="0009392E" w:rsidRPr="004750F9" w:rsidRDefault="0009392E" w:rsidP="0009392E">
            <w:pPr>
              <w:rPr>
                <w:rFonts w:cstheme="minorHAnsi"/>
                <w:sz w:val="24"/>
                <w:szCs w:val="24"/>
              </w:rPr>
            </w:pPr>
          </w:p>
        </w:tc>
      </w:tr>
      <w:tr w:rsidR="000D6EB6" w:rsidRPr="004750F9" w14:paraId="312BFA37" w14:textId="77777777" w:rsidTr="000D6EB6">
        <w:trPr>
          <w:trHeight w:val="266"/>
        </w:trPr>
        <w:tc>
          <w:tcPr>
            <w:tcW w:w="9300" w:type="dxa"/>
            <w:gridSpan w:val="5"/>
            <w:shd w:val="clear" w:color="auto" w:fill="auto"/>
          </w:tcPr>
          <w:p w14:paraId="4D527F9D" w14:textId="77777777" w:rsidR="000D6EB6" w:rsidRPr="004750F9" w:rsidRDefault="000D6EB6" w:rsidP="000D6EB6">
            <w:pPr>
              <w:tabs>
                <w:tab w:val="left" w:pos="3164"/>
              </w:tabs>
              <w:jc w:val="both"/>
              <w:rPr>
                <w:rFonts w:cstheme="minorHAnsi"/>
                <w:b/>
                <w:sz w:val="24"/>
                <w:szCs w:val="24"/>
              </w:rPr>
            </w:pPr>
          </w:p>
          <w:p w14:paraId="70F687C5" w14:textId="77777777" w:rsidR="000D6EB6" w:rsidRPr="004750F9" w:rsidRDefault="000D6EB6" w:rsidP="000D6EB6">
            <w:pPr>
              <w:tabs>
                <w:tab w:val="left" w:pos="3164"/>
              </w:tabs>
              <w:jc w:val="both"/>
              <w:rPr>
                <w:rFonts w:cstheme="minorHAnsi"/>
                <w:b/>
                <w:sz w:val="24"/>
                <w:szCs w:val="24"/>
              </w:rPr>
            </w:pPr>
            <w:r w:rsidRPr="004750F9">
              <w:rPr>
                <w:rFonts w:cstheme="minorHAnsi"/>
                <w:b/>
                <w:sz w:val="24"/>
                <w:szCs w:val="24"/>
              </w:rPr>
              <w:t xml:space="preserve">Part B –   Scope of contacts </w:t>
            </w:r>
          </w:p>
          <w:p w14:paraId="3CC37353" w14:textId="77777777" w:rsidR="000D6EB6" w:rsidRPr="004750F9" w:rsidRDefault="000D6EB6" w:rsidP="002773AA">
            <w:pPr>
              <w:tabs>
                <w:tab w:val="left" w:pos="3164"/>
              </w:tabs>
              <w:jc w:val="both"/>
              <w:rPr>
                <w:rFonts w:cstheme="minorHAnsi"/>
                <w:b/>
                <w:sz w:val="24"/>
                <w:szCs w:val="24"/>
              </w:rPr>
            </w:pPr>
          </w:p>
        </w:tc>
      </w:tr>
      <w:tr w:rsidR="002011C6" w:rsidRPr="004750F9" w14:paraId="29DDAB8B" w14:textId="77777777" w:rsidTr="003876A6">
        <w:trPr>
          <w:trHeight w:val="266"/>
        </w:trPr>
        <w:tc>
          <w:tcPr>
            <w:tcW w:w="9300" w:type="dxa"/>
            <w:gridSpan w:val="5"/>
            <w:shd w:val="clear" w:color="auto" w:fill="D9D9D9" w:themeFill="background1" w:themeFillShade="D9"/>
          </w:tcPr>
          <w:p w14:paraId="7F2AD942" w14:textId="77777777" w:rsidR="002011C6" w:rsidRPr="004750F9" w:rsidRDefault="002011C6" w:rsidP="002773AA">
            <w:pPr>
              <w:tabs>
                <w:tab w:val="left" w:pos="3164"/>
              </w:tabs>
              <w:jc w:val="both"/>
              <w:rPr>
                <w:rFonts w:cstheme="minorHAnsi"/>
                <w:b/>
                <w:sz w:val="24"/>
                <w:szCs w:val="24"/>
              </w:rPr>
            </w:pPr>
            <w:r w:rsidRPr="004750F9">
              <w:rPr>
                <w:rFonts w:cstheme="minorHAnsi"/>
                <w:b/>
                <w:sz w:val="24"/>
                <w:szCs w:val="24"/>
              </w:rPr>
              <w:t>Internal / External relationships:</w:t>
            </w:r>
          </w:p>
        </w:tc>
      </w:tr>
      <w:tr w:rsidR="002011C6" w:rsidRPr="004750F9" w14:paraId="0D7B2489" w14:textId="77777777" w:rsidTr="004B1177">
        <w:trPr>
          <w:trHeight w:val="266"/>
        </w:trPr>
        <w:tc>
          <w:tcPr>
            <w:tcW w:w="9300" w:type="dxa"/>
            <w:gridSpan w:val="5"/>
            <w:shd w:val="clear" w:color="auto" w:fill="FFFFFF" w:themeFill="background1"/>
          </w:tcPr>
          <w:p w14:paraId="380AC2FF" w14:textId="77777777" w:rsidR="002011C6" w:rsidRPr="004750F9" w:rsidRDefault="002011C6" w:rsidP="0096713E">
            <w:pPr>
              <w:rPr>
                <w:rFonts w:cstheme="minorHAnsi"/>
                <w:sz w:val="24"/>
                <w:szCs w:val="24"/>
              </w:rPr>
            </w:pPr>
          </w:p>
          <w:p w14:paraId="0FE77FC4" w14:textId="77777777" w:rsidR="002011C6" w:rsidRPr="004750F9" w:rsidRDefault="002011C6" w:rsidP="0096713E">
            <w:pPr>
              <w:rPr>
                <w:rFonts w:cstheme="minorHAnsi"/>
                <w:b/>
                <w:sz w:val="24"/>
                <w:szCs w:val="24"/>
              </w:rPr>
            </w:pPr>
            <w:r w:rsidRPr="004750F9">
              <w:rPr>
                <w:rFonts w:cstheme="minorHAnsi"/>
                <w:b/>
                <w:sz w:val="24"/>
                <w:szCs w:val="24"/>
              </w:rPr>
              <w:t xml:space="preserve">Internal: </w:t>
            </w:r>
          </w:p>
          <w:p w14:paraId="3F1D2E7C" w14:textId="77777777" w:rsidR="002011C6" w:rsidRPr="004750F9" w:rsidRDefault="002011C6" w:rsidP="0096713E">
            <w:pPr>
              <w:rPr>
                <w:rFonts w:cstheme="minorHAnsi"/>
                <w:b/>
                <w:sz w:val="24"/>
                <w:szCs w:val="24"/>
              </w:rPr>
            </w:pPr>
          </w:p>
          <w:p w14:paraId="5D8D324C" w14:textId="77777777" w:rsidR="002011C6" w:rsidRPr="004750F9" w:rsidRDefault="002011C6" w:rsidP="0096713E">
            <w:pPr>
              <w:rPr>
                <w:rFonts w:cstheme="minorHAnsi"/>
                <w:sz w:val="24"/>
                <w:szCs w:val="24"/>
              </w:rPr>
            </w:pPr>
            <w:r w:rsidRPr="004750F9">
              <w:rPr>
                <w:rFonts w:cstheme="minorHAnsi"/>
                <w:b/>
                <w:sz w:val="24"/>
                <w:szCs w:val="24"/>
              </w:rPr>
              <w:t>External:</w:t>
            </w:r>
          </w:p>
          <w:p w14:paraId="0CCF72FE" w14:textId="77777777" w:rsidR="002011C6" w:rsidRPr="004750F9" w:rsidRDefault="002011C6" w:rsidP="0096713E">
            <w:pPr>
              <w:rPr>
                <w:rFonts w:cstheme="minorHAnsi"/>
                <w:sz w:val="24"/>
                <w:szCs w:val="24"/>
              </w:rPr>
            </w:pPr>
          </w:p>
        </w:tc>
      </w:tr>
    </w:tbl>
    <w:p w14:paraId="48356054" w14:textId="77777777" w:rsidR="00DB6EBE" w:rsidRPr="004750F9" w:rsidRDefault="00DB6EBE" w:rsidP="00BC425A">
      <w:pPr>
        <w:tabs>
          <w:tab w:val="left" w:pos="3164"/>
        </w:tabs>
        <w:ind w:left="720"/>
        <w:rPr>
          <w:rFonts w:cstheme="minorHAnsi"/>
          <w:sz w:val="24"/>
          <w:szCs w:val="24"/>
        </w:rPr>
      </w:pPr>
    </w:p>
    <w:tbl>
      <w:tblPr>
        <w:tblStyle w:val="TableGrid"/>
        <w:tblW w:w="5000" w:type="pct"/>
        <w:tblLook w:val="04A0" w:firstRow="1" w:lastRow="0" w:firstColumn="1" w:lastColumn="0" w:noHBand="0" w:noVBand="1"/>
      </w:tblPr>
      <w:tblGrid>
        <w:gridCol w:w="9242"/>
      </w:tblGrid>
      <w:tr w:rsidR="00720AFC" w:rsidRPr="004750F9" w14:paraId="5D5C2A43" w14:textId="77777777" w:rsidTr="001F50B3">
        <w:trPr>
          <w:trHeight w:val="542"/>
        </w:trPr>
        <w:tc>
          <w:tcPr>
            <w:tcW w:w="5000" w:type="pct"/>
            <w:shd w:val="clear" w:color="auto" w:fill="FFFFFF" w:themeFill="background1"/>
          </w:tcPr>
          <w:p w14:paraId="42BD5813" w14:textId="77777777" w:rsidR="00720AFC" w:rsidRPr="004750F9" w:rsidRDefault="00720AFC" w:rsidP="001F50B3">
            <w:pPr>
              <w:tabs>
                <w:tab w:val="left" w:pos="3164"/>
              </w:tabs>
              <w:jc w:val="both"/>
              <w:rPr>
                <w:rFonts w:cstheme="minorHAnsi"/>
                <w:b/>
                <w:sz w:val="24"/>
                <w:szCs w:val="24"/>
              </w:rPr>
            </w:pPr>
          </w:p>
          <w:p w14:paraId="74E89768" w14:textId="77777777" w:rsidR="00720AFC" w:rsidRPr="004750F9" w:rsidRDefault="00C300A7" w:rsidP="001F50B3">
            <w:pPr>
              <w:tabs>
                <w:tab w:val="left" w:pos="3164"/>
              </w:tabs>
              <w:jc w:val="both"/>
              <w:rPr>
                <w:rFonts w:cstheme="minorHAnsi"/>
                <w:b/>
                <w:sz w:val="24"/>
                <w:szCs w:val="24"/>
              </w:rPr>
            </w:pPr>
            <w:r w:rsidRPr="004750F9">
              <w:rPr>
                <w:rFonts w:cstheme="minorHAnsi"/>
                <w:b/>
                <w:sz w:val="24"/>
                <w:szCs w:val="24"/>
              </w:rPr>
              <w:t>Part C</w:t>
            </w:r>
            <w:r w:rsidR="00720AFC" w:rsidRPr="004750F9">
              <w:rPr>
                <w:rFonts w:cstheme="minorHAnsi"/>
                <w:b/>
                <w:sz w:val="24"/>
                <w:szCs w:val="24"/>
              </w:rPr>
              <w:t xml:space="preserve"> – Competencies and Values  </w:t>
            </w:r>
          </w:p>
          <w:p w14:paraId="1A056E10" w14:textId="77777777" w:rsidR="00720AFC" w:rsidRPr="004750F9" w:rsidRDefault="00720AFC" w:rsidP="001F50B3">
            <w:pPr>
              <w:tabs>
                <w:tab w:val="left" w:pos="3164"/>
              </w:tabs>
              <w:jc w:val="both"/>
              <w:rPr>
                <w:rFonts w:cstheme="minorHAnsi"/>
                <w:b/>
                <w:sz w:val="24"/>
                <w:szCs w:val="24"/>
              </w:rPr>
            </w:pPr>
          </w:p>
        </w:tc>
      </w:tr>
      <w:tr w:rsidR="00720AFC" w:rsidRPr="004750F9" w14:paraId="07A1189E" w14:textId="77777777" w:rsidTr="001F50B3">
        <w:trPr>
          <w:trHeight w:val="266"/>
        </w:trPr>
        <w:tc>
          <w:tcPr>
            <w:tcW w:w="5000" w:type="pct"/>
            <w:shd w:val="clear" w:color="auto" w:fill="D9D9D9" w:themeFill="background1" w:themeFillShade="D9"/>
          </w:tcPr>
          <w:p w14:paraId="33CE2D00" w14:textId="2ECC8606" w:rsidR="00720AFC" w:rsidRPr="004750F9" w:rsidRDefault="00783CE0" w:rsidP="001F50B3">
            <w:pPr>
              <w:tabs>
                <w:tab w:val="left" w:pos="3164"/>
              </w:tabs>
              <w:jc w:val="both"/>
              <w:rPr>
                <w:rFonts w:cstheme="minorHAnsi"/>
                <w:b/>
                <w:sz w:val="24"/>
                <w:szCs w:val="24"/>
              </w:rPr>
            </w:pPr>
            <w:r w:rsidRPr="004750F9">
              <w:rPr>
                <w:rFonts w:cstheme="minorHAnsi"/>
                <w:b/>
                <w:sz w:val="24"/>
                <w:szCs w:val="24"/>
              </w:rPr>
              <w:t xml:space="preserve">National </w:t>
            </w:r>
            <w:r w:rsidR="00A37955" w:rsidRPr="004750F9">
              <w:rPr>
                <w:rFonts w:cstheme="minorHAnsi"/>
                <w:b/>
                <w:sz w:val="24"/>
                <w:szCs w:val="24"/>
              </w:rPr>
              <w:t>competencies and values framework  (NCVF)</w:t>
            </w:r>
          </w:p>
        </w:tc>
      </w:tr>
      <w:tr w:rsidR="00720AFC" w:rsidRPr="004750F9" w14:paraId="784070CA" w14:textId="77777777" w:rsidTr="001F50B3">
        <w:trPr>
          <w:trHeight w:val="266"/>
        </w:trPr>
        <w:tc>
          <w:tcPr>
            <w:tcW w:w="5000" w:type="pct"/>
            <w:shd w:val="clear" w:color="auto" w:fill="FFFFFF" w:themeFill="background1"/>
          </w:tcPr>
          <w:p w14:paraId="64EA8AD4" w14:textId="77777777" w:rsidR="00720AFC" w:rsidRPr="004750F9" w:rsidRDefault="00720AFC" w:rsidP="001F50B3">
            <w:pPr>
              <w:tabs>
                <w:tab w:val="left" w:pos="3164"/>
              </w:tabs>
              <w:rPr>
                <w:rFonts w:cstheme="minorHAnsi"/>
                <w:sz w:val="24"/>
                <w:szCs w:val="24"/>
              </w:rPr>
            </w:pPr>
          </w:p>
          <w:p w14:paraId="14DCDE14" w14:textId="77777777" w:rsidR="00720AFC" w:rsidRPr="004750F9" w:rsidRDefault="00720AFC" w:rsidP="001F50B3">
            <w:pPr>
              <w:tabs>
                <w:tab w:val="left" w:pos="3164"/>
              </w:tabs>
              <w:rPr>
                <w:rFonts w:cstheme="minorHAnsi"/>
                <w:sz w:val="24"/>
                <w:szCs w:val="24"/>
              </w:rPr>
            </w:pPr>
          </w:p>
        </w:tc>
      </w:tr>
    </w:tbl>
    <w:p w14:paraId="5B33F92E" w14:textId="77777777" w:rsidR="00720AFC" w:rsidRPr="004750F9" w:rsidRDefault="00720AFC" w:rsidP="00BC425A">
      <w:pPr>
        <w:tabs>
          <w:tab w:val="left" w:pos="3164"/>
        </w:tabs>
        <w:ind w:left="720"/>
        <w:rPr>
          <w:rFonts w:cstheme="minorHAnsi"/>
          <w:sz w:val="24"/>
          <w:szCs w:val="24"/>
        </w:rPr>
      </w:pPr>
    </w:p>
    <w:tbl>
      <w:tblPr>
        <w:tblStyle w:val="TableGrid"/>
        <w:tblW w:w="5000" w:type="pct"/>
        <w:tblLook w:val="04A0" w:firstRow="1" w:lastRow="0" w:firstColumn="1" w:lastColumn="0" w:noHBand="0" w:noVBand="1"/>
      </w:tblPr>
      <w:tblGrid>
        <w:gridCol w:w="534"/>
        <w:gridCol w:w="8708"/>
      </w:tblGrid>
      <w:tr w:rsidR="00D37A62" w:rsidRPr="004750F9" w14:paraId="4CC999D0" w14:textId="77777777" w:rsidTr="00F75D1E">
        <w:trPr>
          <w:trHeight w:val="606"/>
        </w:trPr>
        <w:tc>
          <w:tcPr>
            <w:tcW w:w="5000" w:type="pct"/>
            <w:gridSpan w:val="2"/>
            <w:shd w:val="clear" w:color="auto" w:fill="FFFFFF" w:themeFill="background1"/>
          </w:tcPr>
          <w:p w14:paraId="73EB4707" w14:textId="77777777" w:rsidR="00D37A62" w:rsidRPr="004750F9" w:rsidRDefault="00D37A62" w:rsidP="009C514A">
            <w:pPr>
              <w:tabs>
                <w:tab w:val="left" w:pos="3164"/>
              </w:tabs>
              <w:jc w:val="both"/>
              <w:rPr>
                <w:rFonts w:cstheme="minorHAnsi"/>
                <w:b/>
                <w:sz w:val="24"/>
                <w:szCs w:val="24"/>
              </w:rPr>
            </w:pPr>
          </w:p>
          <w:p w14:paraId="2410D846" w14:textId="45785F87" w:rsidR="00D37A62" w:rsidRPr="004750F9" w:rsidRDefault="00D37A62" w:rsidP="00F75D1E">
            <w:pPr>
              <w:tabs>
                <w:tab w:val="left" w:pos="3164"/>
              </w:tabs>
              <w:rPr>
                <w:rFonts w:cstheme="minorHAnsi"/>
                <w:i/>
                <w:color w:val="FF0000"/>
                <w:sz w:val="24"/>
                <w:szCs w:val="24"/>
              </w:rPr>
            </w:pPr>
            <w:r w:rsidRPr="004750F9">
              <w:rPr>
                <w:rFonts w:cstheme="minorHAnsi"/>
                <w:b/>
                <w:sz w:val="24"/>
                <w:szCs w:val="24"/>
              </w:rPr>
              <w:t xml:space="preserve">Part </w:t>
            </w:r>
            <w:r w:rsidR="00C300A7" w:rsidRPr="004750F9">
              <w:rPr>
                <w:rFonts w:cstheme="minorHAnsi"/>
                <w:b/>
                <w:sz w:val="24"/>
                <w:szCs w:val="24"/>
              </w:rPr>
              <w:t>D</w:t>
            </w:r>
            <w:r w:rsidRPr="004750F9">
              <w:rPr>
                <w:rFonts w:cstheme="minorHAnsi"/>
                <w:b/>
                <w:sz w:val="24"/>
                <w:szCs w:val="24"/>
              </w:rPr>
              <w:t xml:space="preserve"> –   </w:t>
            </w:r>
            <w:r w:rsidR="00D02BC1" w:rsidRPr="004750F9">
              <w:rPr>
                <w:rFonts w:cstheme="minorHAnsi"/>
                <w:b/>
                <w:sz w:val="24"/>
                <w:szCs w:val="24"/>
              </w:rPr>
              <w:t>Continuous Professional Development (CPD)</w:t>
            </w:r>
            <w:r w:rsidR="005C0D19" w:rsidRPr="004750F9">
              <w:rPr>
                <w:rFonts w:cstheme="minorHAnsi"/>
                <w:b/>
                <w:sz w:val="24"/>
                <w:szCs w:val="24"/>
              </w:rPr>
              <w:t xml:space="preserve"> role 6 months  </w:t>
            </w:r>
          </w:p>
          <w:p w14:paraId="3545AB4E" w14:textId="77777777" w:rsidR="00D37A62" w:rsidRPr="004750F9" w:rsidRDefault="00D37A62" w:rsidP="009C514A">
            <w:pPr>
              <w:tabs>
                <w:tab w:val="left" w:pos="3164"/>
              </w:tabs>
              <w:jc w:val="both"/>
              <w:rPr>
                <w:rFonts w:cstheme="minorHAnsi"/>
                <w:b/>
                <w:sz w:val="24"/>
                <w:szCs w:val="24"/>
              </w:rPr>
            </w:pPr>
          </w:p>
        </w:tc>
      </w:tr>
      <w:tr w:rsidR="000F299D" w:rsidRPr="004750F9" w14:paraId="4D40CE9F" w14:textId="77777777" w:rsidTr="00565783">
        <w:trPr>
          <w:trHeight w:val="266"/>
        </w:trPr>
        <w:tc>
          <w:tcPr>
            <w:tcW w:w="5000" w:type="pct"/>
            <w:gridSpan w:val="2"/>
            <w:shd w:val="clear" w:color="auto" w:fill="D9D9D9" w:themeFill="background1" w:themeFillShade="D9"/>
          </w:tcPr>
          <w:p w14:paraId="6D1EAF87" w14:textId="77777777" w:rsidR="000F299D" w:rsidRPr="004750F9" w:rsidRDefault="000F299D" w:rsidP="000F299D">
            <w:pPr>
              <w:tabs>
                <w:tab w:val="left" w:pos="3164"/>
              </w:tabs>
              <w:rPr>
                <w:rFonts w:cstheme="minorHAnsi"/>
                <w:b/>
                <w:sz w:val="24"/>
                <w:szCs w:val="24"/>
              </w:rPr>
            </w:pPr>
            <w:r w:rsidRPr="004750F9">
              <w:rPr>
                <w:rFonts w:cstheme="minorHAnsi"/>
                <w:b/>
                <w:sz w:val="24"/>
                <w:szCs w:val="24"/>
              </w:rPr>
              <w:t>First 6 months</w:t>
            </w:r>
          </w:p>
        </w:tc>
      </w:tr>
      <w:tr w:rsidR="000F299D" w:rsidRPr="004750F9" w14:paraId="7BFD0BD7" w14:textId="77777777" w:rsidTr="00FC572C">
        <w:trPr>
          <w:trHeight w:val="563"/>
        </w:trPr>
        <w:tc>
          <w:tcPr>
            <w:tcW w:w="289" w:type="pct"/>
            <w:shd w:val="clear" w:color="auto" w:fill="auto"/>
            <w:vAlign w:val="center"/>
          </w:tcPr>
          <w:p w14:paraId="4A4377E9" w14:textId="77777777" w:rsidR="000F299D" w:rsidRPr="004750F9" w:rsidRDefault="000F299D" w:rsidP="00FC572C">
            <w:pPr>
              <w:tabs>
                <w:tab w:val="left" w:pos="3164"/>
              </w:tabs>
              <w:jc w:val="center"/>
              <w:rPr>
                <w:rFonts w:cstheme="minorHAnsi"/>
                <w:sz w:val="24"/>
                <w:szCs w:val="24"/>
              </w:rPr>
            </w:pPr>
            <w:r w:rsidRPr="004750F9">
              <w:rPr>
                <w:rFonts w:cstheme="minorHAnsi"/>
                <w:sz w:val="24"/>
                <w:szCs w:val="24"/>
              </w:rPr>
              <w:t>1</w:t>
            </w:r>
          </w:p>
        </w:tc>
        <w:tc>
          <w:tcPr>
            <w:tcW w:w="4711" w:type="pct"/>
            <w:shd w:val="clear" w:color="auto" w:fill="auto"/>
          </w:tcPr>
          <w:p w14:paraId="195C10CB" w14:textId="77777777" w:rsidR="000F299D" w:rsidRPr="004750F9" w:rsidRDefault="000F299D" w:rsidP="000F299D">
            <w:pPr>
              <w:tabs>
                <w:tab w:val="left" w:pos="3164"/>
              </w:tabs>
              <w:rPr>
                <w:rFonts w:cstheme="minorHAnsi"/>
                <w:sz w:val="24"/>
                <w:szCs w:val="24"/>
              </w:rPr>
            </w:pPr>
          </w:p>
        </w:tc>
      </w:tr>
      <w:tr w:rsidR="000F299D" w:rsidRPr="004750F9" w14:paraId="20DD1D2C" w14:textId="77777777" w:rsidTr="00FC572C">
        <w:trPr>
          <w:trHeight w:val="563"/>
        </w:trPr>
        <w:tc>
          <w:tcPr>
            <w:tcW w:w="289" w:type="pct"/>
            <w:shd w:val="clear" w:color="auto" w:fill="auto"/>
            <w:vAlign w:val="center"/>
          </w:tcPr>
          <w:p w14:paraId="35BC3DFA" w14:textId="77777777" w:rsidR="000F299D" w:rsidRPr="004750F9" w:rsidRDefault="000F299D" w:rsidP="00FC572C">
            <w:pPr>
              <w:tabs>
                <w:tab w:val="left" w:pos="3164"/>
              </w:tabs>
              <w:jc w:val="center"/>
              <w:rPr>
                <w:rFonts w:cstheme="minorHAnsi"/>
                <w:sz w:val="24"/>
                <w:szCs w:val="24"/>
              </w:rPr>
            </w:pPr>
            <w:r w:rsidRPr="004750F9">
              <w:rPr>
                <w:rFonts w:cstheme="minorHAnsi"/>
                <w:sz w:val="24"/>
                <w:szCs w:val="24"/>
              </w:rPr>
              <w:t>2</w:t>
            </w:r>
          </w:p>
        </w:tc>
        <w:tc>
          <w:tcPr>
            <w:tcW w:w="4711" w:type="pct"/>
            <w:shd w:val="clear" w:color="auto" w:fill="auto"/>
          </w:tcPr>
          <w:p w14:paraId="11A277DD" w14:textId="77777777" w:rsidR="000F299D" w:rsidRPr="004750F9" w:rsidRDefault="000F299D" w:rsidP="000F299D">
            <w:pPr>
              <w:tabs>
                <w:tab w:val="left" w:pos="3164"/>
              </w:tabs>
              <w:rPr>
                <w:rFonts w:cstheme="minorHAnsi"/>
                <w:sz w:val="24"/>
                <w:szCs w:val="24"/>
              </w:rPr>
            </w:pPr>
          </w:p>
        </w:tc>
      </w:tr>
      <w:tr w:rsidR="000F299D" w:rsidRPr="004750F9" w14:paraId="27786FD1" w14:textId="77777777" w:rsidTr="00FC572C">
        <w:trPr>
          <w:trHeight w:val="563"/>
        </w:trPr>
        <w:tc>
          <w:tcPr>
            <w:tcW w:w="289" w:type="pct"/>
            <w:shd w:val="clear" w:color="auto" w:fill="auto"/>
            <w:vAlign w:val="center"/>
          </w:tcPr>
          <w:p w14:paraId="5DB4EA30" w14:textId="77777777" w:rsidR="000F299D" w:rsidRPr="004750F9" w:rsidRDefault="000F299D" w:rsidP="00FC572C">
            <w:pPr>
              <w:tabs>
                <w:tab w:val="left" w:pos="3164"/>
              </w:tabs>
              <w:jc w:val="center"/>
              <w:rPr>
                <w:rFonts w:cstheme="minorHAnsi"/>
                <w:sz w:val="24"/>
                <w:szCs w:val="24"/>
              </w:rPr>
            </w:pPr>
            <w:r w:rsidRPr="004750F9">
              <w:rPr>
                <w:rFonts w:cstheme="minorHAnsi"/>
                <w:sz w:val="24"/>
                <w:szCs w:val="24"/>
              </w:rPr>
              <w:t>3</w:t>
            </w:r>
          </w:p>
        </w:tc>
        <w:tc>
          <w:tcPr>
            <w:tcW w:w="4711" w:type="pct"/>
            <w:shd w:val="clear" w:color="auto" w:fill="auto"/>
          </w:tcPr>
          <w:p w14:paraId="00891F0A" w14:textId="77777777" w:rsidR="000F299D" w:rsidRPr="004750F9" w:rsidRDefault="000F299D" w:rsidP="000F299D">
            <w:pPr>
              <w:tabs>
                <w:tab w:val="left" w:pos="3164"/>
              </w:tabs>
              <w:rPr>
                <w:rFonts w:cstheme="minorHAnsi"/>
                <w:sz w:val="24"/>
                <w:szCs w:val="24"/>
              </w:rPr>
            </w:pPr>
          </w:p>
        </w:tc>
      </w:tr>
      <w:tr w:rsidR="000F299D" w:rsidRPr="004750F9" w14:paraId="4D90554D" w14:textId="77777777" w:rsidTr="00FC572C">
        <w:trPr>
          <w:trHeight w:val="563"/>
        </w:trPr>
        <w:tc>
          <w:tcPr>
            <w:tcW w:w="289" w:type="pct"/>
            <w:shd w:val="clear" w:color="auto" w:fill="auto"/>
            <w:vAlign w:val="center"/>
          </w:tcPr>
          <w:p w14:paraId="52666CB5" w14:textId="77777777" w:rsidR="000F299D" w:rsidRPr="004750F9" w:rsidRDefault="000F299D" w:rsidP="00FC572C">
            <w:pPr>
              <w:tabs>
                <w:tab w:val="left" w:pos="3164"/>
              </w:tabs>
              <w:jc w:val="center"/>
              <w:rPr>
                <w:rFonts w:cstheme="minorHAnsi"/>
                <w:sz w:val="24"/>
                <w:szCs w:val="24"/>
              </w:rPr>
            </w:pPr>
            <w:r w:rsidRPr="004750F9">
              <w:rPr>
                <w:rFonts w:cstheme="minorHAnsi"/>
                <w:sz w:val="24"/>
                <w:szCs w:val="24"/>
              </w:rPr>
              <w:t>4</w:t>
            </w:r>
          </w:p>
        </w:tc>
        <w:tc>
          <w:tcPr>
            <w:tcW w:w="4711" w:type="pct"/>
            <w:shd w:val="clear" w:color="auto" w:fill="auto"/>
          </w:tcPr>
          <w:p w14:paraId="3E65418B" w14:textId="77777777" w:rsidR="000F299D" w:rsidRPr="004750F9" w:rsidRDefault="000F299D" w:rsidP="000F299D">
            <w:pPr>
              <w:tabs>
                <w:tab w:val="left" w:pos="3164"/>
              </w:tabs>
              <w:rPr>
                <w:rFonts w:cstheme="minorHAnsi"/>
                <w:sz w:val="24"/>
                <w:szCs w:val="24"/>
              </w:rPr>
            </w:pPr>
          </w:p>
        </w:tc>
      </w:tr>
      <w:tr w:rsidR="000F299D" w:rsidRPr="004750F9" w14:paraId="717D34DA" w14:textId="77777777" w:rsidTr="00565783">
        <w:trPr>
          <w:trHeight w:val="266"/>
        </w:trPr>
        <w:tc>
          <w:tcPr>
            <w:tcW w:w="5000" w:type="pct"/>
            <w:gridSpan w:val="2"/>
            <w:shd w:val="clear" w:color="auto" w:fill="D9D9D9" w:themeFill="background1" w:themeFillShade="D9"/>
          </w:tcPr>
          <w:p w14:paraId="352542B7" w14:textId="77777777" w:rsidR="000F299D" w:rsidRPr="004750F9" w:rsidRDefault="000F299D" w:rsidP="000F299D">
            <w:pPr>
              <w:tabs>
                <w:tab w:val="left" w:pos="3164"/>
              </w:tabs>
              <w:rPr>
                <w:rFonts w:cstheme="minorHAnsi"/>
                <w:b/>
                <w:sz w:val="24"/>
                <w:szCs w:val="24"/>
              </w:rPr>
            </w:pPr>
            <w:r w:rsidRPr="004750F9">
              <w:rPr>
                <w:rFonts w:cstheme="minorHAnsi"/>
                <w:b/>
                <w:sz w:val="24"/>
                <w:szCs w:val="24"/>
              </w:rPr>
              <w:t>12 months and beyond</w:t>
            </w:r>
          </w:p>
        </w:tc>
      </w:tr>
      <w:tr w:rsidR="000F299D" w:rsidRPr="004750F9" w14:paraId="4ADC7E20" w14:textId="77777777" w:rsidTr="00FC572C">
        <w:trPr>
          <w:trHeight w:val="588"/>
        </w:trPr>
        <w:tc>
          <w:tcPr>
            <w:tcW w:w="289" w:type="pct"/>
            <w:shd w:val="clear" w:color="auto" w:fill="auto"/>
            <w:vAlign w:val="center"/>
          </w:tcPr>
          <w:p w14:paraId="6B618F3F" w14:textId="77777777" w:rsidR="000F299D" w:rsidRPr="004750F9" w:rsidRDefault="000F299D" w:rsidP="00FC572C">
            <w:pPr>
              <w:tabs>
                <w:tab w:val="left" w:pos="3164"/>
              </w:tabs>
              <w:jc w:val="center"/>
              <w:rPr>
                <w:rFonts w:cstheme="minorHAnsi"/>
                <w:sz w:val="24"/>
                <w:szCs w:val="24"/>
              </w:rPr>
            </w:pPr>
            <w:r w:rsidRPr="004750F9">
              <w:rPr>
                <w:rFonts w:cstheme="minorHAnsi"/>
                <w:sz w:val="24"/>
                <w:szCs w:val="24"/>
              </w:rPr>
              <w:t>5</w:t>
            </w:r>
          </w:p>
        </w:tc>
        <w:tc>
          <w:tcPr>
            <w:tcW w:w="4711" w:type="pct"/>
            <w:shd w:val="clear" w:color="auto" w:fill="auto"/>
          </w:tcPr>
          <w:p w14:paraId="18C14E10" w14:textId="77777777" w:rsidR="000F299D" w:rsidRPr="004750F9" w:rsidRDefault="000F299D" w:rsidP="000F299D">
            <w:pPr>
              <w:tabs>
                <w:tab w:val="left" w:pos="3164"/>
              </w:tabs>
              <w:rPr>
                <w:rFonts w:cstheme="minorHAnsi"/>
                <w:sz w:val="24"/>
                <w:szCs w:val="24"/>
              </w:rPr>
            </w:pPr>
          </w:p>
        </w:tc>
      </w:tr>
      <w:tr w:rsidR="000F299D" w:rsidRPr="004750F9" w14:paraId="42714032" w14:textId="77777777" w:rsidTr="00FC572C">
        <w:trPr>
          <w:trHeight w:val="588"/>
        </w:trPr>
        <w:tc>
          <w:tcPr>
            <w:tcW w:w="289" w:type="pct"/>
            <w:shd w:val="clear" w:color="auto" w:fill="auto"/>
            <w:vAlign w:val="center"/>
          </w:tcPr>
          <w:p w14:paraId="07DF61F4" w14:textId="77777777" w:rsidR="000F299D" w:rsidRPr="004750F9" w:rsidRDefault="000F299D" w:rsidP="00FC572C">
            <w:pPr>
              <w:tabs>
                <w:tab w:val="left" w:pos="3164"/>
              </w:tabs>
              <w:jc w:val="center"/>
              <w:rPr>
                <w:rFonts w:cstheme="minorHAnsi"/>
                <w:sz w:val="24"/>
                <w:szCs w:val="24"/>
              </w:rPr>
            </w:pPr>
            <w:r w:rsidRPr="004750F9">
              <w:rPr>
                <w:rFonts w:cstheme="minorHAnsi"/>
                <w:sz w:val="24"/>
                <w:szCs w:val="24"/>
              </w:rPr>
              <w:t>6</w:t>
            </w:r>
          </w:p>
        </w:tc>
        <w:tc>
          <w:tcPr>
            <w:tcW w:w="4711" w:type="pct"/>
            <w:shd w:val="clear" w:color="auto" w:fill="auto"/>
          </w:tcPr>
          <w:p w14:paraId="1FBD7654" w14:textId="77777777" w:rsidR="000F299D" w:rsidRPr="004750F9" w:rsidRDefault="000F299D" w:rsidP="000F299D">
            <w:pPr>
              <w:tabs>
                <w:tab w:val="left" w:pos="3164"/>
              </w:tabs>
              <w:rPr>
                <w:rFonts w:cstheme="minorHAnsi"/>
                <w:sz w:val="24"/>
                <w:szCs w:val="24"/>
              </w:rPr>
            </w:pPr>
          </w:p>
        </w:tc>
      </w:tr>
      <w:tr w:rsidR="000F299D" w:rsidRPr="004750F9" w14:paraId="117CE354" w14:textId="77777777" w:rsidTr="00FC572C">
        <w:trPr>
          <w:trHeight w:val="588"/>
        </w:trPr>
        <w:tc>
          <w:tcPr>
            <w:tcW w:w="289" w:type="pct"/>
            <w:shd w:val="clear" w:color="auto" w:fill="auto"/>
            <w:vAlign w:val="center"/>
          </w:tcPr>
          <w:p w14:paraId="0DB8832D" w14:textId="77777777" w:rsidR="000F299D" w:rsidRPr="004750F9" w:rsidRDefault="000F299D" w:rsidP="00FC572C">
            <w:pPr>
              <w:tabs>
                <w:tab w:val="left" w:pos="3164"/>
              </w:tabs>
              <w:jc w:val="center"/>
              <w:rPr>
                <w:rFonts w:cstheme="minorHAnsi"/>
                <w:sz w:val="24"/>
                <w:szCs w:val="24"/>
              </w:rPr>
            </w:pPr>
            <w:r w:rsidRPr="004750F9">
              <w:rPr>
                <w:rFonts w:cstheme="minorHAnsi"/>
                <w:sz w:val="24"/>
                <w:szCs w:val="24"/>
              </w:rPr>
              <w:t>7</w:t>
            </w:r>
          </w:p>
        </w:tc>
        <w:tc>
          <w:tcPr>
            <w:tcW w:w="4711" w:type="pct"/>
            <w:shd w:val="clear" w:color="auto" w:fill="auto"/>
          </w:tcPr>
          <w:p w14:paraId="7A8D13FC" w14:textId="77777777" w:rsidR="000F299D" w:rsidRPr="004750F9" w:rsidRDefault="000F299D" w:rsidP="000F299D">
            <w:pPr>
              <w:tabs>
                <w:tab w:val="left" w:pos="3164"/>
              </w:tabs>
              <w:rPr>
                <w:rFonts w:cstheme="minorHAnsi"/>
                <w:sz w:val="24"/>
                <w:szCs w:val="24"/>
              </w:rPr>
            </w:pPr>
          </w:p>
          <w:p w14:paraId="1144A50F" w14:textId="77777777" w:rsidR="00FC572C" w:rsidRPr="004750F9" w:rsidRDefault="00FC572C" w:rsidP="000F299D">
            <w:pPr>
              <w:tabs>
                <w:tab w:val="left" w:pos="3164"/>
              </w:tabs>
              <w:rPr>
                <w:rFonts w:cstheme="minorHAnsi"/>
                <w:sz w:val="24"/>
                <w:szCs w:val="24"/>
              </w:rPr>
            </w:pPr>
          </w:p>
        </w:tc>
      </w:tr>
      <w:tr w:rsidR="000F299D" w:rsidRPr="004750F9" w14:paraId="1DA355AF" w14:textId="77777777" w:rsidTr="00FC572C">
        <w:trPr>
          <w:trHeight w:val="588"/>
        </w:trPr>
        <w:tc>
          <w:tcPr>
            <w:tcW w:w="289" w:type="pct"/>
            <w:shd w:val="clear" w:color="auto" w:fill="auto"/>
            <w:vAlign w:val="center"/>
          </w:tcPr>
          <w:p w14:paraId="7F29CDCD" w14:textId="77777777" w:rsidR="000F299D" w:rsidRPr="004750F9" w:rsidRDefault="000F299D" w:rsidP="00FC572C">
            <w:pPr>
              <w:tabs>
                <w:tab w:val="left" w:pos="3164"/>
              </w:tabs>
              <w:jc w:val="center"/>
              <w:rPr>
                <w:rFonts w:cstheme="minorHAnsi"/>
                <w:sz w:val="24"/>
                <w:szCs w:val="24"/>
              </w:rPr>
            </w:pPr>
            <w:r w:rsidRPr="004750F9">
              <w:rPr>
                <w:rFonts w:cstheme="minorHAnsi"/>
                <w:sz w:val="24"/>
                <w:szCs w:val="24"/>
              </w:rPr>
              <w:t>8</w:t>
            </w:r>
          </w:p>
        </w:tc>
        <w:tc>
          <w:tcPr>
            <w:tcW w:w="4711" w:type="pct"/>
            <w:shd w:val="clear" w:color="auto" w:fill="auto"/>
          </w:tcPr>
          <w:p w14:paraId="01C92BD6" w14:textId="77777777" w:rsidR="000F299D" w:rsidRPr="004750F9" w:rsidRDefault="000F299D" w:rsidP="000F299D">
            <w:pPr>
              <w:tabs>
                <w:tab w:val="left" w:pos="3164"/>
              </w:tabs>
              <w:rPr>
                <w:rFonts w:cstheme="minorHAnsi"/>
                <w:sz w:val="24"/>
                <w:szCs w:val="24"/>
              </w:rPr>
            </w:pPr>
          </w:p>
        </w:tc>
      </w:tr>
    </w:tbl>
    <w:p w14:paraId="59B2A93A" w14:textId="77777777" w:rsidR="00ED645F" w:rsidRPr="004750F9" w:rsidRDefault="00ED645F" w:rsidP="000364FC">
      <w:pPr>
        <w:rPr>
          <w:rFonts w:cstheme="minorHAnsi"/>
          <w:sz w:val="24"/>
          <w:szCs w:val="24"/>
        </w:rPr>
      </w:pPr>
    </w:p>
    <w:p w14:paraId="2B996F44" w14:textId="77777777" w:rsidR="000364FC" w:rsidRPr="004750F9" w:rsidRDefault="00720AFC" w:rsidP="000364FC">
      <w:pPr>
        <w:rPr>
          <w:rFonts w:cstheme="minorHAnsi"/>
          <w:b/>
          <w:bCs/>
          <w:sz w:val="24"/>
          <w:szCs w:val="24"/>
        </w:rPr>
      </w:pPr>
      <w:r w:rsidRPr="004750F9">
        <w:rPr>
          <w:rFonts w:cstheme="minorHAnsi"/>
          <w:b/>
          <w:bCs/>
          <w:sz w:val="24"/>
          <w:szCs w:val="24"/>
        </w:rPr>
        <w:t xml:space="preserve">Part </w:t>
      </w:r>
      <w:r w:rsidR="00C300A7" w:rsidRPr="004750F9">
        <w:rPr>
          <w:rFonts w:cstheme="minorHAnsi"/>
          <w:b/>
          <w:bCs/>
          <w:sz w:val="24"/>
          <w:szCs w:val="24"/>
        </w:rPr>
        <w:t>E</w:t>
      </w:r>
      <w:r w:rsidRPr="004750F9">
        <w:rPr>
          <w:rFonts w:cstheme="minorHAnsi"/>
          <w:b/>
          <w:bCs/>
          <w:sz w:val="24"/>
          <w:szCs w:val="24"/>
        </w:rPr>
        <w:t xml:space="preserve"> - </w:t>
      </w:r>
      <w:r w:rsidR="000364FC" w:rsidRPr="004750F9">
        <w:rPr>
          <w:rFonts w:cstheme="minorHAnsi"/>
          <w:b/>
          <w:bCs/>
          <w:sz w:val="24"/>
          <w:szCs w:val="24"/>
        </w:rPr>
        <w:t>PERSON SPECIFICATION</w:t>
      </w:r>
      <w:r w:rsidR="003E05B7" w:rsidRPr="004750F9">
        <w:rPr>
          <w:rFonts w:cstheme="minorHAnsi"/>
          <w:b/>
          <w:bCs/>
          <w:sz w:val="24"/>
          <w:szCs w:val="24"/>
        </w:rPr>
        <w:t xml:space="preserve"> </w:t>
      </w:r>
    </w:p>
    <w:tbl>
      <w:tblPr>
        <w:tblStyle w:val="SUTable"/>
        <w:tblW w:w="0" w:type="auto"/>
        <w:tblLook w:val="04A0" w:firstRow="1" w:lastRow="0" w:firstColumn="1" w:lastColumn="0" w:noHBand="0" w:noVBand="1"/>
      </w:tblPr>
      <w:tblGrid>
        <w:gridCol w:w="1651"/>
        <w:gridCol w:w="2617"/>
        <w:gridCol w:w="2547"/>
        <w:gridCol w:w="2325"/>
      </w:tblGrid>
      <w:tr w:rsidR="000364FC" w:rsidRPr="004750F9" w14:paraId="720AEF2E" w14:textId="77777777" w:rsidTr="00EA7095">
        <w:tc>
          <w:tcPr>
            <w:tcW w:w="1581" w:type="dxa"/>
            <w:shd w:val="clear" w:color="auto" w:fill="D9D9D9" w:themeFill="background1" w:themeFillShade="D9"/>
            <w:vAlign w:val="center"/>
          </w:tcPr>
          <w:p w14:paraId="384E5740" w14:textId="77777777" w:rsidR="000364FC" w:rsidRPr="004750F9" w:rsidRDefault="000364FC" w:rsidP="00124472">
            <w:pPr>
              <w:rPr>
                <w:rFonts w:asciiTheme="minorHAnsi" w:hAnsiTheme="minorHAnsi" w:cstheme="minorHAnsi"/>
                <w:b/>
                <w:bCs/>
                <w:sz w:val="24"/>
                <w:szCs w:val="24"/>
              </w:rPr>
            </w:pPr>
            <w:r w:rsidRPr="004750F9">
              <w:rPr>
                <w:rFonts w:asciiTheme="minorHAnsi" w:hAnsiTheme="minorHAnsi" w:cstheme="minorHAnsi"/>
                <w:b/>
                <w:bCs/>
                <w:sz w:val="24"/>
                <w:szCs w:val="24"/>
              </w:rPr>
              <w:t>Criteria</w:t>
            </w:r>
          </w:p>
        </w:tc>
        <w:tc>
          <w:tcPr>
            <w:tcW w:w="2725" w:type="dxa"/>
            <w:shd w:val="clear" w:color="auto" w:fill="D9D9D9" w:themeFill="background1" w:themeFillShade="D9"/>
            <w:vAlign w:val="center"/>
          </w:tcPr>
          <w:p w14:paraId="3075FA08" w14:textId="77777777" w:rsidR="000364FC" w:rsidRPr="004750F9" w:rsidRDefault="000364FC" w:rsidP="00124472">
            <w:pPr>
              <w:rPr>
                <w:rFonts w:asciiTheme="minorHAnsi" w:hAnsiTheme="minorHAnsi" w:cstheme="minorHAnsi"/>
                <w:b/>
                <w:bCs/>
                <w:sz w:val="24"/>
                <w:szCs w:val="24"/>
              </w:rPr>
            </w:pPr>
            <w:r w:rsidRPr="004750F9">
              <w:rPr>
                <w:rFonts w:asciiTheme="minorHAnsi" w:hAnsiTheme="minorHAnsi" w:cstheme="minorHAnsi"/>
                <w:b/>
                <w:bCs/>
                <w:sz w:val="24"/>
                <w:szCs w:val="24"/>
              </w:rPr>
              <w:t>Essential</w:t>
            </w:r>
          </w:p>
        </w:tc>
        <w:tc>
          <w:tcPr>
            <w:tcW w:w="2693" w:type="dxa"/>
            <w:shd w:val="clear" w:color="auto" w:fill="D9D9D9" w:themeFill="background1" w:themeFillShade="D9"/>
            <w:vAlign w:val="center"/>
          </w:tcPr>
          <w:p w14:paraId="3905DF32" w14:textId="77777777" w:rsidR="000364FC" w:rsidRPr="004750F9" w:rsidRDefault="000364FC" w:rsidP="00124472">
            <w:pPr>
              <w:rPr>
                <w:rFonts w:asciiTheme="minorHAnsi" w:hAnsiTheme="minorHAnsi" w:cstheme="minorHAnsi"/>
                <w:b/>
                <w:bCs/>
                <w:sz w:val="24"/>
                <w:szCs w:val="24"/>
              </w:rPr>
            </w:pPr>
            <w:r w:rsidRPr="004750F9">
              <w:rPr>
                <w:rFonts w:asciiTheme="minorHAnsi" w:hAnsiTheme="minorHAnsi" w:cstheme="minorHAnsi"/>
                <w:b/>
                <w:bCs/>
                <w:sz w:val="24"/>
                <w:szCs w:val="24"/>
              </w:rPr>
              <w:t>Desirable</w:t>
            </w:r>
          </w:p>
        </w:tc>
        <w:tc>
          <w:tcPr>
            <w:tcW w:w="2141" w:type="dxa"/>
            <w:shd w:val="clear" w:color="auto" w:fill="D9D9D9" w:themeFill="background1" w:themeFillShade="D9"/>
            <w:vAlign w:val="center"/>
          </w:tcPr>
          <w:p w14:paraId="31505649" w14:textId="77777777" w:rsidR="000364FC" w:rsidRPr="004750F9" w:rsidRDefault="000364FC" w:rsidP="00124472">
            <w:pPr>
              <w:rPr>
                <w:rFonts w:asciiTheme="minorHAnsi" w:hAnsiTheme="minorHAnsi" w:cstheme="minorHAnsi"/>
                <w:b/>
                <w:bCs/>
                <w:sz w:val="24"/>
                <w:szCs w:val="24"/>
              </w:rPr>
            </w:pPr>
            <w:r w:rsidRPr="004750F9">
              <w:rPr>
                <w:rFonts w:asciiTheme="minorHAnsi" w:hAnsiTheme="minorHAnsi" w:cstheme="minorHAnsi"/>
                <w:b/>
                <w:bCs/>
                <w:sz w:val="24"/>
                <w:szCs w:val="24"/>
              </w:rPr>
              <w:t>How to be assessed</w:t>
            </w:r>
          </w:p>
        </w:tc>
      </w:tr>
      <w:tr w:rsidR="000364FC" w:rsidRPr="004750F9" w14:paraId="6F831411" w14:textId="77777777" w:rsidTr="00EA7095">
        <w:tc>
          <w:tcPr>
            <w:tcW w:w="1581" w:type="dxa"/>
          </w:tcPr>
          <w:p w14:paraId="2886AE8D" w14:textId="77777777" w:rsidR="000364FC" w:rsidRPr="004750F9" w:rsidRDefault="000364FC" w:rsidP="00124472">
            <w:pPr>
              <w:rPr>
                <w:rFonts w:asciiTheme="minorHAnsi" w:hAnsiTheme="minorHAnsi" w:cstheme="minorHAnsi"/>
                <w:sz w:val="24"/>
                <w:szCs w:val="24"/>
              </w:rPr>
            </w:pPr>
            <w:r w:rsidRPr="004750F9">
              <w:rPr>
                <w:rFonts w:asciiTheme="minorHAnsi" w:hAnsiTheme="minorHAnsi" w:cstheme="minorHAnsi"/>
                <w:sz w:val="24"/>
                <w:szCs w:val="24"/>
              </w:rPr>
              <w:t>Qualifications, knowledge and experience</w:t>
            </w:r>
          </w:p>
        </w:tc>
        <w:tc>
          <w:tcPr>
            <w:tcW w:w="2725" w:type="dxa"/>
          </w:tcPr>
          <w:p w14:paraId="48EC158D" w14:textId="77777777" w:rsidR="000364FC"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Trained and Experienced Restorative Justice Practitioner</w:t>
            </w:r>
          </w:p>
          <w:p w14:paraId="701E2711" w14:textId="77777777" w:rsidR="00ED645F"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Serious and complex RJ trained with experience working with serious and complex RJ cases, delivering interventions</w:t>
            </w:r>
          </w:p>
          <w:p w14:paraId="0BE2AE7E" w14:textId="124CDD29" w:rsidR="00ED645F"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 xml:space="preserve">Knowledge and </w:t>
            </w:r>
            <w:r w:rsidRPr="004750F9">
              <w:rPr>
                <w:rFonts w:asciiTheme="minorHAnsi" w:hAnsiTheme="minorHAnsi" w:cstheme="minorHAnsi"/>
                <w:sz w:val="24"/>
                <w:szCs w:val="24"/>
              </w:rPr>
              <w:lastRenderedPageBreak/>
              <w:t>experience working in Criminal Justice System</w:t>
            </w:r>
          </w:p>
          <w:p w14:paraId="51E30DFF" w14:textId="240397B8" w:rsidR="00ED645F" w:rsidRPr="004750F9" w:rsidRDefault="00ED645F" w:rsidP="00124472">
            <w:pPr>
              <w:spacing w:after="160"/>
              <w:rPr>
                <w:rFonts w:asciiTheme="minorHAnsi" w:hAnsiTheme="minorHAnsi" w:cstheme="minorHAnsi"/>
                <w:sz w:val="24"/>
                <w:szCs w:val="24"/>
              </w:rPr>
            </w:pPr>
          </w:p>
        </w:tc>
        <w:tc>
          <w:tcPr>
            <w:tcW w:w="2693" w:type="dxa"/>
          </w:tcPr>
          <w:p w14:paraId="0E9CC103" w14:textId="77777777" w:rsidR="000364FC" w:rsidRPr="004750F9" w:rsidRDefault="000364FC" w:rsidP="00124472">
            <w:pPr>
              <w:spacing w:after="90"/>
              <w:rPr>
                <w:rFonts w:asciiTheme="minorHAnsi" w:hAnsiTheme="minorHAnsi" w:cstheme="minorHAnsi"/>
                <w:sz w:val="24"/>
                <w:szCs w:val="24"/>
              </w:rPr>
            </w:pPr>
          </w:p>
        </w:tc>
        <w:tc>
          <w:tcPr>
            <w:tcW w:w="2141" w:type="dxa"/>
          </w:tcPr>
          <w:p w14:paraId="2EA54D9B" w14:textId="77777777" w:rsidR="00682489" w:rsidRPr="004750F9" w:rsidRDefault="00682489" w:rsidP="00682489">
            <w:pPr>
              <w:spacing w:after="90"/>
              <w:rPr>
                <w:rFonts w:asciiTheme="minorHAnsi" w:hAnsiTheme="minorHAnsi" w:cstheme="minorHAnsi"/>
                <w:sz w:val="24"/>
                <w:szCs w:val="24"/>
              </w:rPr>
            </w:pPr>
            <w:r w:rsidRPr="004750F9">
              <w:rPr>
                <w:rFonts w:asciiTheme="minorHAnsi" w:hAnsiTheme="minorHAnsi" w:cstheme="minorHAnsi"/>
                <w:sz w:val="24"/>
                <w:szCs w:val="24"/>
              </w:rPr>
              <w:t>Application/interview/</w:t>
            </w:r>
          </w:p>
          <w:p w14:paraId="169F1205" w14:textId="77777777" w:rsidR="000364FC" w:rsidRPr="004750F9" w:rsidRDefault="00682489" w:rsidP="00682489">
            <w:pPr>
              <w:spacing w:after="90"/>
              <w:rPr>
                <w:rFonts w:asciiTheme="minorHAnsi" w:hAnsiTheme="minorHAnsi" w:cstheme="minorHAnsi"/>
                <w:sz w:val="24"/>
                <w:szCs w:val="24"/>
              </w:rPr>
            </w:pPr>
            <w:r w:rsidRPr="004750F9">
              <w:rPr>
                <w:rFonts w:asciiTheme="minorHAnsi" w:hAnsiTheme="minorHAnsi" w:cstheme="minorHAnsi"/>
                <w:sz w:val="24"/>
                <w:szCs w:val="24"/>
              </w:rPr>
              <w:t>CPD</w:t>
            </w:r>
          </w:p>
        </w:tc>
      </w:tr>
      <w:tr w:rsidR="000364FC" w:rsidRPr="004750F9" w14:paraId="6BD46631" w14:textId="77777777" w:rsidTr="00EA7095">
        <w:tc>
          <w:tcPr>
            <w:tcW w:w="1581" w:type="dxa"/>
          </w:tcPr>
          <w:p w14:paraId="12A5D09B" w14:textId="77777777" w:rsidR="000364FC" w:rsidRPr="004750F9" w:rsidRDefault="000364FC" w:rsidP="00124472">
            <w:pPr>
              <w:rPr>
                <w:rFonts w:asciiTheme="minorHAnsi" w:hAnsiTheme="minorHAnsi" w:cstheme="minorHAnsi"/>
                <w:sz w:val="24"/>
                <w:szCs w:val="24"/>
              </w:rPr>
            </w:pPr>
            <w:r w:rsidRPr="004750F9">
              <w:rPr>
                <w:rFonts w:asciiTheme="minorHAnsi" w:hAnsiTheme="minorHAnsi" w:cstheme="minorHAnsi"/>
                <w:sz w:val="24"/>
                <w:szCs w:val="24"/>
              </w:rPr>
              <w:lastRenderedPageBreak/>
              <w:t>Planning and organising</w:t>
            </w:r>
          </w:p>
        </w:tc>
        <w:tc>
          <w:tcPr>
            <w:tcW w:w="2725" w:type="dxa"/>
          </w:tcPr>
          <w:p w14:paraId="7E408AAB" w14:textId="101BB639" w:rsidR="000364FC" w:rsidRPr="004750F9" w:rsidRDefault="009C499A" w:rsidP="009C499A">
            <w:pPr>
              <w:spacing w:after="160"/>
              <w:rPr>
                <w:rFonts w:asciiTheme="minorHAnsi" w:hAnsiTheme="minorHAnsi" w:cstheme="minorHAnsi"/>
                <w:sz w:val="24"/>
                <w:szCs w:val="24"/>
              </w:rPr>
            </w:pPr>
            <w:r w:rsidRPr="004750F9">
              <w:rPr>
                <w:rFonts w:asciiTheme="minorHAnsi" w:hAnsiTheme="minorHAnsi" w:cstheme="minorHAnsi"/>
                <w:sz w:val="24"/>
                <w:szCs w:val="24"/>
              </w:rPr>
              <w:t xml:space="preserve">Experience of organising meetings, conferences and interventions with both internal and external partners.  </w:t>
            </w:r>
          </w:p>
        </w:tc>
        <w:tc>
          <w:tcPr>
            <w:tcW w:w="2693" w:type="dxa"/>
          </w:tcPr>
          <w:p w14:paraId="0D14C373" w14:textId="77777777" w:rsidR="000364FC" w:rsidRPr="004750F9" w:rsidRDefault="000364FC" w:rsidP="00124472">
            <w:pPr>
              <w:spacing w:after="90"/>
              <w:rPr>
                <w:rFonts w:asciiTheme="minorHAnsi" w:hAnsiTheme="minorHAnsi" w:cstheme="minorHAnsi"/>
                <w:sz w:val="24"/>
                <w:szCs w:val="24"/>
              </w:rPr>
            </w:pPr>
          </w:p>
        </w:tc>
        <w:tc>
          <w:tcPr>
            <w:tcW w:w="2141" w:type="dxa"/>
          </w:tcPr>
          <w:p w14:paraId="709ADA08" w14:textId="77777777" w:rsidR="00326DFC" w:rsidRPr="004750F9" w:rsidRDefault="00326DFC" w:rsidP="00326DFC">
            <w:pPr>
              <w:spacing w:after="90"/>
              <w:rPr>
                <w:rFonts w:asciiTheme="minorHAnsi" w:hAnsiTheme="minorHAnsi" w:cstheme="minorHAnsi"/>
                <w:sz w:val="24"/>
                <w:szCs w:val="24"/>
              </w:rPr>
            </w:pPr>
            <w:r w:rsidRPr="004750F9">
              <w:rPr>
                <w:rFonts w:asciiTheme="minorHAnsi" w:hAnsiTheme="minorHAnsi" w:cstheme="minorHAnsi"/>
                <w:sz w:val="24"/>
                <w:szCs w:val="24"/>
              </w:rPr>
              <w:t>Application/interview/</w:t>
            </w:r>
          </w:p>
          <w:p w14:paraId="7FAB5B24" w14:textId="77777777" w:rsidR="000364FC" w:rsidRPr="004750F9" w:rsidRDefault="00326DFC" w:rsidP="00326DFC">
            <w:pPr>
              <w:spacing w:after="90"/>
              <w:rPr>
                <w:rFonts w:asciiTheme="minorHAnsi" w:hAnsiTheme="minorHAnsi" w:cstheme="minorHAnsi"/>
                <w:sz w:val="24"/>
                <w:szCs w:val="24"/>
              </w:rPr>
            </w:pPr>
            <w:r w:rsidRPr="004750F9">
              <w:rPr>
                <w:rFonts w:asciiTheme="minorHAnsi" w:hAnsiTheme="minorHAnsi" w:cstheme="minorHAnsi"/>
                <w:sz w:val="24"/>
                <w:szCs w:val="24"/>
              </w:rPr>
              <w:t>CPD</w:t>
            </w:r>
          </w:p>
        </w:tc>
      </w:tr>
      <w:tr w:rsidR="000364FC" w:rsidRPr="004750F9" w14:paraId="073EE085" w14:textId="77777777" w:rsidTr="00EA7095">
        <w:tc>
          <w:tcPr>
            <w:tcW w:w="1581" w:type="dxa"/>
          </w:tcPr>
          <w:p w14:paraId="4E615837" w14:textId="77777777" w:rsidR="000364FC" w:rsidRPr="004750F9" w:rsidRDefault="000364FC" w:rsidP="00124472">
            <w:pPr>
              <w:rPr>
                <w:rFonts w:asciiTheme="minorHAnsi" w:hAnsiTheme="minorHAnsi" w:cstheme="minorHAnsi"/>
                <w:sz w:val="24"/>
                <w:szCs w:val="24"/>
              </w:rPr>
            </w:pPr>
            <w:r w:rsidRPr="004750F9">
              <w:rPr>
                <w:rFonts w:asciiTheme="minorHAnsi" w:hAnsiTheme="minorHAnsi" w:cstheme="minorHAnsi"/>
                <w:sz w:val="24"/>
                <w:szCs w:val="24"/>
              </w:rPr>
              <w:t>Problem solving and initiative</w:t>
            </w:r>
          </w:p>
        </w:tc>
        <w:tc>
          <w:tcPr>
            <w:tcW w:w="2725" w:type="dxa"/>
          </w:tcPr>
          <w:p w14:paraId="07821DE9" w14:textId="16B24356" w:rsidR="000364FC" w:rsidRPr="004750F9" w:rsidRDefault="009C499A" w:rsidP="00124472">
            <w:pPr>
              <w:spacing w:after="160"/>
              <w:rPr>
                <w:rFonts w:asciiTheme="minorHAnsi" w:hAnsiTheme="minorHAnsi" w:cstheme="minorHAnsi"/>
                <w:sz w:val="24"/>
                <w:szCs w:val="24"/>
              </w:rPr>
            </w:pPr>
            <w:r w:rsidRPr="004750F9">
              <w:rPr>
                <w:rFonts w:asciiTheme="minorHAnsi" w:hAnsiTheme="minorHAnsi" w:cstheme="minorHAnsi"/>
                <w:sz w:val="24"/>
                <w:szCs w:val="24"/>
              </w:rPr>
              <w:t>Able to demonstrate strong problem solving skills</w:t>
            </w:r>
          </w:p>
        </w:tc>
        <w:tc>
          <w:tcPr>
            <w:tcW w:w="2693" w:type="dxa"/>
          </w:tcPr>
          <w:p w14:paraId="25C224A6" w14:textId="77777777" w:rsidR="000364FC" w:rsidRPr="004750F9" w:rsidRDefault="000364FC" w:rsidP="00124472">
            <w:pPr>
              <w:spacing w:after="90"/>
              <w:rPr>
                <w:rFonts w:asciiTheme="minorHAnsi" w:hAnsiTheme="minorHAnsi" w:cstheme="minorHAnsi"/>
                <w:sz w:val="24"/>
                <w:szCs w:val="24"/>
              </w:rPr>
            </w:pPr>
          </w:p>
        </w:tc>
        <w:tc>
          <w:tcPr>
            <w:tcW w:w="2141" w:type="dxa"/>
          </w:tcPr>
          <w:p w14:paraId="2404C634" w14:textId="77777777" w:rsidR="00326DFC" w:rsidRPr="004750F9" w:rsidRDefault="00326DFC" w:rsidP="00326DFC">
            <w:pPr>
              <w:spacing w:after="90"/>
              <w:rPr>
                <w:rFonts w:asciiTheme="minorHAnsi" w:hAnsiTheme="minorHAnsi" w:cstheme="minorHAnsi"/>
                <w:sz w:val="24"/>
                <w:szCs w:val="24"/>
              </w:rPr>
            </w:pPr>
            <w:r w:rsidRPr="004750F9">
              <w:rPr>
                <w:rFonts w:asciiTheme="minorHAnsi" w:hAnsiTheme="minorHAnsi" w:cstheme="minorHAnsi"/>
                <w:sz w:val="24"/>
                <w:szCs w:val="24"/>
              </w:rPr>
              <w:t>Application/interview/</w:t>
            </w:r>
          </w:p>
          <w:p w14:paraId="663480D2" w14:textId="77777777" w:rsidR="000364FC" w:rsidRPr="004750F9" w:rsidRDefault="00326DFC" w:rsidP="00326DFC">
            <w:pPr>
              <w:spacing w:after="90"/>
              <w:rPr>
                <w:rFonts w:asciiTheme="minorHAnsi" w:hAnsiTheme="minorHAnsi" w:cstheme="minorHAnsi"/>
                <w:sz w:val="24"/>
                <w:szCs w:val="24"/>
              </w:rPr>
            </w:pPr>
            <w:r w:rsidRPr="004750F9">
              <w:rPr>
                <w:rFonts w:asciiTheme="minorHAnsi" w:hAnsiTheme="minorHAnsi" w:cstheme="minorHAnsi"/>
                <w:sz w:val="24"/>
                <w:szCs w:val="24"/>
              </w:rPr>
              <w:t>CPD</w:t>
            </w:r>
          </w:p>
        </w:tc>
      </w:tr>
      <w:tr w:rsidR="000364FC" w:rsidRPr="004750F9" w14:paraId="32657B20" w14:textId="77777777" w:rsidTr="00EA7095">
        <w:tc>
          <w:tcPr>
            <w:tcW w:w="1581" w:type="dxa"/>
          </w:tcPr>
          <w:p w14:paraId="1237F4D5" w14:textId="77777777" w:rsidR="000364FC" w:rsidRPr="004750F9" w:rsidRDefault="000364FC" w:rsidP="00124472">
            <w:pPr>
              <w:rPr>
                <w:rFonts w:asciiTheme="minorHAnsi" w:hAnsiTheme="minorHAnsi" w:cstheme="minorHAnsi"/>
                <w:sz w:val="24"/>
                <w:szCs w:val="24"/>
              </w:rPr>
            </w:pPr>
            <w:r w:rsidRPr="004750F9">
              <w:rPr>
                <w:rFonts w:asciiTheme="minorHAnsi" w:hAnsiTheme="minorHAnsi" w:cstheme="minorHAnsi"/>
                <w:sz w:val="24"/>
                <w:szCs w:val="24"/>
              </w:rPr>
              <w:t>Management and teamwork</w:t>
            </w:r>
          </w:p>
        </w:tc>
        <w:tc>
          <w:tcPr>
            <w:tcW w:w="2725" w:type="dxa"/>
          </w:tcPr>
          <w:p w14:paraId="07B850CC" w14:textId="3609A9F4" w:rsidR="000364FC"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Able to develop and maintain good relationships with partners</w:t>
            </w:r>
          </w:p>
        </w:tc>
        <w:tc>
          <w:tcPr>
            <w:tcW w:w="2693" w:type="dxa"/>
          </w:tcPr>
          <w:p w14:paraId="6FF39EC4" w14:textId="77777777" w:rsidR="000364FC" w:rsidRPr="004750F9" w:rsidRDefault="00ED645F" w:rsidP="00124472">
            <w:pPr>
              <w:spacing w:after="90"/>
              <w:rPr>
                <w:rFonts w:asciiTheme="minorHAnsi" w:hAnsiTheme="minorHAnsi" w:cstheme="minorHAnsi"/>
                <w:sz w:val="24"/>
                <w:szCs w:val="24"/>
              </w:rPr>
            </w:pPr>
            <w:r w:rsidRPr="004750F9">
              <w:rPr>
                <w:rFonts w:asciiTheme="minorHAnsi" w:hAnsiTheme="minorHAnsi" w:cstheme="minorHAnsi"/>
                <w:sz w:val="24"/>
                <w:szCs w:val="24"/>
              </w:rPr>
              <w:t>Experience supervising and leading staff</w:t>
            </w:r>
          </w:p>
          <w:p w14:paraId="4500452D" w14:textId="701EBF2F" w:rsidR="00ED645F" w:rsidRPr="004750F9" w:rsidRDefault="00ED645F" w:rsidP="00124472">
            <w:pPr>
              <w:spacing w:after="90"/>
              <w:rPr>
                <w:rFonts w:asciiTheme="minorHAnsi" w:hAnsiTheme="minorHAnsi" w:cstheme="minorHAnsi"/>
                <w:sz w:val="24"/>
                <w:szCs w:val="24"/>
              </w:rPr>
            </w:pPr>
            <w:r w:rsidRPr="004750F9">
              <w:rPr>
                <w:rFonts w:asciiTheme="minorHAnsi" w:hAnsiTheme="minorHAnsi" w:cstheme="minorHAnsi"/>
                <w:sz w:val="24"/>
                <w:szCs w:val="24"/>
              </w:rPr>
              <w:t>Experience carrying out case supervision and providing guidance working on cases with staff</w:t>
            </w:r>
          </w:p>
        </w:tc>
        <w:tc>
          <w:tcPr>
            <w:tcW w:w="2141" w:type="dxa"/>
          </w:tcPr>
          <w:p w14:paraId="366AA97D" w14:textId="77777777" w:rsidR="00326DFC" w:rsidRPr="004750F9" w:rsidRDefault="00326DFC" w:rsidP="00326DFC">
            <w:pPr>
              <w:spacing w:after="90"/>
              <w:rPr>
                <w:rFonts w:asciiTheme="minorHAnsi" w:hAnsiTheme="minorHAnsi" w:cstheme="minorHAnsi"/>
                <w:sz w:val="24"/>
                <w:szCs w:val="24"/>
              </w:rPr>
            </w:pPr>
            <w:r w:rsidRPr="004750F9">
              <w:rPr>
                <w:rFonts w:asciiTheme="minorHAnsi" w:hAnsiTheme="minorHAnsi" w:cstheme="minorHAnsi"/>
                <w:sz w:val="24"/>
                <w:szCs w:val="24"/>
              </w:rPr>
              <w:t>Application/interview/</w:t>
            </w:r>
          </w:p>
          <w:p w14:paraId="34F4E798" w14:textId="77777777" w:rsidR="000364FC" w:rsidRPr="004750F9" w:rsidRDefault="00326DFC" w:rsidP="00326DFC">
            <w:pPr>
              <w:spacing w:after="90"/>
              <w:rPr>
                <w:rFonts w:asciiTheme="minorHAnsi" w:hAnsiTheme="minorHAnsi" w:cstheme="minorHAnsi"/>
                <w:sz w:val="24"/>
                <w:szCs w:val="24"/>
              </w:rPr>
            </w:pPr>
            <w:r w:rsidRPr="004750F9">
              <w:rPr>
                <w:rFonts w:asciiTheme="minorHAnsi" w:hAnsiTheme="minorHAnsi" w:cstheme="minorHAnsi"/>
                <w:sz w:val="24"/>
                <w:szCs w:val="24"/>
              </w:rPr>
              <w:t>CPD</w:t>
            </w:r>
          </w:p>
        </w:tc>
      </w:tr>
      <w:tr w:rsidR="000364FC" w:rsidRPr="004750F9" w14:paraId="2C4F9302" w14:textId="77777777" w:rsidTr="00EA7095">
        <w:tc>
          <w:tcPr>
            <w:tcW w:w="1581" w:type="dxa"/>
          </w:tcPr>
          <w:p w14:paraId="7A314A58" w14:textId="77777777" w:rsidR="000364FC" w:rsidRPr="004750F9" w:rsidRDefault="000364FC" w:rsidP="00124472">
            <w:pPr>
              <w:rPr>
                <w:rFonts w:asciiTheme="minorHAnsi" w:hAnsiTheme="minorHAnsi" w:cstheme="minorHAnsi"/>
                <w:sz w:val="24"/>
                <w:szCs w:val="24"/>
              </w:rPr>
            </w:pPr>
            <w:r w:rsidRPr="004750F9">
              <w:rPr>
                <w:rFonts w:asciiTheme="minorHAnsi" w:hAnsiTheme="minorHAnsi" w:cstheme="minorHAnsi"/>
                <w:sz w:val="24"/>
                <w:szCs w:val="24"/>
              </w:rPr>
              <w:t>Communicating and influencing</w:t>
            </w:r>
          </w:p>
        </w:tc>
        <w:tc>
          <w:tcPr>
            <w:tcW w:w="2725" w:type="dxa"/>
          </w:tcPr>
          <w:p w14:paraId="0FE318D7" w14:textId="77777777" w:rsidR="000364FC"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Confident and comfortable working with and communicating with both victims and offenders in a variety of settings</w:t>
            </w:r>
          </w:p>
          <w:p w14:paraId="7245537F" w14:textId="77777777" w:rsidR="00ED645F"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Excellent written and verbal communication skills</w:t>
            </w:r>
          </w:p>
          <w:p w14:paraId="4FFE1C5C" w14:textId="68A113EA" w:rsidR="00ED645F"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Experience updating and maintaining case management, information systems and databases with proficiency in Microsoft packages</w:t>
            </w:r>
          </w:p>
        </w:tc>
        <w:tc>
          <w:tcPr>
            <w:tcW w:w="2693" w:type="dxa"/>
          </w:tcPr>
          <w:p w14:paraId="6292E224" w14:textId="77777777" w:rsidR="000364FC" w:rsidRPr="004750F9" w:rsidRDefault="000364FC" w:rsidP="00124472">
            <w:pPr>
              <w:spacing w:after="90"/>
              <w:rPr>
                <w:rFonts w:asciiTheme="minorHAnsi" w:hAnsiTheme="minorHAnsi" w:cstheme="minorHAnsi"/>
                <w:sz w:val="24"/>
                <w:szCs w:val="24"/>
              </w:rPr>
            </w:pPr>
          </w:p>
        </w:tc>
        <w:tc>
          <w:tcPr>
            <w:tcW w:w="2141" w:type="dxa"/>
          </w:tcPr>
          <w:p w14:paraId="37FA6E6C" w14:textId="77777777" w:rsidR="00326DFC" w:rsidRPr="004750F9" w:rsidRDefault="00326DFC" w:rsidP="00326DFC">
            <w:pPr>
              <w:spacing w:after="90"/>
              <w:rPr>
                <w:rFonts w:asciiTheme="minorHAnsi" w:hAnsiTheme="minorHAnsi" w:cstheme="minorHAnsi"/>
                <w:sz w:val="24"/>
                <w:szCs w:val="24"/>
              </w:rPr>
            </w:pPr>
            <w:r w:rsidRPr="004750F9">
              <w:rPr>
                <w:rFonts w:asciiTheme="minorHAnsi" w:hAnsiTheme="minorHAnsi" w:cstheme="minorHAnsi"/>
                <w:sz w:val="24"/>
                <w:szCs w:val="24"/>
              </w:rPr>
              <w:t>Application/interview/</w:t>
            </w:r>
          </w:p>
          <w:p w14:paraId="1D6AFBEE" w14:textId="77777777" w:rsidR="000364FC" w:rsidRPr="004750F9" w:rsidRDefault="00326DFC" w:rsidP="00326DFC">
            <w:pPr>
              <w:spacing w:after="90"/>
              <w:rPr>
                <w:rFonts w:asciiTheme="minorHAnsi" w:hAnsiTheme="minorHAnsi" w:cstheme="minorHAnsi"/>
                <w:sz w:val="24"/>
                <w:szCs w:val="24"/>
              </w:rPr>
            </w:pPr>
            <w:r w:rsidRPr="004750F9">
              <w:rPr>
                <w:rFonts w:asciiTheme="minorHAnsi" w:hAnsiTheme="minorHAnsi" w:cstheme="minorHAnsi"/>
                <w:sz w:val="24"/>
                <w:szCs w:val="24"/>
              </w:rPr>
              <w:t>CPD</w:t>
            </w:r>
          </w:p>
        </w:tc>
      </w:tr>
      <w:tr w:rsidR="000364FC" w:rsidRPr="004750F9" w14:paraId="0C5B9846" w14:textId="77777777" w:rsidTr="00EA7095">
        <w:tc>
          <w:tcPr>
            <w:tcW w:w="1581" w:type="dxa"/>
          </w:tcPr>
          <w:p w14:paraId="03C77A63" w14:textId="77777777" w:rsidR="000364FC" w:rsidRPr="004750F9" w:rsidRDefault="000364FC" w:rsidP="00124472">
            <w:pPr>
              <w:rPr>
                <w:rFonts w:asciiTheme="minorHAnsi" w:hAnsiTheme="minorHAnsi" w:cstheme="minorHAnsi"/>
                <w:sz w:val="24"/>
                <w:szCs w:val="24"/>
              </w:rPr>
            </w:pPr>
            <w:r w:rsidRPr="004750F9">
              <w:rPr>
                <w:rFonts w:asciiTheme="minorHAnsi" w:hAnsiTheme="minorHAnsi" w:cstheme="minorHAnsi"/>
                <w:sz w:val="24"/>
                <w:szCs w:val="24"/>
              </w:rPr>
              <w:t>Other skills and behaviours</w:t>
            </w:r>
          </w:p>
        </w:tc>
        <w:tc>
          <w:tcPr>
            <w:tcW w:w="2725" w:type="dxa"/>
          </w:tcPr>
          <w:p w14:paraId="419CFB72" w14:textId="77777777" w:rsidR="000364FC"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Clean driving license / access to car</w:t>
            </w:r>
          </w:p>
          <w:p w14:paraId="16AEE675" w14:textId="3E670946" w:rsidR="00ED645F" w:rsidRPr="004750F9" w:rsidRDefault="00ED645F" w:rsidP="00124472">
            <w:pPr>
              <w:spacing w:after="160"/>
              <w:rPr>
                <w:rFonts w:asciiTheme="minorHAnsi" w:hAnsiTheme="minorHAnsi" w:cstheme="minorHAnsi"/>
                <w:sz w:val="24"/>
                <w:szCs w:val="24"/>
              </w:rPr>
            </w:pPr>
            <w:r w:rsidRPr="004750F9">
              <w:rPr>
                <w:rFonts w:asciiTheme="minorHAnsi" w:hAnsiTheme="minorHAnsi" w:cstheme="minorHAnsi"/>
                <w:sz w:val="24"/>
                <w:szCs w:val="24"/>
              </w:rPr>
              <w:t xml:space="preserve">Willingness to travel, as </w:t>
            </w:r>
            <w:r w:rsidRPr="004750F9">
              <w:rPr>
                <w:rFonts w:asciiTheme="minorHAnsi" w:hAnsiTheme="minorHAnsi" w:cstheme="minorHAnsi"/>
                <w:sz w:val="24"/>
                <w:szCs w:val="24"/>
              </w:rPr>
              <w:lastRenderedPageBreak/>
              <w:t>some RJ interventions may be outside of the force area</w:t>
            </w:r>
          </w:p>
        </w:tc>
        <w:tc>
          <w:tcPr>
            <w:tcW w:w="2693" w:type="dxa"/>
          </w:tcPr>
          <w:p w14:paraId="4ECBDCB6" w14:textId="77777777" w:rsidR="000364FC" w:rsidRPr="004750F9" w:rsidRDefault="000364FC" w:rsidP="00124472">
            <w:pPr>
              <w:spacing w:after="90"/>
              <w:rPr>
                <w:rFonts w:asciiTheme="minorHAnsi" w:hAnsiTheme="minorHAnsi" w:cstheme="minorHAnsi"/>
                <w:sz w:val="24"/>
                <w:szCs w:val="24"/>
              </w:rPr>
            </w:pPr>
          </w:p>
        </w:tc>
        <w:tc>
          <w:tcPr>
            <w:tcW w:w="2141" w:type="dxa"/>
          </w:tcPr>
          <w:p w14:paraId="7DDF1385" w14:textId="4FCDFF1A" w:rsidR="00ED645F" w:rsidRPr="004750F9" w:rsidRDefault="00326DFC" w:rsidP="00ED645F">
            <w:pPr>
              <w:spacing w:after="90"/>
              <w:rPr>
                <w:rFonts w:asciiTheme="minorHAnsi" w:hAnsiTheme="minorHAnsi" w:cstheme="minorHAnsi"/>
                <w:sz w:val="24"/>
                <w:szCs w:val="24"/>
              </w:rPr>
            </w:pPr>
            <w:r w:rsidRPr="004750F9">
              <w:rPr>
                <w:rFonts w:asciiTheme="minorHAnsi" w:hAnsiTheme="minorHAnsi" w:cstheme="minorHAnsi"/>
                <w:sz w:val="24"/>
                <w:szCs w:val="24"/>
              </w:rPr>
              <w:t>Application</w:t>
            </w:r>
            <w:r w:rsidR="009C499A" w:rsidRPr="004750F9">
              <w:rPr>
                <w:rFonts w:asciiTheme="minorHAnsi" w:hAnsiTheme="minorHAnsi" w:cstheme="minorHAnsi"/>
                <w:sz w:val="24"/>
                <w:szCs w:val="24"/>
              </w:rPr>
              <w:t>/interview</w:t>
            </w:r>
          </w:p>
          <w:p w14:paraId="71FCDA9C" w14:textId="4BD5AB6D" w:rsidR="000364FC" w:rsidRPr="004750F9" w:rsidRDefault="000364FC" w:rsidP="00326DFC">
            <w:pPr>
              <w:spacing w:after="90"/>
              <w:rPr>
                <w:rFonts w:asciiTheme="minorHAnsi" w:hAnsiTheme="minorHAnsi" w:cstheme="minorHAnsi"/>
                <w:sz w:val="24"/>
                <w:szCs w:val="24"/>
              </w:rPr>
            </w:pPr>
          </w:p>
        </w:tc>
      </w:tr>
    </w:tbl>
    <w:p w14:paraId="30ED63D0" w14:textId="77777777" w:rsidR="00403F08" w:rsidRPr="004750F9" w:rsidRDefault="00403F08" w:rsidP="009B00F0">
      <w:pPr>
        <w:rPr>
          <w:rFonts w:cstheme="minorHAnsi"/>
          <w:sz w:val="24"/>
          <w:szCs w:val="24"/>
        </w:rPr>
      </w:pPr>
    </w:p>
    <w:sectPr w:rsidR="00403F08" w:rsidRPr="004750F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6AE25" w14:textId="77777777" w:rsidR="005B4582" w:rsidRDefault="005B4582" w:rsidP="000A2D1F">
      <w:pPr>
        <w:spacing w:after="0" w:line="240" w:lineRule="auto"/>
      </w:pPr>
      <w:r>
        <w:separator/>
      </w:r>
    </w:p>
  </w:endnote>
  <w:endnote w:type="continuationSeparator" w:id="0">
    <w:p w14:paraId="4C9F71BE"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E6C0" w14:textId="77777777" w:rsidR="005B4582" w:rsidRDefault="005B4582" w:rsidP="000A2D1F">
      <w:pPr>
        <w:spacing w:after="0" w:line="240" w:lineRule="auto"/>
      </w:pPr>
      <w:r>
        <w:separator/>
      </w:r>
    </w:p>
  </w:footnote>
  <w:footnote w:type="continuationSeparator" w:id="0">
    <w:p w14:paraId="3BB83A58"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06785"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0F8C727B" wp14:editId="1A109C46">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040035C8"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3A6B9F"/>
    <w:multiLevelType w:val="hybridMultilevel"/>
    <w:tmpl w:val="78B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F"/>
    <w:rsid w:val="000364FC"/>
    <w:rsid w:val="000922FB"/>
    <w:rsid w:val="0009392E"/>
    <w:rsid w:val="000A07EF"/>
    <w:rsid w:val="000A2D1F"/>
    <w:rsid w:val="000C2D03"/>
    <w:rsid w:val="000D6EB6"/>
    <w:rsid w:val="000F299D"/>
    <w:rsid w:val="00153F23"/>
    <w:rsid w:val="001A4A92"/>
    <w:rsid w:val="002011C6"/>
    <w:rsid w:val="0022545C"/>
    <w:rsid w:val="00235E67"/>
    <w:rsid w:val="002773AA"/>
    <w:rsid w:val="002E329E"/>
    <w:rsid w:val="002F2136"/>
    <w:rsid w:val="002F7748"/>
    <w:rsid w:val="003027EA"/>
    <w:rsid w:val="00326DFC"/>
    <w:rsid w:val="003876A6"/>
    <w:rsid w:val="003C3F07"/>
    <w:rsid w:val="003E05B7"/>
    <w:rsid w:val="00403F08"/>
    <w:rsid w:val="004750F9"/>
    <w:rsid w:val="004B1177"/>
    <w:rsid w:val="00530D7C"/>
    <w:rsid w:val="00565783"/>
    <w:rsid w:val="005B4465"/>
    <w:rsid w:val="005B4582"/>
    <w:rsid w:val="005C0D19"/>
    <w:rsid w:val="005E5D24"/>
    <w:rsid w:val="00616108"/>
    <w:rsid w:val="00682489"/>
    <w:rsid w:val="00697276"/>
    <w:rsid w:val="006B466D"/>
    <w:rsid w:val="00720AFC"/>
    <w:rsid w:val="00783CE0"/>
    <w:rsid w:val="007C4E14"/>
    <w:rsid w:val="008703B6"/>
    <w:rsid w:val="008C297D"/>
    <w:rsid w:val="009460EE"/>
    <w:rsid w:val="0096713E"/>
    <w:rsid w:val="009B00F0"/>
    <w:rsid w:val="009C499A"/>
    <w:rsid w:val="00A22A60"/>
    <w:rsid w:val="00A37955"/>
    <w:rsid w:val="00A61771"/>
    <w:rsid w:val="00A76E99"/>
    <w:rsid w:val="00AD490D"/>
    <w:rsid w:val="00B357EE"/>
    <w:rsid w:val="00BB634D"/>
    <w:rsid w:val="00BC425A"/>
    <w:rsid w:val="00BD3898"/>
    <w:rsid w:val="00BE7AB0"/>
    <w:rsid w:val="00C300A7"/>
    <w:rsid w:val="00C60DB9"/>
    <w:rsid w:val="00C71C2C"/>
    <w:rsid w:val="00CA7720"/>
    <w:rsid w:val="00D02BC1"/>
    <w:rsid w:val="00D37A62"/>
    <w:rsid w:val="00D73F3F"/>
    <w:rsid w:val="00D962AF"/>
    <w:rsid w:val="00DB1822"/>
    <w:rsid w:val="00DB6EBE"/>
    <w:rsid w:val="00DD0D7B"/>
    <w:rsid w:val="00DF4A10"/>
    <w:rsid w:val="00E31FD7"/>
    <w:rsid w:val="00E36B99"/>
    <w:rsid w:val="00E7769F"/>
    <w:rsid w:val="00E97A7C"/>
    <w:rsid w:val="00EA7095"/>
    <w:rsid w:val="00ED1CB7"/>
    <w:rsid w:val="00ED645F"/>
    <w:rsid w:val="00EE6F89"/>
    <w:rsid w:val="00F50EC0"/>
    <w:rsid w:val="00F75D1E"/>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06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MediumGrid1-Accent21">
    <w:name w:val="Medium Grid 1 - Accent 21"/>
    <w:basedOn w:val="Normal"/>
    <w:qFormat/>
    <w:rsid w:val="0009392E"/>
    <w:pPr>
      <w:spacing w:after="0" w:line="240" w:lineRule="auto"/>
      <w:ind w:left="720"/>
      <w:jc w:val="both"/>
    </w:pPr>
    <w:rPr>
      <w:rFonts w:ascii="Arial" w:eastAsia="Arial" w:hAnsi="Arial" w:cs="Times New Roman"/>
      <w:noProof/>
      <w:sz w:val="24"/>
      <w:szCs w:val="24"/>
    </w:rPr>
  </w:style>
  <w:style w:type="character" w:styleId="Emphasis">
    <w:name w:val="Emphasis"/>
    <w:qFormat/>
    <w:rsid w:val="001A4A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customStyle="1" w:styleId="MediumGrid1-Accent21">
    <w:name w:val="Medium Grid 1 - Accent 21"/>
    <w:basedOn w:val="Normal"/>
    <w:qFormat/>
    <w:rsid w:val="0009392E"/>
    <w:pPr>
      <w:spacing w:after="0" w:line="240" w:lineRule="auto"/>
      <w:ind w:left="720"/>
      <w:jc w:val="both"/>
    </w:pPr>
    <w:rPr>
      <w:rFonts w:ascii="Arial" w:eastAsia="Arial" w:hAnsi="Arial" w:cs="Times New Roman"/>
      <w:noProof/>
      <w:sz w:val="24"/>
      <w:szCs w:val="24"/>
    </w:rPr>
  </w:style>
  <w:style w:type="character" w:styleId="Emphasis">
    <w:name w:val="Emphasis"/>
    <w:qFormat/>
    <w:rsid w:val="001A4A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6375-3996-4C9D-A96A-33E634EB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Rachel Carr 4871</cp:lastModifiedBy>
  <cp:revision>7</cp:revision>
  <dcterms:created xsi:type="dcterms:W3CDTF">2021-09-16T10:10:00Z</dcterms:created>
  <dcterms:modified xsi:type="dcterms:W3CDTF">2021-09-16T14:18:00Z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-1991444556</vt:i4>
  </property>
  <property fmtid="{D5CDD505-2E9C-101B-9397-08002B2CF9AE}" pid="3" name="_NewReviewCycle">
    <vt:lpwstr/>
  </property>
  <property fmtid="{D5CDD505-2E9C-101B-9397-08002B2CF9AE}" pid="4" name="_EmailSubject">
    <vt:lpwstr>Role to be Advertised - RJ Senior Practitioner </vt:lpwstr>
  </property>
  <property fmtid="{D5CDD505-2E9C-101B-9397-08002B2CF9AE}" pid="5" name="_AuthorEmail">
    <vt:lpwstr>Rachel.Carr.4871@northumbria.pnn.police.uk</vt:lpwstr>
  </property>
  <property fmtid="{D5CDD505-2E9C-101B-9397-08002B2CF9AE}" pid="6" name="_AuthorEmailDisplayName">
    <vt:lpwstr>Rachel Carr 4871</vt:lpwstr>
  </property>
</Properties>
</file>