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0B40AC" w:rsidRPr="000B40A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jc w:val="center"/>
              <w:rPr>
                <w:rFonts w:ascii="Times New Roman" w:eastAsia="Times New Roman" w:hAnsi="Times New Roman" w:cs="Times New Roman"/>
                <w:sz w:val="24"/>
                <w:szCs w:val="24"/>
                <w:lang w:eastAsia="en-GB"/>
              </w:rPr>
            </w:pPr>
            <w:r w:rsidRPr="000B40AC">
              <w:rPr>
                <w:rFonts w:ascii="Times New Roman" w:eastAsia="Times New Roman" w:hAnsi="Times New Roman" w:cs="Times New Roman"/>
                <w:b/>
                <w:bCs/>
                <w:sz w:val="36"/>
                <w:szCs w:val="36"/>
                <w:lang w:eastAsia="en-GB"/>
              </w:rPr>
              <w:t>Police Staff</w:t>
            </w:r>
            <w:r w:rsidRPr="000B40AC">
              <w:rPr>
                <w:rFonts w:ascii="Times New Roman" w:eastAsia="Times New Roman" w:hAnsi="Times New Roman" w:cs="Times New Roman"/>
                <w:sz w:val="24"/>
                <w:szCs w:val="24"/>
                <w:lang w:eastAsia="en-GB"/>
              </w:rPr>
              <w:br/>
            </w:r>
            <w:r w:rsidRPr="000B40AC">
              <w:rPr>
                <w:rFonts w:ascii="Times New Roman" w:eastAsia="Times New Roman" w:hAnsi="Times New Roman" w:cs="Times New Roman"/>
                <w:b/>
                <w:bCs/>
                <w:sz w:val="36"/>
                <w:szCs w:val="36"/>
                <w:u w:val="single"/>
                <w:lang w:eastAsia="en-GB"/>
              </w:rPr>
              <w:t>Indexer</w:t>
            </w:r>
            <w:r w:rsidRPr="000B40AC">
              <w:rPr>
                <w:rFonts w:ascii="Times New Roman" w:eastAsia="Times New Roman" w:hAnsi="Times New Roman" w:cs="Times New Roman"/>
                <w:sz w:val="24"/>
                <w:szCs w:val="24"/>
                <w:lang w:eastAsia="en-GB"/>
              </w:rPr>
              <w:br/>
            </w:r>
            <w:r w:rsidRPr="000B40AC">
              <w:rPr>
                <w:rFonts w:ascii="Times New Roman" w:eastAsia="Times New Roman" w:hAnsi="Times New Roman" w:cs="Times New Roman"/>
                <w:b/>
                <w:bCs/>
                <w:sz w:val="36"/>
                <w:szCs w:val="36"/>
                <w:lang w:eastAsia="en-GB"/>
              </w:rPr>
              <w:t>Crime Department</w:t>
            </w:r>
            <w:r w:rsidRPr="000B40AC">
              <w:rPr>
                <w:rFonts w:ascii="Times New Roman" w:eastAsia="Times New Roman" w:hAnsi="Times New Roman" w:cs="Times New Roman"/>
                <w:sz w:val="24"/>
                <w:szCs w:val="24"/>
                <w:lang w:eastAsia="en-GB"/>
              </w:rPr>
              <w:br/>
            </w:r>
            <w:r w:rsidRPr="000B40AC">
              <w:rPr>
                <w:rFonts w:ascii="Arial" w:eastAsia="Times New Roman" w:hAnsi="Arial" w:cs="Arial"/>
                <w:b/>
                <w:bCs/>
                <w:sz w:val="36"/>
                <w:szCs w:val="36"/>
                <w:u w:val="single"/>
                <w:lang w:eastAsia="en-GB"/>
              </w:rPr>
              <w:t>Role Definition:ZZ029 / 10525</w:t>
            </w:r>
          </w:p>
        </w:tc>
      </w:tr>
    </w:tbl>
    <w:p w:rsidR="000B40AC" w:rsidRPr="000B40AC" w:rsidRDefault="000B40AC" w:rsidP="000B40AC">
      <w:pPr>
        <w:spacing w:after="0" w:line="240" w:lineRule="auto"/>
        <w:jc w:val="center"/>
        <w:rPr>
          <w:rFonts w:ascii="Times New Roman" w:eastAsia="Times New Roman" w:hAnsi="Times New Roman" w:cs="Times New Roman"/>
          <w:b/>
          <w:bCs/>
          <w:sz w:val="24"/>
          <w:szCs w:val="24"/>
          <w:lang w:eastAsia="en-GB"/>
        </w:rPr>
      </w:pPr>
      <w:bookmarkStart w:id="0" w:name="_GoBack"/>
      <w:bookmarkEnd w:id="0"/>
      <w:r w:rsidRPr="000B40AC">
        <w:rPr>
          <w:rFonts w:ascii="Times New Roman" w:eastAsia="Times New Roman" w:hAnsi="Times New Roman" w:cs="Times New Roman"/>
          <w:b/>
          <w:bCs/>
          <w:sz w:val="24"/>
          <w:szCs w:val="24"/>
          <w:lang w:eastAsia="en-GB"/>
        </w:rPr>
        <w:br/>
      </w:r>
      <w:r w:rsidRPr="000B40AC">
        <w:rPr>
          <w:rFonts w:ascii="Times New Roman" w:eastAsia="Times New Roman" w:hAnsi="Times New Roman" w:cs="Times New Roman"/>
          <w:b/>
          <w:bCs/>
          <w:sz w:val="36"/>
          <w:szCs w:val="36"/>
          <w:lang w:eastAsia="en-GB"/>
        </w:rPr>
        <w:t>ROLE DEFINITION</w:t>
      </w:r>
    </w:p>
    <w:p w:rsidR="000B40AC" w:rsidRPr="000B40AC" w:rsidRDefault="000B40AC" w:rsidP="000B40AC">
      <w:pPr>
        <w:spacing w:after="0" w:line="240" w:lineRule="auto"/>
        <w:rPr>
          <w:rFonts w:ascii="Times New Roman" w:eastAsia="Times New Roman" w:hAnsi="Times New Roman" w:cs="Times New Roman"/>
          <w:b/>
          <w:bCs/>
          <w:sz w:val="24"/>
          <w:szCs w:val="24"/>
          <w:lang w:eastAsia="en-GB"/>
        </w:rPr>
      </w:pPr>
    </w:p>
    <w:p w:rsidR="000B40AC" w:rsidRPr="000B40AC" w:rsidRDefault="000B40AC" w:rsidP="000B40AC">
      <w:pPr>
        <w:spacing w:after="0" w:line="240" w:lineRule="auto"/>
        <w:jc w:val="center"/>
        <w:rPr>
          <w:rFonts w:ascii="Times New Roman" w:eastAsia="Times New Roman" w:hAnsi="Times New Roman" w:cs="Times New Roman"/>
          <w:b/>
          <w:bCs/>
          <w:sz w:val="24"/>
          <w:szCs w:val="24"/>
          <w:lang w:eastAsia="en-GB"/>
        </w:rPr>
      </w:pPr>
      <w:r w:rsidRPr="000B40A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proofErr w:type="spellStart"/>
            <w:r w:rsidRPr="000B40AC">
              <w:rPr>
                <w:rFonts w:ascii="Arial" w:eastAsia="Times New Roman" w:hAnsi="Arial" w:cs="Arial"/>
                <w:sz w:val="20"/>
                <w:szCs w:val="20"/>
                <w:lang w:eastAsia="en-GB"/>
              </w:rPr>
              <w:t>Dept</w:t>
            </w:r>
            <w:proofErr w:type="spellEnd"/>
            <w:r w:rsidRPr="000B40AC">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Crime Investigation </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Indexer </w:t>
            </w:r>
          </w:p>
        </w:tc>
        <w:tc>
          <w:tcPr>
            <w:tcW w:w="1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ZZ029 / 10525 </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proofErr w:type="spellStart"/>
            <w:r w:rsidRPr="000B40AC">
              <w:rPr>
                <w:rFonts w:ascii="Arial" w:eastAsia="Times New Roman" w:hAnsi="Arial" w:cs="Arial"/>
                <w:sz w:val="20"/>
                <w:szCs w:val="20"/>
                <w:lang w:eastAsia="en-GB"/>
              </w:rPr>
              <w:t>Forcewide</w:t>
            </w:r>
            <w:proofErr w:type="spellEnd"/>
            <w:r w:rsidRPr="000B40AC">
              <w:rPr>
                <w:rFonts w:ascii="Arial" w:eastAsia="Times New Roman" w:hAnsi="Arial" w:cs="Arial"/>
                <w:sz w:val="20"/>
                <w:szCs w:val="20"/>
                <w:lang w:eastAsia="en-GB"/>
              </w:rPr>
              <w:t> </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335" cy="1333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Major Investigation Team Supervisor</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Not Applicable</w:t>
            </w:r>
          </w:p>
        </w:tc>
      </w:tr>
      <w:tr w:rsidR="000B40AC" w:rsidRPr="000B40A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0B40AC" w:rsidRPr="000B40AC" w:rsidRDefault="000B40AC" w:rsidP="000B40AC">
            <w:pPr>
              <w:spacing w:after="0" w:line="240" w:lineRule="auto"/>
              <w:rPr>
                <w:rFonts w:ascii="Times New Roman" w:eastAsia="Times New Roman" w:hAnsi="Times New Roman" w:cs="Times New Roman"/>
                <w:sz w:val="24"/>
                <w:szCs w:val="24"/>
                <w:lang w:eastAsia="en-GB"/>
              </w:rPr>
            </w:pPr>
            <w:r w:rsidRPr="000B40AC">
              <w:rPr>
                <w:rFonts w:ascii="Arial" w:eastAsia="Times New Roman" w:hAnsi="Arial" w:cs="Arial"/>
                <w:sz w:val="20"/>
                <w:szCs w:val="20"/>
                <w:lang w:eastAsia="en-GB"/>
              </w:rPr>
              <w:t xml:space="preserve"> Index documentation, as directed by MIT supervision, in line with MIRSAP Guidance, in order to contribute to an optimum investigative process. </w:t>
            </w:r>
          </w:p>
        </w:tc>
      </w:tr>
    </w:tbl>
    <w:p w:rsidR="000B40AC" w:rsidRPr="000B40AC" w:rsidRDefault="000B40AC" w:rsidP="000B40AC">
      <w:pPr>
        <w:spacing w:after="0" w:line="240" w:lineRule="auto"/>
        <w:rPr>
          <w:rFonts w:ascii="Times New Roman" w:eastAsia="Times New Roman" w:hAnsi="Times New Roman" w:cs="Times New Roman"/>
          <w:b/>
          <w:bCs/>
          <w:sz w:val="24"/>
          <w:szCs w:val="24"/>
          <w:lang w:eastAsia="en-GB"/>
        </w:rPr>
      </w:pPr>
      <w:r w:rsidRPr="000B40AC">
        <w:rPr>
          <w:rFonts w:ascii="Times New Roman" w:eastAsia="Times New Roman" w:hAnsi="Times New Roman" w:cs="Times New Roman"/>
          <w:b/>
          <w:bCs/>
          <w:sz w:val="24"/>
          <w:szCs w:val="24"/>
          <w:lang w:eastAsia="en-GB"/>
        </w:rPr>
        <w:t xml:space="preserve">  </w:t>
      </w:r>
    </w:p>
    <w:p w:rsidR="000B40AC" w:rsidRPr="000B40AC" w:rsidRDefault="000B40AC" w:rsidP="000B40AC">
      <w:pPr>
        <w:spacing w:after="0"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7"/>
          <w:szCs w:val="27"/>
          <w:lang w:eastAsia="en-GB"/>
        </w:rPr>
        <w:t>Key Responsibilities:-</w:t>
      </w:r>
      <w:r w:rsidRPr="000B40AC">
        <w:rPr>
          <w:rFonts w:ascii="Times New Roman" w:eastAsia="Times New Roman" w:hAnsi="Times New Roman" w:cs="Times New Roman"/>
          <w:b/>
          <w:bCs/>
          <w:sz w:val="24"/>
          <w:szCs w:val="24"/>
          <w:lang w:eastAsia="en-GB"/>
        </w:rPr>
        <w:br/>
      </w:r>
      <w:r w:rsidRPr="000B40AC">
        <w:rPr>
          <w:rFonts w:ascii="Arial" w:eastAsia="Times New Roman" w:hAnsi="Arial" w:cs="Arial"/>
          <w:b/>
          <w:bCs/>
          <w:sz w:val="20"/>
          <w:szCs w:val="20"/>
          <w:lang w:eastAsia="en-GB"/>
        </w:rPr>
        <w:t>  </w:t>
      </w:r>
      <w:r w:rsidRPr="000B40AC">
        <w:rPr>
          <w:rFonts w:ascii="Times New Roman" w:eastAsia="Times New Roman" w:hAnsi="Times New Roman" w:cs="Times New Roman"/>
          <w:b/>
          <w:bCs/>
          <w:sz w:val="24"/>
          <w:szCs w:val="24"/>
          <w:lang w:eastAsia="en-GB"/>
        </w:rPr>
        <w:t xml:space="preserve">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Receive and register all documentation from the Document Reader or Receiver, raising any actions as instructed, in order to contribute to the investigative process.</w:t>
      </w:r>
      <w:r w:rsidRPr="000B40AC">
        <w:rPr>
          <w:rFonts w:ascii="Times New Roman" w:eastAsia="Times New Roman" w:hAnsi="Times New Roman" w:cs="Times New Roman"/>
          <w:b/>
          <w:bCs/>
          <w:sz w:val="24"/>
          <w:szCs w:val="24"/>
          <w:lang w:eastAsia="en-GB"/>
        </w:rPr>
        <w:t xml:space="preserve">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Index the content of the documents, checking that all instructions have been carried out, and following the guide indicated by the Document Reader or Receiver, in order to contribute to the investigative process.</w:t>
      </w:r>
      <w:r w:rsidRPr="000B40AC">
        <w:rPr>
          <w:rFonts w:ascii="Times New Roman" w:eastAsia="Times New Roman" w:hAnsi="Times New Roman" w:cs="Times New Roman"/>
          <w:b/>
          <w:bCs/>
          <w:sz w:val="24"/>
          <w:szCs w:val="24"/>
          <w:lang w:eastAsia="en-GB"/>
        </w:rPr>
        <w:t xml:space="preserve">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 xml:space="preserve">Type the result of completed Actions onto the system, indexing as instructed by the Receiver, raise any further Actions if so instructed and endorse the Action as resulted, unless reallocation is required, in order to ensure the accurate recording of information.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Endorse documents as indexed, either manually or electronically, and forward all indexed documents to the Office Manager for approval, in order to contribute to the investigative process.</w:t>
      </w:r>
      <w:r w:rsidRPr="000B40AC">
        <w:rPr>
          <w:rFonts w:ascii="Times New Roman" w:eastAsia="Times New Roman" w:hAnsi="Times New Roman" w:cs="Times New Roman"/>
          <w:b/>
          <w:bCs/>
          <w:sz w:val="24"/>
          <w:szCs w:val="24"/>
          <w:lang w:eastAsia="en-GB"/>
        </w:rPr>
        <w:t xml:space="preserve">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Maintain and interrogate indexes, extracting information for supervision as required, to ensure the accurate recording of all information within the Major Incident Room.</w:t>
      </w:r>
      <w:r w:rsidRPr="000B40AC">
        <w:rPr>
          <w:rFonts w:ascii="Times New Roman" w:eastAsia="Times New Roman" w:hAnsi="Times New Roman" w:cs="Times New Roman"/>
          <w:b/>
          <w:bCs/>
          <w:sz w:val="24"/>
          <w:szCs w:val="24"/>
          <w:lang w:eastAsia="en-GB"/>
        </w:rPr>
        <w:t xml:space="preserve">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 xml:space="preserve">Undertake proof-reading and quality checking of documents, when required, in order to contribute to the review process.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t xml:space="preserve">Participate in unit briefings and debriefings in order to maintain </w:t>
      </w:r>
      <w:proofErr w:type="gramStart"/>
      <w:r w:rsidRPr="000B40AC">
        <w:rPr>
          <w:rFonts w:ascii="Arial" w:eastAsia="Times New Roman" w:hAnsi="Arial" w:cs="Arial"/>
          <w:b/>
          <w:bCs/>
          <w:sz w:val="24"/>
          <w:szCs w:val="24"/>
          <w:lang w:eastAsia="en-GB"/>
        </w:rPr>
        <w:t xml:space="preserve">an </w:t>
      </w:r>
      <w:proofErr w:type="spellStart"/>
      <w:r w:rsidRPr="000B40AC">
        <w:rPr>
          <w:rFonts w:ascii="Arial" w:eastAsia="Times New Roman" w:hAnsi="Arial" w:cs="Arial"/>
          <w:b/>
          <w:bCs/>
          <w:sz w:val="24"/>
          <w:szCs w:val="24"/>
          <w:lang w:eastAsia="en-GB"/>
        </w:rPr>
        <w:t>upto</w:t>
      </w:r>
      <w:proofErr w:type="spellEnd"/>
      <w:proofErr w:type="gramEnd"/>
      <w:r w:rsidRPr="000B40AC">
        <w:rPr>
          <w:rFonts w:ascii="Arial" w:eastAsia="Times New Roman" w:hAnsi="Arial" w:cs="Arial"/>
          <w:b/>
          <w:bCs/>
          <w:sz w:val="24"/>
          <w:szCs w:val="24"/>
          <w:lang w:eastAsia="en-GB"/>
        </w:rPr>
        <w:t xml:space="preserve"> date knowledge of the investigative parameters set by the SIO. </w:t>
      </w:r>
    </w:p>
    <w:p w:rsidR="000B40AC" w:rsidRPr="000B40AC" w:rsidRDefault="000B40AC" w:rsidP="000B40A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0B40AC">
        <w:rPr>
          <w:rFonts w:ascii="Arial" w:eastAsia="Times New Roman" w:hAnsi="Arial" w:cs="Arial"/>
          <w:b/>
          <w:bCs/>
          <w:sz w:val="24"/>
          <w:szCs w:val="24"/>
          <w:lang w:eastAsia="en-GB"/>
        </w:rPr>
        <w:lastRenderedPageBreak/>
        <w:t xml:space="preserve">Undertake a range of administrative and investigative support duties, including maintaining paper-based indexing systems, exhibit handling and management, telecoms application processing and CCTV viewing and logging, when required, in order to contribute to the smooth running of the investigation. </w:t>
      </w:r>
    </w:p>
    <w:p w:rsidR="00581C4B" w:rsidRDefault="000B40AC" w:rsidP="000B40AC">
      <w:r w:rsidRPr="000B40AC">
        <w:rPr>
          <w:rFonts w:ascii="Times New Roman" w:eastAsia="Times New Roman" w:hAnsi="Times New Roman" w:cs="Times New Roman"/>
          <w:b/>
          <w:bCs/>
          <w:sz w:val="24"/>
          <w:szCs w:val="24"/>
          <w:lang w:eastAsia="en-GB"/>
        </w:rPr>
        <w:br/>
      </w:r>
      <w:r w:rsidRPr="000B40AC">
        <w:rPr>
          <w:rFonts w:ascii="Times New Roman" w:eastAsia="Times New Roman" w:hAnsi="Times New Roman" w:cs="Times New Roman"/>
          <w:b/>
          <w:bCs/>
          <w:sz w:val="24"/>
          <w:szCs w:val="24"/>
          <w:lang w:eastAsia="en-GB"/>
        </w:rPr>
        <w:br/>
      </w:r>
      <w:r w:rsidRPr="000B40AC">
        <w:rPr>
          <w:rFonts w:ascii="Arial" w:eastAsia="Times New Roman" w:hAnsi="Arial" w:cs="Arial"/>
          <w:b/>
          <w:bCs/>
          <w:sz w:val="20"/>
          <w:szCs w:val="20"/>
          <w:lang w:eastAsia="en-GB"/>
        </w:rPr>
        <w:t xml:space="preserve">The </w:t>
      </w:r>
      <w:proofErr w:type="spellStart"/>
      <w:r w:rsidRPr="000B40AC">
        <w:rPr>
          <w:rFonts w:ascii="Arial" w:eastAsia="Times New Roman" w:hAnsi="Arial" w:cs="Arial"/>
          <w:b/>
          <w:bCs/>
          <w:sz w:val="20"/>
          <w:szCs w:val="20"/>
          <w:lang w:eastAsia="en-GB"/>
        </w:rPr>
        <w:t>postholder</w:t>
      </w:r>
      <w:proofErr w:type="spellEnd"/>
      <w:r w:rsidRPr="000B40AC">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581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54B"/>
    <w:multiLevelType w:val="multilevel"/>
    <w:tmpl w:val="B524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AC"/>
    <w:rsid w:val="000B40AC"/>
    <w:rsid w:val="0058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1</cp:revision>
  <dcterms:created xsi:type="dcterms:W3CDTF">2021-09-16T13:43:00Z</dcterms:created>
  <dcterms:modified xsi:type="dcterms:W3CDTF">2021-09-16T13:44:00Z</dcterms:modified>
</cp:coreProperties>
</file>