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DF703A" w14:textId="77777777" w:rsidR="000A2D1F" w:rsidRDefault="000A2D1F" w:rsidP="00DB6EBE">
      <w:pPr>
        <w:pStyle w:val="Header"/>
        <w:tabs>
          <w:tab w:val="clear" w:pos="4513"/>
          <w:tab w:val="clear" w:pos="9026"/>
          <w:tab w:val="right" w:pos="4253"/>
        </w:tabs>
        <w:rPr>
          <w:rFonts w:cstheme="minorHAnsi"/>
          <w:b/>
        </w:rPr>
      </w:pPr>
      <w:bookmarkStart w:id="0" w:name="_GoBack"/>
      <w:bookmarkEnd w:id="0"/>
      <w:r w:rsidRPr="00A61771">
        <w:rPr>
          <w:rFonts w:cstheme="minorHAnsi"/>
          <w:b/>
        </w:rPr>
        <w:t>ROLE PROFILE</w:t>
      </w:r>
    </w:p>
    <w:tbl>
      <w:tblPr>
        <w:tblStyle w:val="TableGrid"/>
        <w:tblW w:w="9300" w:type="dxa"/>
        <w:tblLayout w:type="fixed"/>
        <w:tblLook w:val="04A0" w:firstRow="1" w:lastRow="0" w:firstColumn="1" w:lastColumn="0" w:noHBand="0" w:noVBand="1"/>
      </w:tblPr>
      <w:tblGrid>
        <w:gridCol w:w="2325"/>
        <w:gridCol w:w="193"/>
        <w:gridCol w:w="2132"/>
        <w:gridCol w:w="2325"/>
        <w:gridCol w:w="2325"/>
      </w:tblGrid>
      <w:tr w:rsidR="002011C6" w:rsidRPr="00A61771" w14:paraId="72D82D81" w14:textId="77777777" w:rsidTr="00EE6F89">
        <w:trPr>
          <w:trHeight w:val="266"/>
        </w:trPr>
        <w:tc>
          <w:tcPr>
            <w:tcW w:w="2518" w:type="dxa"/>
            <w:gridSpan w:val="2"/>
            <w:shd w:val="clear" w:color="auto" w:fill="D9D9D9" w:themeFill="background1" w:themeFillShade="D9"/>
          </w:tcPr>
          <w:p w14:paraId="22E15968" w14:textId="77777777" w:rsidR="002011C6" w:rsidRPr="00A61771" w:rsidRDefault="002011C6" w:rsidP="009B00F0">
            <w:pPr>
              <w:tabs>
                <w:tab w:val="left" w:pos="3164"/>
              </w:tabs>
              <w:rPr>
                <w:rFonts w:cstheme="minorHAnsi"/>
                <w:b/>
              </w:rPr>
            </w:pPr>
            <w:r w:rsidRPr="00A61771">
              <w:rPr>
                <w:rFonts w:cstheme="minorHAnsi"/>
                <w:b/>
              </w:rPr>
              <w:t>Role Title:</w:t>
            </w:r>
          </w:p>
        </w:tc>
        <w:tc>
          <w:tcPr>
            <w:tcW w:w="2132" w:type="dxa"/>
          </w:tcPr>
          <w:p w14:paraId="3A2FB9D5" w14:textId="77777777" w:rsidR="002011C6" w:rsidRPr="00A61771" w:rsidRDefault="006A7513" w:rsidP="009B00F0">
            <w:pPr>
              <w:tabs>
                <w:tab w:val="left" w:pos="3164"/>
              </w:tabs>
              <w:rPr>
                <w:rFonts w:cstheme="minorHAnsi"/>
              </w:rPr>
            </w:pPr>
            <w:r>
              <w:rPr>
                <w:rFonts w:cstheme="minorHAnsi"/>
              </w:rPr>
              <w:t>Neighbourhood CID Support SSA</w:t>
            </w:r>
          </w:p>
        </w:tc>
        <w:tc>
          <w:tcPr>
            <w:tcW w:w="2325" w:type="dxa"/>
            <w:shd w:val="clear" w:color="auto" w:fill="D9D9D9" w:themeFill="background1" w:themeFillShade="D9"/>
          </w:tcPr>
          <w:p w14:paraId="53F8EC0E" w14:textId="77777777" w:rsidR="002011C6" w:rsidRPr="00A61771" w:rsidRDefault="002011C6" w:rsidP="008A4ED0">
            <w:pPr>
              <w:tabs>
                <w:tab w:val="left" w:pos="3164"/>
              </w:tabs>
              <w:rPr>
                <w:rFonts w:cstheme="minorHAnsi"/>
                <w:b/>
              </w:rPr>
            </w:pPr>
            <w:r w:rsidRPr="00A61771">
              <w:rPr>
                <w:rFonts w:cstheme="minorHAnsi"/>
                <w:b/>
              </w:rPr>
              <w:t>Leadership level:</w:t>
            </w:r>
          </w:p>
        </w:tc>
        <w:tc>
          <w:tcPr>
            <w:tcW w:w="2325" w:type="dxa"/>
          </w:tcPr>
          <w:p w14:paraId="0F84C076" w14:textId="3F40E9F9" w:rsidR="002011C6" w:rsidRPr="00A61771" w:rsidRDefault="002011C6" w:rsidP="008A4ED0">
            <w:pPr>
              <w:tabs>
                <w:tab w:val="left" w:pos="3164"/>
              </w:tabs>
              <w:rPr>
                <w:rFonts w:cstheme="minorHAnsi"/>
                <w:i/>
                <w:color w:val="FF0000"/>
              </w:rPr>
            </w:pPr>
          </w:p>
        </w:tc>
      </w:tr>
      <w:tr w:rsidR="002011C6" w:rsidRPr="00A61771" w14:paraId="432032D1" w14:textId="77777777" w:rsidTr="00EE6F89">
        <w:trPr>
          <w:trHeight w:val="266"/>
        </w:trPr>
        <w:tc>
          <w:tcPr>
            <w:tcW w:w="2518" w:type="dxa"/>
            <w:gridSpan w:val="2"/>
            <w:shd w:val="clear" w:color="auto" w:fill="D9D9D9" w:themeFill="background1" w:themeFillShade="D9"/>
          </w:tcPr>
          <w:p w14:paraId="2042913A" w14:textId="77777777" w:rsidR="002011C6" w:rsidRPr="00A61771" w:rsidRDefault="002011C6" w:rsidP="009B00F0">
            <w:pPr>
              <w:tabs>
                <w:tab w:val="left" w:pos="3164"/>
              </w:tabs>
              <w:rPr>
                <w:rFonts w:cstheme="minorHAnsi"/>
                <w:b/>
              </w:rPr>
            </w:pPr>
            <w:r w:rsidRPr="00A61771">
              <w:rPr>
                <w:rFonts w:cstheme="minorHAnsi"/>
                <w:b/>
              </w:rPr>
              <w:t>Grade:</w:t>
            </w:r>
          </w:p>
        </w:tc>
        <w:tc>
          <w:tcPr>
            <w:tcW w:w="2132" w:type="dxa"/>
          </w:tcPr>
          <w:p w14:paraId="34CA0F13" w14:textId="77777777" w:rsidR="002011C6" w:rsidRDefault="006A7513" w:rsidP="009B00F0">
            <w:pPr>
              <w:tabs>
                <w:tab w:val="left" w:pos="3164"/>
              </w:tabs>
              <w:rPr>
                <w:rFonts w:cstheme="minorHAnsi"/>
              </w:rPr>
            </w:pPr>
            <w:r>
              <w:rPr>
                <w:rFonts w:cstheme="minorHAnsi"/>
              </w:rPr>
              <w:t>B</w:t>
            </w:r>
          </w:p>
          <w:p w14:paraId="46B11DCD" w14:textId="77777777" w:rsidR="002011C6" w:rsidRPr="00A61771" w:rsidRDefault="002011C6" w:rsidP="009B00F0">
            <w:pPr>
              <w:tabs>
                <w:tab w:val="left" w:pos="3164"/>
              </w:tabs>
              <w:rPr>
                <w:rFonts w:cstheme="minorHAnsi"/>
              </w:rPr>
            </w:pPr>
          </w:p>
        </w:tc>
        <w:tc>
          <w:tcPr>
            <w:tcW w:w="2325" w:type="dxa"/>
            <w:shd w:val="clear" w:color="auto" w:fill="D9D9D9" w:themeFill="background1" w:themeFillShade="D9"/>
          </w:tcPr>
          <w:p w14:paraId="13D10968" w14:textId="77777777" w:rsidR="002011C6" w:rsidRPr="00A61771" w:rsidRDefault="002011C6" w:rsidP="008A4ED0">
            <w:pPr>
              <w:tabs>
                <w:tab w:val="left" w:pos="3164"/>
              </w:tabs>
              <w:rPr>
                <w:rFonts w:cstheme="minorHAnsi"/>
                <w:b/>
              </w:rPr>
            </w:pPr>
            <w:r w:rsidRPr="00A61771">
              <w:rPr>
                <w:rFonts w:cstheme="minorHAnsi"/>
                <w:b/>
              </w:rPr>
              <w:t>Location:</w:t>
            </w:r>
          </w:p>
        </w:tc>
        <w:tc>
          <w:tcPr>
            <w:tcW w:w="2325" w:type="dxa"/>
          </w:tcPr>
          <w:p w14:paraId="55629CA4" w14:textId="77777777" w:rsidR="002011C6" w:rsidRPr="00A61771" w:rsidRDefault="006A7513" w:rsidP="008A4ED0">
            <w:pPr>
              <w:tabs>
                <w:tab w:val="left" w:pos="3164"/>
              </w:tabs>
              <w:rPr>
                <w:rFonts w:cstheme="minorHAnsi"/>
              </w:rPr>
            </w:pPr>
            <w:r>
              <w:rPr>
                <w:rFonts w:cstheme="minorHAnsi"/>
              </w:rPr>
              <w:t>Allocated AC</w:t>
            </w:r>
          </w:p>
        </w:tc>
      </w:tr>
      <w:tr w:rsidR="002011C6" w:rsidRPr="00A61771" w14:paraId="5A753CCF" w14:textId="77777777" w:rsidTr="00EE6F89">
        <w:trPr>
          <w:trHeight w:val="266"/>
        </w:trPr>
        <w:tc>
          <w:tcPr>
            <w:tcW w:w="2518" w:type="dxa"/>
            <w:gridSpan w:val="2"/>
            <w:shd w:val="clear" w:color="auto" w:fill="D9D9D9" w:themeFill="background1" w:themeFillShade="D9"/>
          </w:tcPr>
          <w:p w14:paraId="43ADE80E" w14:textId="77777777" w:rsidR="002011C6" w:rsidRPr="00A61771" w:rsidRDefault="002011C6" w:rsidP="0027014D">
            <w:pPr>
              <w:tabs>
                <w:tab w:val="left" w:pos="3164"/>
              </w:tabs>
              <w:rPr>
                <w:rFonts w:cstheme="minorHAnsi"/>
                <w:b/>
              </w:rPr>
            </w:pPr>
            <w:r w:rsidRPr="00A61771">
              <w:rPr>
                <w:rFonts w:cstheme="minorHAnsi"/>
                <w:b/>
              </w:rPr>
              <w:t>Area command / Department:</w:t>
            </w:r>
          </w:p>
        </w:tc>
        <w:tc>
          <w:tcPr>
            <w:tcW w:w="2132" w:type="dxa"/>
          </w:tcPr>
          <w:p w14:paraId="01AC451F" w14:textId="77777777" w:rsidR="002011C6" w:rsidRPr="00A61771" w:rsidRDefault="006A7513" w:rsidP="009B00F0">
            <w:pPr>
              <w:tabs>
                <w:tab w:val="left" w:pos="3164"/>
              </w:tabs>
              <w:rPr>
                <w:rFonts w:cstheme="minorHAnsi"/>
              </w:rPr>
            </w:pPr>
            <w:r>
              <w:rPr>
                <w:rFonts w:cstheme="minorHAnsi"/>
              </w:rPr>
              <w:t>Business Support</w:t>
            </w:r>
          </w:p>
        </w:tc>
        <w:tc>
          <w:tcPr>
            <w:tcW w:w="2325" w:type="dxa"/>
            <w:shd w:val="clear" w:color="auto" w:fill="D9D9D9" w:themeFill="background1" w:themeFillShade="D9"/>
          </w:tcPr>
          <w:p w14:paraId="48E4562E" w14:textId="77777777" w:rsidR="002011C6" w:rsidRPr="00A61771" w:rsidRDefault="002011C6" w:rsidP="008A4ED0">
            <w:pPr>
              <w:tabs>
                <w:tab w:val="left" w:pos="3164"/>
              </w:tabs>
              <w:rPr>
                <w:rFonts w:cstheme="minorHAnsi"/>
                <w:b/>
              </w:rPr>
            </w:pPr>
            <w:r w:rsidRPr="00A61771">
              <w:rPr>
                <w:rFonts w:cstheme="minorHAnsi"/>
                <w:b/>
              </w:rPr>
              <w:t>Vetting level:</w:t>
            </w:r>
          </w:p>
        </w:tc>
        <w:tc>
          <w:tcPr>
            <w:tcW w:w="2325" w:type="dxa"/>
          </w:tcPr>
          <w:p w14:paraId="7ACB0B16" w14:textId="77777777" w:rsidR="002011C6" w:rsidRPr="00A61771" w:rsidRDefault="00214CD2" w:rsidP="009B00F0">
            <w:pPr>
              <w:tabs>
                <w:tab w:val="left" w:pos="3164"/>
              </w:tabs>
              <w:rPr>
                <w:rFonts w:cstheme="minorHAnsi"/>
              </w:rPr>
            </w:pPr>
            <w:r>
              <w:rPr>
                <w:rFonts w:cstheme="minorHAnsi"/>
              </w:rPr>
              <w:t>Recruitment</w:t>
            </w:r>
          </w:p>
        </w:tc>
      </w:tr>
      <w:tr w:rsidR="002011C6" w:rsidRPr="00A61771" w14:paraId="4715F3A0" w14:textId="77777777" w:rsidTr="00EE6F89">
        <w:trPr>
          <w:trHeight w:val="266"/>
        </w:trPr>
        <w:tc>
          <w:tcPr>
            <w:tcW w:w="2518" w:type="dxa"/>
            <w:gridSpan w:val="2"/>
            <w:shd w:val="clear" w:color="auto" w:fill="D9D9D9" w:themeFill="background1" w:themeFillShade="D9"/>
          </w:tcPr>
          <w:p w14:paraId="5EAAA7BD" w14:textId="77777777" w:rsidR="002011C6" w:rsidRPr="00A61771" w:rsidRDefault="002011C6" w:rsidP="0027014D">
            <w:pPr>
              <w:tabs>
                <w:tab w:val="left" w:pos="3164"/>
              </w:tabs>
              <w:rPr>
                <w:rFonts w:cstheme="minorHAnsi"/>
                <w:b/>
              </w:rPr>
            </w:pPr>
            <w:r w:rsidRPr="00A61771">
              <w:rPr>
                <w:rFonts w:cstheme="minorHAnsi"/>
                <w:b/>
              </w:rPr>
              <w:t>Reporting to:</w:t>
            </w:r>
          </w:p>
        </w:tc>
        <w:tc>
          <w:tcPr>
            <w:tcW w:w="2132" w:type="dxa"/>
          </w:tcPr>
          <w:p w14:paraId="53F1F5FE" w14:textId="77777777" w:rsidR="002011C6" w:rsidRPr="00A61771" w:rsidRDefault="006A7513" w:rsidP="009B00F0">
            <w:pPr>
              <w:tabs>
                <w:tab w:val="left" w:pos="3164"/>
              </w:tabs>
              <w:rPr>
                <w:rFonts w:cstheme="minorHAnsi"/>
              </w:rPr>
            </w:pPr>
            <w:r>
              <w:rPr>
                <w:rFonts w:cstheme="minorHAnsi"/>
              </w:rPr>
              <w:t>Team Leader</w:t>
            </w:r>
          </w:p>
        </w:tc>
        <w:tc>
          <w:tcPr>
            <w:tcW w:w="2325" w:type="dxa"/>
            <w:shd w:val="clear" w:color="auto" w:fill="D9D9D9" w:themeFill="background1" w:themeFillShade="D9"/>
          </w:tcPr>
          <w:p w14:paraId="0477068A" w14:textId="77777777" w:rsidR="002011C6" w:rsidRPr="00A61771" w:rsidRDefault="002011C6" w:rsidP="008A4ED0">
            <w:pPr>
              <w:tabs>
                <w:tab w:val="left" w:pos="3164"/>
              </w:tabs>
              <w:rPr>
                <w:rFonts w:cstheme="minorHAnsi"/>
                <w:b/>
              </w:rPr>
            </w:pPr>
            <w:r w:rsidRPr="00A61771">
              <w:rPr>
                <w:rFonts w:cstheme="minorHAnsi"/>
                <w:b/>
              </w:rPr>
              <w:t>Date accepted as a role profile:</w:t>
            </w:r>
          </w:p>
        </w:tc>
        <w:tc>
          <w:tcPr>
            <w:tcW w:w="2325" w:type="dxa"/>
          </w:tcPr>
          <w:p w14:paraId="654299DF" w14:textId="77777777" w:rsidR="002011C6" w:rsidRPr="00A61771" w:rsidRDefault="002011C6" w:rsidP="009B00F0">
            <w:pPr>
              <w:tabs>
                <w:tab w:val="left" w:pos="3164"/>
              </w:tabs>
              <w:rPr>
                <w:rFonts w:cstheme="minorHAnsi"/>
              </w:rPr>
            </w:pPr>
          </w:p>
        </w:tc>
      </w:tr>
      <w:tr w:rsidR="004B1177" w:rsidRPr="00A61771" w14:paraId="7433469B" w14:textId="77777777" w:rsidTr="00EE6F89">
        <w:trPr>
          <w:trHeight w:val="266"/>
        </w:trPr>
        <w:tc>
          <w:tcPr>
            <w:tcW w:w="2518" w:type="dxa"/>
            <w:gridSpan w:val="2"/>
            <w:shd w:val="clear" w:color="auto" w:fill="D9D9D9" w:themeFill="background1" w:themeFillShade="D9"/>
          </w:tcPr>
          <w:p w14:paraId="30302561" w14:textId="77777777" w:rsidR="004B1177" w:rsidRPr="00A61771" w:rsidRDefault="004B1177" w:rsidP="0027014D">
            <w:pPr>
              <w:tabs>
                <w:tab w:val="left" w:pos="3164"/>
              </w:tabs>
              <w:rPr>
                <w:rFonts w:cstheme="minorHAnsi"/>
                <w:b/>
              </w:rPr>
            </w:pPr>
            <w:r w:rsidRPr="00A61771">
              <w:rPr>
                <w:rFonts w:cstheme="minorHAnsi"/>
                <w:b/>
              </w:rPr>
              <w:t>Posts responsible for:</w:t>
            </w:r>
          </w:p>
        </w:tc>
        <w:tc>
          <w:tcPr>
            <w:tcW w:w="6782" w:type="dxa"/>
            <w:gridSpan w:val="3"/>
          </w:tcPr>
          <w:p w14:paraId="4216D56D" w14:textId="77777777" w:rsidR="004B1177" w:rsidRDefault="006A7513" w:rsidP="003027EA">
            <w:pPr>
              <w:tabs>
                <w:tab w:val="left" w:pos="3164"/>
              </w:tabs>
              <w:rPr>
                <w:rFonts w:cstheme="minorHAnsi"/>
              </w:rPr>
            </w:pPr>
            <w:r>
              <w:rPr>
                <w:rFonts w:cstheme="minorHAnsi"/>
              </w:rPr>
              <w:t xml:space="preserve">None </w:t>
            </w:r>
          </w:p>
          <w:p w14:paraId="0106929D" w14:textId="77777777" w:rsidR="004B1177" w:rsidRPr="00A61771" w:rsidRDefault="004B1177" w:rsidP="003027EA">
            <w:pPr>
              <w:tabs>
                <w:tab w:val="left" w:pos="3164"/>
              </w:tabs>
              <w:rPr>
                <w:rFonts w:cstheme="minorHAnsi"/>
              </w:rPr>
            </w:pPr>
          </w:p>
        </w:tc>
      </w:tr>
      <w:tr w:rsidR="002011C6" w:rsidRPr="00A61771" w14:paraId="48961403" w14:textId="77777777" w:rsidTr="004B1177">
        <w:trPr>
          <w:trHeight w:val="649"/>
        </w:trPr>
        <w:tc>
          <w:tcPr>
            <w:tcW w:w="9300" w:type="dxa"/>
            <w:gridSpan w:val="5"/>
            <w:shd w:val="clear" w:color="auto" w:fill="FFFFFF" w:themeFill="background1"/>
          </w:tcPr>
          <w:p w14:paraId="22C05BFF" w14:textId="6358C32E" w:rsidR="002011C6" w:rsidRPr="00A61771" w:rsidRDefault="00E37674" w:rsidP="00403F08">
            <w:pPr>
              <w:tabs>
                <w:tab w:val="left" w:pos="3164"/>
              </w:tabs>
              <w:jc w:val="both"/>
              <w:rPr>
                <w:rFonts w:cstheme="minorHAnsi"/>
                <w:b/>
              </w:rPr>
            </w:pPr>
            <w:r>
              <w:rPr>
                <w:rFonts w:cstheme="minorHAnsi"/>
                <w:b/>
              </w:rPr>
              <w:t>Part A – Job Description</w:t>
            </w:r>
          </w:p>
        </w:tc>
      </w:tr>
      <w:tr w:rsidR="002011C6" w:rsidRPr="00A61771" w14:paraId="1EE10C65" w14:textId="77777777" w:rsidTr="004B1177">
        <w:trPr>
          <w:trHeight w:val="266"/>
        </w:trPr>
        <w:tc>
          <w:tcPr>
            <w:tcW w:w="9300" w:type="dxa"/>
            <w:gridSpan w:val="5"/>
            <w:shd w:val="clear" w:color="auto" w:fill="D9D9D9" w:themeFill="background1" w:themeFillShade="D9"/>
          </w:tcPr>
          <w:p w14:paraId="408A90C8" w14:textId="77777777" w:rsidR="002011C6" w:rsidRPr="00A61771" w:rsidRDefault="002011C6" w:rsidP="00403F08">
            <w:pPr>
              <w:tabs>
                <w:tab w:val="left" w:pos="3164"/>
              </w:tabs>
              <w:jc w:val="both"/>
              <w:rPr>
                <w:rFonts w:cstheme="minorHAnsi"/>
                <w:b/>
              </w:rPr>
            </w:pPr>
            <w:r w:rsidRPr="00A61771">
              <w:rPr>
                <w:rFonts w:cstheme="minorHAnsi"/>
                <w:b/>
              </w:rPr>
              <w:t>Overall purpose of the role:</w:t>
            </w:r>
          </w:p>
        </w:tc>
      </w:tr>
      <w:tr w:rsidR="002011C6" w:rsidRPr="00A61771" w14:paraId="0C9BEF0E" w14:textId="77777777" w:rsidTr="004B1177">
        <w:trPr>
          <w:trHeight w:val="266"/>
        </w:trPr>
        <w:tc>
          <w:tcPr>
            <w:tcW w:w="9300" w:type="dxa"/>
            <w:gridSpan w:val="5"/>
            <w:shd w:val="clear" w:color="auto" w:fill="FFFFFF" w:themeFill="background1"/>
          </w:tcPr>
          <w:p w14:paraId="6942B443" w14:textId="6DB087F7" w:rsidR="009460EE" w:rsidRPr="00214CD2" w:rsidRDefault="00507A55" w:rsidP="00ED2E21">
            <w:pPr>
              <w:tabs>
                <w:tab w:val="left" w:pos="3164"/>
              </w:tabs>
              <w:rPr>
                <w:rFonts w:cstheme="minorHAnsi"/>
              </w:rPr>
            </w:pPr>
            <w:r w:rsidRPr="00ED2E21">
              <w:rPr>
                <w:rFonts w:cstheme="minorHAnsi"/>
              </w:rPr>
              <w:t xml:space="preserve">Responsible for </w:t>
            </w:r>
            <w:r w:rsidR="000956AC">
              <w:rPr>
                <w:rFonts w:cstheme="minorHAnsi"/>
              </w:rPr>
              <w:t xml:space="preserve">the </w:t>
            </w:r>
            <w:r w:rsidR="00247CDC">
              <w:rPr>
                <w:rFonts w:cstheme="minorHAnsi"/>
              </w:rPr>
              <w:t xml:space="preserve">local </w:t>
            </w:r>
            <w:r w:rsidR="00ED2E21">
              <w:rPr>
                <w:rFonts w:cstheme="minorHAnsi"/>
              </w:rPr>
              <w:t xml:space="preserve">management </w:t>
            </w:r>
            <w:r w:rsidRPr="00ED2E21">
              <w:rPr>
                <w:rFonts w:cstheme="minorHAnsi"/>
              </w:rPr>
              <w:t>of all evidential crime and</w:t>
            </w:r>
            <w:r w:rsidR="00247CDC">
              <w:rPr>
                <w:rFonts w:cstheme="minorHAnsi"/>
              </w:rPr>
              <w:t xml:space="preserve"> incident related documents within a given Area Command. This includes </w:t>
            </w:r>
            <w:r w:rsidRPr="00ED2E21">
              <w:rPr>
                <w:rFonts w:cstheme="minorHAnsi"/>
              </w:rPr>
              <w:t xml:space="preserve">retrieval </w:t>
            </w:r>
            <w:r w:rsidR="000956AC">
              <w:rPr>
                <w:rFonts w:cstheme="minorHAnsi"/>
              </w:rPr>
              <w:t xml:space="preserve">of documents </w:t>
            </w:r>
            <w:r w:rsidRPr="00ED2E21">
              <w:rPr>
                <w:rFonts w:cstheme="minorHAnsi"/>
              </w:rPr>
              <w:t>for future use when</w:t>
            </w:r>
            <w:r w:rsidR="00247CDC">
              <w:rPr>
                <w:rFonts w:cstheme="minorHAnsi"/>
              </w:rPr>
              <w:t>ever</w:t>
            </w:r>
            <w:r w:rsidRPr="00ED2E21">
              <w:rPr>
                <w:rFonts w:cstheme="minorHAnsi"/>
              </w:rPr>
              <w:t xml:space="preserve"> required</w:t>
            </w:r>
            <w:r w:rsidR="000956AC">
              <w:rPr>
                <w:rFonts w:cstheme="minorHAnsi"/>
              </w:rPr>
              <w:t>, including supporting evidence of bad character</w:t>
            </w:r>
            <w:r w:rsidR="00247CDC">
              <w:rPr>
                <w:rFonts w:cstheme="minorHAnsi"/>
              </w:rPr>
              <w:t>.  M</w:t>
            </w:r>
            <w:r w:rsidRPr="00507A55">
              <w:rPr>
                <w:rFonts w:cstheme="minorHAnsi"/>
              </w:rPr>
              <w:t xml:space="preserve">anagement of crime queues in relation to </w:t>
            </w:r>
            <w:proofErr w:type="spellStart"/>
            <w:r w:rsidRPr="00507A55">
              <w:rPr>
                <w:rFonts w:cstheme="minorHAnsi"/>
              </w:rPr>
              <w:t>uncrimed</w:t>
            </w:r>
            <w:proofErr w:type="spellEnd"/>
            <w:r w:rsidRPr="00507A55">
              <w:rPr>
                <w:rFonts w:cstheme="minorHAnsi"/>
              </w:rPr>
              <w:t xml:space="preserve"> disposals and </w:t>
            </w:r>
            <w:r w:rsidR="00247CDC">
              <w:rPr>
                <w:rFonts w:cstheme="minorHAnsi"/>
              </w:rPr>
              <w:t xml:space="preserve">positive outcomes for use </w:t>
            </w:r>
            <w:r w:rsidR="000956AC">
              <w:rPr>
                <w:rFonts w:cstheme="minorHAnsi"/>
              </w:rPr>
              <w:t xml:space="preserve">by </w:t>
            </w:r>
            <w:r w:rsidR="00247CDC">
              <w:rPr>
                <w:rFonts w:cstheme="minorHAnsi"/>
              </w:rPr>
              <w:t>the Area Command Senior Management</w:t>
            </w:r>
            <w:r w:rsidR="000956AC">
              <w:rPr>
                <w:rFonts w:cstheme="minorHAnsi"/>
              </w:rPr>
              <w:t xml:space="preserve"> Team </w:t>
            </w:r>
            <w:r w:rsidRPr="00507A55">
              <w:rPr>
                <w:rFonts w:cstheme="minorHAnsi"/>
              </w:rPr>
              <w:t xml:space="preserve">in </w:t>
            </w:r>
            <w:r w:rsidR="000956AC">
              <w:rPr>
                <w:rFonts w:cstheme="minorHAnsi"/>
              </w:rPr>
              <w:t>management performance meetings. To produce supporting evidence for c</w:t>
            </w:r>
            <w:r w:rsidRPr="00507A55">
              <w:rPr>
                <w:rFonts w:cstheme="minorHAnsi"/>
              </w:rPr>
              <w:t xml:space="preserve">ourt </w:t>
            </w:r>
            <w:r w:rsidR="000956AC">
              <w:rPr>
                <w:rFonts w:cstheme="minorHAnsi"/>
              </w:rPr>
              <w:t>w</w:t>
            </w:r>
            <w:r w:rsidRPr="00507A55">
              <w:rPr>
                <w:rFonts w:cstheme="minorHAnsi"/>
              </w:rPr>
              <w:t xml:space="preserve">arrants </w:t>
            </w:r>
            <w:r w:rsidR="000956AC">
              <w:rPr>
                <w:rFonts w:cstheme="minorHAnsi"/>
              </w:rPr>
              <w:t>requiring</w:t>
            </w:r>
            <w:r w:rsidRPr="00507A55">
              <w:rPr>
                <w:rFonts w:cstheme="minorHAnsi"/>
              </w:rPr>
              <w:t xml:space="preserve"> execution</w:t>
            </w:r>
            <w:r w:rsidR="000956AC">
              <w:rPr>
                <w:rFonts w:cstheme="minorHAnsi"/>
              </w:rPr>
              <w:t xml:space="preserve"> and c</w:t>
            </w:r>
            <w:r w:rsidRPr="00214CD2">
              <w:rPr>
                <w:rFonts w:cstheme="minorHAnsi"/>
              </w:rPr>
              <w:t>ompil</w:t>
            </w:r>
            <w:r w:rsidR="00ED2E21">
              <w:rPr>
                <w:rFonts w:cstheme="minorHAnsi"/>
              </w:rPr>
              <w:t xml:space="preserve">ation </w:t>
            </w:r>
            <w:r w:rsidR="000956AC">
              <w:rPr>
                <w:rFonts w:cstheme="minorHAnsi"/>
              </w:rPr>
              <w:t xml:space="preserve">of </w:t>
            </w:r>
            <w:r w:rsidRPr="00214CD2">
              <w:rPr>
                <w:rFonts w:cstheme="minorHAnsi"/>
              </w:rPr>
              <w:t xml:space="preserve">data </w:t>
            </w:r>
            <w:r w:rsidR="000956AC">
              <w:rPr>
                <w:rFonts w:cstheme="minorHAnsi"/>
              </w:rPr>
              <w:t>p</w:t>
            </w:r>
            <w:r w:rsidRPr="00214CD2">
              <w:rPr>
                <w:rFonts w:cstheme="minorHAnsi"/>
              </w:rPr>
              <w:t xml:space="preserve">resentation </w:t>
            </w:r>
            <w:r w:rsidR="000956AC">
              <w:rPr>
                <w:rFonts w:cstheme="minorHAnsi"/>
              </w:rPr>
              <w:t xml:space="preserve">material </w:t>
            </w:r>
            <w:r w:rsidRPr="00214CD2">
              <w:rPr>
                <w:rFonts w:cstheme="minorHAnsi"/>
              </w:rPr>
              <w:t>for use by the S</w:t>
            </w:r>
            <w:r w:rsidR="000956AC">
              <w:rPr>
                <w:rFonts w:cstheme="minorHAnsi"/>
              </w:rPr>
              <w:t>enior M</w:t>
            </w:r>
            <w:r w:rsidR="00ED2E21">
              <w:rPr>
                <w:rFonts w:cstheme="minorHAnsi"/>
              </w:rPr>
              <w:t>anagement Teams</w:t>
            </w:r>
            <w:r w:rsidRPr="00214CD2">
              <w:rPr>
                <w:rFonts w:cstheme="minorHAnsi"/>
              </w:rPr>
              <w:t>.</w:t>
            </w:r>
          </w:p>
          <w:p w14:paraId="3F0A639A" w14:textId="77777777" w:rsidR="002011C6" w:rsidRPr="00A61771" w:rsidRDefault="002011C6" w:rsidP="0027014D">
            <w:pPr>
              <w:tabs>
                <w:tab w:val="left" w:pos="3164"/>
              </w:tabs>
              <w:rPr>
                <w:rFonts w:cstheme="minorHAnsi"/>
              </w:rPr>
            </w:pPr>
          </w:p>
        </w:tc>
      </w:tr>
      <w:tr w:rsidR="002011C6" w:rsidRPr="00A61771" w14:paraId="76C93EB5" w14:textId="77777777" w:rsidTr="004B1177">
        <w:trPr>
          <w:trHeight w:val="266"/>
        </w:trPr>
        <w:tc>
          <w:tcPr>
            <w:tcW w:w="9300" w:type="dxa"/>
            <w:gridSpan w:val="5"/>
            <w:shd w:val="clear" w:color="auto" w:fill="D9D9D9" w:themeFill="background1" w:themeFillShade="D9"/>
          </w:tcPr>
          <w:p w14:paraId="552E92F9" w14:textId="77777777" w:rsidR="002011C6" w:rsidRPr="00A61771" w:rsidRDefault="002011C6" w:rsidP="00D962AF">
            <w:pPr>
              <w:tabs>
                <w:tab w:val="left" w:pos="3164"/>
              </w:tabs>
              <w:rPr>
                <w:rFonts w:cstheme="minorHAnsi"/>
                <w:b/>
              </w:rPr>
            </w:pPr>
            <w:r w:rsidRPr="00A61771">
              <w:rPr>
                <w:rFonts w:cstheme="minorHAnsi"/>
                <w:b/>
              </w:rPr>
              <w:t xml:space="preserve">Key </w:t>
            </w:r>
            <w:r w:rsidR="00D962AF">
              <w:rPr>
                <w:rFonts w:cstheme="minorHAnsi"/>
                <w:b/>
              </w:rPr>
              <w:t>responsibilit</w:t>
            </w:r>
            <w:r w:rsidR="0022545C">
              <w:rPr>
                <w:rFonts w:cstheme="minorHAnsi"/>
                <w:b/>
              </w:rPr>
              <w:t>i</w:t>
            </w:r>
            <w:r w:rsidR="00D962AF">
              <w:rPr>
                <w:rFonts w:cstheme="minorHAnsi"/>
                <w:b/>
              </w:rPr>
              <w:t>es</w:t>
            </w:r>
            <w:r w:rsidRPr="00A61771">
              <w:rPr>
                <w:rFonts w:cstheme="minorHAnsi"/>
                <w:b/>
              </w:rPr>
              <w:t xml:space="preserve"> of the role:</w:t>
            </w:r>
          </w:p>
        </w:tc>
      </w:tr>
      <w:tr w:rsidR="002011C6" w:rsidRPr="00A61771" w14:paraId="65BDEEEC" w14:textId="77777777" w:rsidTr="004B1177">
        <w:trPr>
          <w:trHeight w:val="266"/>
        </w:trPr>
        <w:tc>
          <w:tcPr>
            <w:tcW w:w="2325" w:type="dxa"/>
            <w:shd w:val="clear" w:color="auto" w:fill="FFFFFF" w:themeFill="background1"/>
            <w:vAlign w:val="center"/>
          </w:tcPr>
          <w:p w14:paraId="2177A74F" w14:textId="77777777" w:rsidR="002011C6" w:rsidRPr="00A61771" w:rsidRDefault="002011C6" w:rsidP="00FC572C">
            <w:pPr>
              <w:tabs>
                <w:tab w:val="left" w:pos="3164"/>
              </w:tabs>
              <w:jc w:val="center"/>
              <w:rPr>
                <w:rFonts w:cstheme="minorHAnsi"/>
                <w:b/>
              </w:rPr>
            </w:pPr>
            <w:r w:rsidRPr="00A61771">
              <w:rPr>
                <w:rFonts w:cstheme="minorHAnsi"/>
                <w:b/>
              </w:rPr>
              <w:t>1</w:t>
            </w:r>
          </w:p>
        </w:tc>
        <w:tc>
          <w:tcPr>
            <w:tcW w:w="6975" w:type="dxa"/>
            <w:gridSpan w:val="4"/>
            <w:shd w:val="clear" w:color="auto" w:fill="FFFFFF" w:themeFill="background1"/>
          </w:tcPr>
          <w:p w14:paraId="065A376D" w14:textId="77777777" w:rsidR="009335BC" w:rsidRDefault="009335BC" w:rsidP="009335BC">
            <w:pPr>
              <w:rPr>
                <w:u w:val="single"/>
              </w:rPr>
            </w:pPr>
            <w:r>
              <w:rPr>
                <w:u w:val="single"/>
              </w:rPr>
              <w:t>Crime and FWIN Ancillary Documents</w:t>
            </w:r>
          </w:p>
          <w:p w14:paraId="4E0D0D24" w14:textId="1226B4C2" w:rsidR="002011C6" w:rsidRPr="006A7513" w:rsidRDefault="009335BC" w:rsidP="000956AC">
            <w:r>
              <w:t>Filing in accordance with Management of Police Information guidelines incorporating research, documenting, retrieving, scanning and making available for future u</w:t>
            </w:r>
            <w:r w:rsidR="000956AC">
              <w:t xml:space="preserve">se should the need arise.  Local document management to ensure weeding and destruction procedures and adhered too. </w:t>
            </w:r>
            <w:r w:rsidR="000956AC">
              <w:rPr>
                <w:rFonts w:cstheme="minorHAnsi"/>
              </w:rPr>
              <w:t xml:space="preserve">Quality assurance of submitted </w:t>
            </w:r>
            <w:r>
              <w:rPr>
                <w:rFonts w:cstheme="minorHAnsi"/>
              </w:rPr>
              <w:t>files to ascertain cri</w:t>
            </w:r>
            <w:r w:rsidR="000956AC">
              <w:rPr>
                <w:rFonts w:cstheme="minorHAnsi"/>
              </w:rPr>
              <w:t>me numbers/</w:t>
            </w:r>
            <w:proofErr w:type="spellStart"/>
            <w:r w:rsidR="000956AC">
              <w:rPr>
                <w:rFonts w:cstheme="minorHAnsi"/>
              </w:rPr>
              <w:t>fwins</w:t>
            </w:r>
            <w:proofErr w:type="spellEnd"/>
            <w:r w:rsidR="000956AC">
              <w:rPr>
                <w:rFonts w:cstheme="minorHAnsi"/>
              </w:rPr>
              <w:t xml:space="preserve"> are correct and to amend wherever required.</w:t>
            </w:r>
          </w:p>
        </w:tc>
      </w:tr>
      <w:tr w:rsidR="002011C6" w:rsidRPr="00A61771" w14:paraId="7EA64E45" w14:textId="77777777" w:rsidTr="004B1177">
        <w:trPr>
          <w:trHeight w:val="266"/>
        </w:trPr>
        <w:tc>
          <w:tcPr>
            <w:tcW w:w="2325" w:type="dxa"/>
            <w:shd w:val="clear" w:color="auto" w:fill="FFFFFF" w:themeFill="background1"/>
            <w:vAlign w:val="center"/>
          </w:tcPr>
          <w:p w14:paraId="4283D390" w14:textId="77777777" w:rsidR="002011C6" w:rsidRPr="00A61771" w:rsidRDefault="002011C6" w:rsidP="00FC572C">
            <w:pPr>
              <w:tabs>
                <w:tab w:val="left" w:pos="3164"/>
              </w:tabs>
              <w:jc w:val="center"/>
              <w:rPr>
                <w:rFonts w:cstheme="minorHAnsi"/>
                <w:b/>
              </w:rPr>
            </w:pPr>
            <w:r w:rsidRPr="00A61771">
              <w:rPr>
                <w:rFonts w:cstheme="minorHAnsi"/>
                <w:b/>
              </w:rPr>
              <w:t>2</w:t>
            </w:r>
          </w:p>
        </w:tc>
        <w:tc>
          <w:tcPr>
            <w:tcW w:w="6975" w:type="dxa"/>
            <w:gridSpan w:val="4"/>
            <w:shd w:val="clear" w:color="auto" w:fill="FFFFFF" w:themeFill="background1"/>
          </w:tcPr>
          <w:p w14:paraId="56581081" w14:textId="77777777" w:rsidR="009335BC" w:rsidRDefault="009335BC" w:rsidP="009335BC">
            <w:pPr>
              <w:rPr>
                <w:u w:val="single"/>
              </w:rPr>
            </w:pPr>
            <w:r>
              <w:rPr>
                <w:u w:val="single"/>
              </w:rPr>
              <w:t xml:space="preserve">Archiving Documents </w:t>
            </w:r>
          </w:p>
          <w:p w14:paraId="0B7E12DD" w14:textId="3C51F6D5" w:rsidR="002011C6" w:rsidRPr="00A61771" w:rsidRDefault="009335BC" w:rsidP="000109D8">
            <w:pPr>
              <w:rPr>
                <w:rFonts w:cstheme="minorHAnsi"/>
              </w:rPr>
            </w:pPr>
            <w:r>
              <w:t xml:space="preserve">Preparing </w:t>
            </w:r>
            <w:r w:rsidR="000109D8">
              <w:t xml:space="preserve">and administration of </w:t>
            </w:r>
            <w:r>
              <w:t>documents for</w:t>
            </w:r>
            <w:r w:rsidR="000109D8">
              <w:t xml:space="preserve"> internal and </w:t>
            </w:r>
            <w:r>
              <w:t xml:space="preserve">external storage by </w:t>
            </w:r>
            <w:r w:rsidR="000109D8">
              <w:t>relevant parties</w:t>
            </w:r>
            <w:r>
              <w:t xml:space="preserve"> in accordance with MOPI regulations </w:t>
            </w:r>
            <w:r w:rsidR="000109D8">
              <w:t>and storage dates</w:t>
            </w:r>
            <w:r w:rsidR="008762C2">
              <w:rPr>
                <w:rFonts w:cstheme="minorHAnsi"/>
              </w:rPr>
              <w:t xml:space="preserve"> and to ensure GDPR principles are adhered to.</w:t>
            </w:r>
          </w:p>
        </w:tc>
      </w:tr>
      <w:tr w:rsidR="002011C6" w:rsidRPr="00A61771" w14:paraId="3B33B9A7" w14:textId="77777777" w:rsidTr="004B1177">
        <w:trPr>
          <w:trHeight w:val="266"/>
        </w:trPr>
        <w:tc>
          <w:tcPr>
            <w:tcW w:w="2325" w:type="dxa"/>
            <w:shd w:val="clear" w:color="auto" w:fill="FFFFFF" w:themeFill="background1"/>
            <w:vAlign w:val="center"/>
          </w:tcPr>
          <w:p w14:paraId="4D15B0CA" w14:textId="77777777" w:rsidR="002011C6" w:rsidRPr="00A61771" w:rsidRDefault="002011C6" w:rsidP="00FC572C">
            <w:pPr>
              <w:tabs>
                <w:tab w:val="left" w:pos="3164"/>
              </w:tabs>
              <w:jc w:val="center"/>
              <w:rPr>
                <w:rFonts w:cstheme="minorHAnsi"/>
                <w:b/>
              </w:rPr>
            </w:pPr>
            <w:r w:rsidRPr="00A61771">
              <w:rPr>
                <w:rFonts w:cstheme="minorHAnsi"/>
                <w:b/>
              </w:rPr>
              <w:t>3</w:t>
            </w:r>
          </w:p>
        </w:tc>
        <w:tc>
          <w:tcPr>
            <w:tcW w:w="6975" w:type="dxa"/>
            <w:gridSpan w:val="4"/>
            <w:shd w:val="clear" w:color="auto" w:fill="FFFFFF" w:themeFill="background1"/>
          </w:tcPr>
          <w:p w14:paraId="542C1BCF" w14:textId="786441E5" w:rsidR="002011C6" w:rsidRPr="00A61771" w:rsidRDefault="000109D8" w:rsidP="000109D8">
            <w:pPr>
              <w:rPr>
                <w:rFonts w:cstheme="minorHAnsi"/>
              </w:rPr>
            </w:pPr>
            <w:r>
              <w:rPr>
                <w:rFonts w:cstheme="minorHAnsi"/>
              </w:rPr>
              <w:t xml:space="preserve">Management of personal and departmental mailboxes and incoming post, ensuring </w:t>
            </w:r>
            <w:r w:rsidR="008762C2">
              <w:rPr>
                <w:rFonts w:cstheme="minorHAnsi"/>
              </w:rPr>
              <w:t>its</w:t>
            </w:r>
            <w:r>
              <w:rPr>
                <w:rFonts w:cstheme="minorHAnsi"/>
              </w:rPr>
              <w:t xml:space="preserve"> allocation and dissemination to correct departments/individuals</w:t>
            </w:r>
            <w:r w:rsidR="008762C2">
              <w:rPr>
                <w:rFonts w:cstheme="minorHAnsi"/>
              </w:rPr>
              <w:t xml:space="preserve"> to ensure deadlines and requests for advice are met in a timely manner</w:t>
            </w:r>
            <w:r>
              <w:rPr>
                <w:rFonts w:cstheme="minorHAnsi"/>
              </w:rPr>
              <w:t>.</w:t>
            </w:r>
          </w:p>
        </w:tc>
      </w:tr>
      <w:tr w:rsidR="002011C6" w:rsidRPr="00A61771" w14:paraId="479A0139" w14:textId="77777777" w:rsidTr="004B1177">
        <w:trPr>
          <w:trHeight w:val="266"/>
        </w:trPr>
        <w:tc>
          <w:tcPr>
            <w:tcW w:w="2325" w:type="dxa"/>
            <w:shd w:val="clear" w:color="auto" w:fill="FFFFFF" w:themeFill="background1"/>
            <w:vAlign w:val="center"/>
          </w:tcPr>
          <w:p w14:paraId="4A661342" w14:textId="77777777" w:rsidR="002011C6" w:rsidRPr="00A61771" w:rsidRDefault="002011C6" w:rsidP="00FC572C">
            <w:pPr>
              <w:tabs>
                <w:tab w:val="left" w:pos="3164"/>
              </w:tabs>
              <w:jc w:val="center"/>
              <w:rPr>
                <w:rFonts w:cstheme="minorHAnsi"/>
                <w:b/>
              </w:rPr>
            </w:pPr>
            <w:r w:rsidRPr="00A61771">
              <w:rPr>
                <w:rFonts w:cstheme="minorHAnsi"/>
                <w:b/>
              </w:rPr>
              <w:t>4</w:t>
            </w:r>
          </w:p>
        </w:tc>
        <w:tc>
          <w:tcPr>
            <w:tcW w:w="6975" w:type="dxa"/>
            <w:gridSpan w:val="4"/>
            <w:shd w:val="clear" w:color="auto" w:fill="FFFFFF" w:themeFill="background1"/>
          </w:tcPr>
          <w:p w14:paraId="48FDB1C7" w14:textId="46DD2375" w:rsidR="002011C6" w:rsidRPr="00A61771" w:rsidRDefault="008762C2" w:rsidP="00FF1952">
            <w:pPr>
              <w:rPr>
                <w:rFonts w:cstheme="minorHAnsi"/>
              </w:rPr>
            </w:pPr>
            <w:r>
              <w:rPr>
                <w:rFonts w:cstheme="minorHAnsi"/>
              </w:rPr>
              <w:t>Daily checks on warrants via m</w:t>
            </w:r>
            <w:r w:rsidR="00FF1952">
              <w:rPr>
                <w:rFonts w:cstheme="minorHAnsi"/>
              </w:rPr>
              <w:t>ailboxes and NPIICS for allocation to various teams. Undertake quality checks to ensure correct personal information</w:t>
            </w:r>
            <w:r>
              <w:rPr>
                <w:rFonts w:cstheme="minorHAnsi"/>
              </w:rPr>
              <w:t xml:space="preserve"> is held on the system</w:t>
            </w:r>
            <w:r w:rsidR="00FF1952">
              <w:rPr>
                <w:rFonts w:cstheme="minorHAnsi"/>
              </w:rPr>
              <w:t>.</w:t>
            </w:r>
          </w:p>
        </w:tc>
      </w:tr>
      <w:tr w:rsidR="002011C6" w:rsidRPr="00A61771" w14:paraId="5A097F3D" w14:textId="77777777" w:rsidTr="004B1177">
        <w:trPr>
          <w:trHeight w:val="266"/>
        </w:trPr>
        <w:tc>
          <w:tcPr>
            <w:tcW w:w="2325" w:type="dxa"/>
            <w:shd w:val="clear" w:color="auto" w:fill="FFFFFF" w:themeFill="background1"/>
            <w:vAlign w:val="center"/>
          </w:tcPr>
          <w:p w14:paraId="7A2DD10E" w14:textId="77777777" w:rsidR="002011C6" w:rsidRPr="00A61771" w:rsidRDefault="002011C6" w:rsidP="00FC572C">
            <w:pPr>
              <w:tabs>
                <w:tab w:val="left" w:pos="3164"/>
              </w:tabs>
              <w:jc w:val="center"/>
              <w:rPr>
                <w:rFonts w:cstheme="minorHAnsi"/>
                <w:b/>
              </w:rPr>
            </w:pPr>
            <w:r w:rsidRPr="00A61771">
              <w:rPr>
                <w:rFonts w:cstheme="minorHAnsi"/>
                <w:b/>
              </w:rPr>
              <w:t>5</w:t>
            </w:r>
          </w:p>
        </w:tc>
        <w:tc>
          <w:tcPr>
            <w:tcW w:w="6975" w:type="dxa"/>
            <w:gridSpan w:val="4"/>
            <w:shd w:val="clear" w:color="auto" w:fill="FFFFFF" w:themeFill="background1"/>
          </w:tcPr>
          <w:p w14:paraId="4AB9EEC3" w14:textId="5DB7391F" w:rsidR="002011C6" w:rsidRPr="00A61771" w:rsidRDefault="00FF1952" w:rsidP="008762C2">
            <w:pPr>
              <w:rPr>
                <w:rFonts w:cstheme="minorHAnsi"/>
              </w:rPr>
            </w:pPr>
            <w:r>
              <w:rPr>
                <w:rFonts w:cstheme="minorHAnsi"/>
              </w:rPr>
              <w:t xml:space="preserve">Provide statistical information using various </w:t>
            </w:r>
            <w:r w:rsidR="008762C2">
              <w:rPr>
                <w:rFonts w:cstheme="minorHAnsi"/>
              </w:rPr>
              <w:t xml:space="preserve">office software </w:t>
            </w:r>
            <w:r>
              <w:rPr>
                <w:rFonts w:cstheme="minorHAnsi"/>
              </w:rPr>
              <w:t xml:space="preserve">packages and </w:t>
            </w:r>
            <w:r w:rsidR="008762C2">
              <w:rPr>
                <w:rFonts w:cstheme="minorHAnsi"/>
              </w:rPr>
              <w:t xml:space="preserve">producing </w:t>
            </w:r>
            <w:r>
              <w:rPr>
                <w:rFonts w:cstheme="minorHAnsi"/>
              </w:rPr>
              <w:t xml:space="preserve">wanted information for media releases by Media department using NPICCs and other </w:t>
            </w:r>
            <w:r w:rsidR="008762C2">
              <w:rPr>
                <w:rFonts w:cstheme="minorHAnsi"/>
              </w:rPr>
              <w:t xml:space="preserve">force </w:t>
            </w:r>
            <w:r>
              <w:rPr>
                <w:rFonts w:cstheme="minorHAnsi"/>
              </w:rPr>
              <w:t>databases.</w:t>
            </w:r>
          </w:p>
        </w:tc>
      </w:tr>
      <w:tr w:rsidR="002011C6" w:rsidRPr="00A61771" w14:paraId="3AFF5D73" w14:textId="77777777" w:rsidTr="004B1177">
        <w:trPr>
          <w:trHeight w:val="266"/>
        </w:trPr>
        <w:tc>
          <w:tcPr>
            <w:tcW w:w="2325" w:type="dxa"/>
            <w:shd w:val="clear" w:color="auto" w:fill="FFFFFF" w:themeFill="background1"/>
            <w:vAlign w:val="center"/>
          </w:tcPr>
          <w:p w14:paraId="39631D2E" w14:textId="77777777" w:rsidR="002011C6" w:rsidRPr="00A61771" w:rsidRDefault="002011C6" w:rsidP="00FC572C">
            <w:pPr>
              <w:tabs>
                <w:tab w:val="left" w:pos="3164"/>
              </w:tabs>
              <w:jc w:val="center"/>
              <w:rPr>
                <w:rFonts w:cstheme="minorHAnsi"/>
                <w:b/>
              </w:rPr>
            </w:pPr>
            <w:r w:rsidRPr="00A61771">
              <w:rPr>
                <w:rFonts w:cstheme="minorHAnsi"/>
                <w:b/>
              </w:rPr>
              <w:t>6</w:t>
            </w:r>
          </w:p>
        </w:tc>
        <w:tc>
          <w:tcPr>
            <w:tcW w:w="6975" w:type="dxa"/>
            <w:gridSpan w:val="4"/>
            <w:shd w:val="clear" w:color="auto" w:fill="FFFFFF" w:themeFill="background1"/>
          </w:tcPr>
          <w:p w14:paraId="2A633545" w14:textId="78184917" w:rsidR="002011C6" w:rsidRPr="00A61771" w:rsidRDefault="008762C2" w:rsidP="00F46071">
            <w:pPr>
              <w:rPr>
                <w:rFonts w:cstheme="minorHAnsi"/>
              </w:rPr>
            </w:pPr>
            <w:r>
              <w:rPr>
                <w:rFonts w:cstheme="minorHAnsi"/>
              </w:rPr>
              <w:t>Daily management of crime q</w:t>
            </w:r>
            <w:r w:rsidR="000109D8">
              <w:rPr>
                <w:rFonts w:cstheme="minorHAnsi"/>
              </w:rPr>
              <w:t>ueues</w:t>
            </w:r>
            <w:r>
              <w:rPr>
                <w:rFonts w:cstheme="minorHAnsi"/>
              </w:rPr>
              <w:t>, liaising with officer in charge</w:t>
            </w:r>
            <w:r w:rsidR="00F46071">
              <w:rPr>
                <w:rFonts w:cstheme="minorHAnsi"/>
              </w:rPr>
              <w:t xml:space="preserve"> to updated crimes. C</w:t>
            </w:r>
            <w:r w:rsidR="000109D8">
              <w:rPr>
                <w:rFonts w:cstheme="minorHAnsi"/>
              </w:rPr>
              <w:t>reate crimes which have been initial</w:t>
            </w:r>
            <w:r>
              <w:rPr>
                <w:rFonts w:cstheme="minorHAnsi"/>
              </w:rPr>
              <w:t>ly created on incorrect locations.</w:t>
            </w:r>
          </w:p>
        </w:tc>
      </w:tr>
      <w:tr w:rsidR="002011C6" w:rsidRPr="00A61771" w14:paraId="47B8BDCF" w14:textId="77777777" w:rsidTr="004B1177">
        <w:trPr>
          <w:trHeight w:val="266"/>
        </w:trPr>
        <w:tc>
          <w:tcPr>
            <w:tcW w:w="2325" w:type="dxa"/>
            <w:shd w:val="clear" w:color="auto" w:fill="FFFFFF" w:themeFill="background1"/>
            <w:vAlign w:val="center"/>
          </w:tcPr>
          <w:p w14:paraId="71B0E642" w14:textId="77777777" w:rsidR="002011C6" w:rsidRPr="00A61771" w:rsidRDefault="002011C6" w:rsidP="00FC572C">
            <w:pPr>
              <w:tabs>
                <w:tab w:val="left" w:pos="3164"/>
              </w:tabs>
              <w:jc w:val="center"/>
              <w:rPr>
                <w:rFonts w:cstheme="minorHAnsi"/>
                <w:b/>
              </w:rPr>
            </w:pPr>
            <w:r w:rsidRPr="00A61771">
              <w:rPr>
                <w:rFonts w:cstheme="minorHAnsi"/>
                <w:b/>
              </w:rPr>
              <w:t>7</w:t>
            </w:r>
          </w:p>
        </w:tc>
        <w:tc>
          <w:tcPr>
            <w:tcW w:w="6975" w:type="dxa"/>
            <w:gridSpan w:val="4"/>
            <w:shd w:val="clear" w:color="auto" w:fill="FFFFFF" w:themeFill="background1"/>
          </w:tcPr>
          <w:p w14:paraId="4BFE2DC7" w14:textId="7F66BACE" w:rsidR="00F46071" w:rsidRDefault="00F46071" w:rsidP="00F46071">
            <w:pPr>
              <w:rPr>
                <w:rFonts w:cstheme="minorHAnsi"/>
              </w:rPr>
            </w:pPr>
            <w:r>
              <w:rPr>
                <w:rFonts w:cstheme="minorHAnsi"/>
              </w:rPr>
              <w:t>Allocate all AC forensic identificati</w:t>
            </w:r>
            <w:r w:rsidR="008762C2">
              <w:rPr>
                <w:rFonts w:cstheme="minorHAnsi"/>
              </w:rPr>
              <w:t>ons (DNA &amp; Fingerprints) to officers in charge</w:t>
            </w:r>
            <w:r>
              <w:rPr>
                <w:rFonts w:cstheme="minorHAnsi"/>
              </w:rPr>
              <w:t xml:space="preserve"> or teams identified following liaison with the Detective Inspector. </w:t>
            </w:r>
            <w:r>
              <w:rPr>
                <w:rFonts w:cstheme="minorHAnsi"/>
              </w:rPr>
              <w:lastRenderedPageBreak/>
              <w:t xml:space="preserve">Monitor progress </w:t>
            </w:r>
            <w:r w:rsidR="00424925">
              <w:rPr>
                <w:rFonts w:cstheme="minorHAnsi"/>
              </w:rPr>
              <w:t>and report weekly to SMT</w:t>
            </w:r>
            <w:r>
              <w:rPr>
                <w:rFonts w:cstheme="minorHAnsi"/>
              </w:rPr>
              <w:t>.</w:t>
            </w:r>
          </w:p>
          <w:p w14:paraId="712EF95E" w14:textId="0CE16D0C" w:rsidR="00DB64A5" w:rsidRDefault="00F46071" w:rsidP="00F46071">
            <w:pPr>
              <w:rPr>
                <w:rFonts w:cstheme="minorHAnsi"/>
              </w:rPr>
            </w:pPr>
            <w:r>
              <w:rPr>
                <w:rFonts w:cstheme="minorHAnsi"/>
              </w:rPr>
              <w:t xml:space="preserve">Liaise with various departments </w:t>
            </w:r>
            <w:r w:rsidR="00424925">
              <w:rPr>
                <w:rFonts w:cstheme="minorHAnsi"/>
              </w:rPr>
              <w:t xml:space="preserve">wherever </w:t>
            </w:r>
            <w:r w:rsidR="00DB64A5">
              <w:rPr>
                <w:rFonts w:cstheme="minorHAnsi"/>
              </w:rPr>
              <w:t>necessary</w:t>
            </w:r>
            <w:r w:rsidR="008762C2">
              <w:rPr>
                <w:rFonts w:cstheme="minorHAnsi"/>
              </w:rPr>
              <w:t xml:space="preserve"> regarding</w:t>
            </w:r>
            <w:r>
              <w:rPr>
                <w:rFonts w:cstheme="minorHAnsi"/>
              </w:rPr>
              <w:t xml:space="preserve"> evidenti</w:t>
            </w:r>
            <w:r w:rsidR="008762C2">
              <w:rPr>
                <w:rFonts w:cstheme="minorHAnsi"/>
              </w:rPr>
              <w:t>al statements for inclusion in court f</w:t>
            </w:r>
            <w:r>
              <w:rPr>
                <w:rFonts w:cstheme="minorHAnsi"/>
              </w:rPr>
              <w:t xml:space="preserve">iles and queries.  </w:t>
            </w:r>
          </w:p>
          <w:p w14:paraId="32216F54" w14:textId="77777777" w:rsidR="00F46071" w:rsidRPr="00A61771" w:rsidRDefault="00DB64A5" w:rsidP="00DB64A5">
            <w:pPr>
              <w:rPr>
                <w:rFonts w:cstheme="minorHAnsi"/>
              </w:rPr>
            </w:pPr>
            <w:r>
              <w:rPr>
                <w:rFonts w:cstheme="minorHAnsi"/>
              </w:rPr>
              <w:t>Provide</w:t>
            </w:r>
            <w:r w:rsidR="00F46071">
              <w:rPr>
                <w:rFonts w:cstheme="minorHAnsi"/>
              </w:rPr>
              <w:t xml:space="preserve"> statistical </w:t>
            </w:r>
            <w:r>
              <w:rPr>
                <w:rFonts w:cstheme="minorHAnsi"/>
              </w:rPr>
              <w:t>reports for</w:t>
            </w:r>
            <w:r w:rsidR="00F46071">
              <w:rPr>
                <w:rFonts w:cstheme="minorHAnsi"/>
              </w:rPr>
              <w:t xml:space="preserve"> SMT.</w:t>
            </w:r>
          </w:p>
        </w:tc>
      </w:tr>
      <w:tr w:rsidR="002011C6" w:rsidRPr="00A61771" w14:paraId="4E594C8F" w14:textId="77777777" w:rsidTr="004B1177">
        <w:trPr>
          <w:trHeight w:val="266"/>
        </w:trPr>
        <w:tc>
          <w:tcPr>
            <w:tcW w:w="2325" w:type="dxa"/>
            <w:shd w:val="clear" w:color="auto" w:fill="FFFFFF" w:themeFill="background1"/>
            <w:vAlign w:val="center"/>
          </w:tcPr>
          <w:p w14:paraId="1556954E" w14:textId="77777777" w:rsidR="002011C6" w:rsidRPr="00A61771" w:rsidRDefault="002011C6" w:rsidP="00FC572C">
            <w:pPr>
              <w:tabs>
                <w:tab w:val="left" w:pos="3164"/>
              </w:tabs>
              <w:jc w:val="center"/>
              <w:rPr>
                <w:rFonts w:cstheme="minorHAnsi"/>
                <w:b/>
              </w:rPr>
            </w:pPr>
            <w:r w:rsidRPr="00A61771">
              <w:rPr>
                <w:rFonts w:cstheme="minorHAnsi"/>
                <w:b/>
              </w:rPr>
              <w:lastRenderedPageBreak/>
              <w:t>8</w:t>
            </w:r>
          </w:p>
        </w:tc>
        <w:tc>
          <w:tcPr>
            <w:tcW w:w="6975" w:type="dxa"/>
            <w:gridSpan w:val="4"/>
            <w:shd w:val="clear" w:color="auto" w:fill="FFFFFF" w:themeFill="background1"/>
          </w:tcPr>
          <w:p w14:paraId="608CB06E" w14:textId="470AD4B7" w:rsidR="008762C2" w:rsidRDefault="00C15622" w:rsidP="000109D8">
            <w:pPr>
              <w:rPr>
                <w:rFonts w:cstheme="minorHAnsi"/>
              </w:rPr>
            </w:pPr>
            <w:r>
              <w:rPr>
                <w:rFonts w:cstheme="minorHAnsi"/>
              </w:rPr>
              <w:t>Perform daily checks of all crimes to check that VNA screens are com</w:t>
            </w:r>
            <w:r w:rsidR="00424925">
              <w:rPr>
                <w:rFonts w:cstheme="minorHAnsi"/>
              </w:rPr>
              <w:t>pleted. Inform</w:t>
            </w:r>
            <w:r w:rsidR="008762C2">
              <w:rPr>
                <w:rFonts w:cstheme="minorHAnsi"/>
              </w:rPr>
              <w:t xml:space="preserve"> supervisors/officers in charge if not completed</w:t>
            </w:r>
            <w:r>
              <w:rPr>
                <w:rFonts w:cstheme="minorHAnsi"/>
              </w:rPr>
              <w:t xml:space="preserve">. </w:t>
            </w:r>
          </w:p>
          <w:p w14:paraId="6959F55F" w14:textId="10596220" w:rsidR="00C15622" w:rsidRDefault="00C15622" w:rsidP="000109D8">
            <w:pPr>
              <w:rPr>
                <w:rFonts w:cstheme="minorHAnsi"/>
              </w:rPr>
            </w:pPr>
            <w:r>
              <w:rPr>
                <w:rFonts w:cstheme="minorHAnsi"/>
              </w:rPr>
              <w:t>Provide weekly stats to SMT.</w:t>
            </w:r>
          </w:p>
          <w:p w14:paraId="1987D1CD" w14:textId="126319F8" w:rsidR="008762C2" w:rsidRDefault="008762C2" w:rsidP="00C15622">
            <w:pPr>
              <w:rPr>
                <w:rFonts w:cstheme="minorHAnsi"/>
              </w:rPr>
            </w:pPr>
            <w:r>
              <w:rPr>
                <w:rFonts w:cstheme="minorHAnsi"/>
              </w:rPr>
              <w:t>Perform</w:t>
            </w:r>
            <w:r w:rsidR="00C15622">
              <w:rPr>
                <w:rFonts w:cstheme="minorHAnsi"/>
              </w:rPr>
              <w:t xml:space="preserve"> daily checks of all VA records to ensure appropriate screens hav</w:t>
            </w:r>
            <w:r w:rsidR="00424925">
              <w:rPr>
                <w:rFonts w:cstheme="minorHAnsi"/>
              </w:rPr>
              <w:t>e been completed by OIC’s, inform</w:t>
            </w:r>
            <w:r w:rsidR="00C15622">
              <w:rPr>
                <w:rFonts w:cstheme="minorHAnsi"/>
              </w:rPr>
              <w:t xml:space="preserve"> OIC and supervisors if not done. </w:t>
            </w:r>
          </w:p>
          <w:p w14:paraId="3B2727B0" w14:textId="0A88775F" w:rsidR="00C15622" w:rsidRDefault="00C15622" w:rsidP="00C15622">
            <w:pPr>
              <w:rPr>
                <w:rFonts w:cstheme="minorHAnsi"/>
              </w:rPr>
            </w:pPr>
            <w:r>
              <w:rPr>
                <w:rFonts w:cstheme="minorHAnsi"/>
              </w:rPr>
              <w:t>Provide weekly stats to SMT.</w:t>
            </w:r>
          </w:p>
          <w:p w14:paraId="682A4D2C" w14:textId="77777777" w:rsidR="00C15622" w:rsidRDefault="00C15622" w:rsidP="00C15622">
            <w:pPr>
              <w:rPr>
                <w:rFonts w:cstheme="minorHAnsi"/>
              </w:rPr>
            </w:pPr>
            <w:r>
              <w:rPr>
                <w:rFonts w:cstheme="minorHAnsi"/>
              </w:rPr>
              <w:t>File missing from home reports</w:t>
            </w:r>
          </w:p>
          <w:p w14:paraId="39DF80B4" w14:textId="77777777" w:rsidR="00C15622" w:rsidRPr="00A61771" w:rsidRDefault="00C15622" w:rsidP="00C15622">
            <w:pPr>
              <w:rPr>
                <w:rFonts w:cstheme="minorHAnsi"/>
              </w:rPr>
            </w:pPr>
            <w:r>
              <w:rPr>
                <w:rFonts w:cstheme="minorHAnsi"/>
              </w:rPr>
              <w:t>Request to cancel crimes created on wrong addresses.</w:t>
            </w:r>
          </w:p>
        </w:tc>
      </w:tr>
      <w:tr w:rsidR="002011C6" w:rsidRPr="00A61771" w14:paraId="5F0B11B4" w14:textId="77777777" w:rsidTr="004B1177">
        <w:trPr>
          <w:trHeight w:val="266"/>
        </w:trPr>
        <w:tc>
          <w:tcPr>
            <w:tcW w:w="2325" w:type="dxa"/>
            <w:shd w:val="clear" w:color="auto" w:fill="FFFFFF" w:themeFill="background1"/>
            <w:vAlign w:val="center"/>
          </w:tcPr>
          <w:p w14:paraId="52DAFB9D" w14:textId="77777777" w:rsidR="002011C6" w:rsidRPr="00A61771" w:rsidRDefault="002011C6" w:rsidP="00FC572C">
            <w:pPr>
              <w:tabs>
                <w:tab w:val="left" w:pos="3164"/>
              </w:tabs>
              <w:jc w:val="center"/>
              <w:rPr>
                <w:rFonts w:cstheme="minorHAnsi"/>
                <w:b/>
              </w:rPr>
            </w:pPr>
            <w:r w:rsidRPr="00A61771">
              <w:rPr>
                <w:rFonts w:cstheme="minorHAnsi"/>
                <w:b/>
              </w:rPr>
              <w:t>9</w:t>
            </w:r>
          </w:p>
        </w:tc>
        <w:tc>
          <w:tcPr>
            <w:tcW w:w="6975" w:type="dxa"/>
            <w:gridSpan w:val="4"/>
            <w:shd w:val="clear" w:color="auto" w:fill="FFFFFF" w:themeFill="background1"/>
          </w:tcPr>
          <w:p w14:paraId="35F3A4EE" w14:textId="64569C89" w:rsidR="002011C6" w:rsidRPr="00E37674" w:rsidRDefault="00ED2E21" w:rsidP="00FF1952">
            <w:pPr>
              <w:rPr>
                <w:rFonts w:cstheme="minorHAnsi"/>
              </w:rPr>
            </w:pPr>
            <w:r w:rsidRPr="00E37674">
              <w:rPr>
                <w:rFonts w:eastAsia="Times New Roman" w:cstheme="minorHAnsi"/>
                <w:bCs/>
                <w:lang w:eastAsia="en-GB"/>
              </w:rPr>
              <w:t>There may be a requirement to undertake other responsibilities as are reasonably commensurate with the grade of the post.</w:t>
            </w:r>
            <w:r w:rsidR="00424925" w:rsidRPr="00E37674">
              <w:rPr>
                <w:rFonts w:eastAsia="Times New Roman" w:cstheme="minorHAnsi"/>
                <w:bCs/>
                <w:lang w:eastAsia="en-GB"/>
              </w:rPr>
              <w:t xml:space="preserve"> With specific reference to key responsibilities seven and eight, it is acknowledged that there are some variations in the roles, which are driven by the particular performance requirements of an SMT. </w:t>
            </w:r>
          </w:p>
        </w:tc>
      </w:tr>
      <w:tr w:rsidR="000D6EB6" w:rsidRPr="00A61771" w14:paraId="76F89C88" w14:textId="77777777" w:rsidTr="000D6EB6">
        <w:trPr>
          <w:trHeight w:val="266"/>
        </w:trPr>
        <w:tc>
          <w:tcPr>
            <w:tcW w:w="9300" w:type="dxa"/>
            <w:gridSpan w:val="5"/>
            <w:shd w:val="clear" w:color="auto" w:fill="auto"/>
          </w:tcPr>
          <w:p w14:paraId="42133C2F" w14:textId="5F44A116" w:rsidR="000D6EB6" w:rsidRPr="00A61771" w:rsidRDefault="000D6EB6" w:rsidP="002773AA">
            <w:pPr>
              <w:tabs>
                <w:tab w:val="left" w:pos="3164"/>
              </w:tabs>
              <w:jc w:val="both"/>
              <w:rPr>
                <w:rFonts w:cstheme="minorHAnsi"/>
                <w:b/>
              </w:rPr>
            </w:pPr>
            <w:r w:rsidRPr="00A61771">
              <w:rPr>
                <w:rFonts w:cstheme="minorHAnsi"/>
                <w:b/>
              </w:rPr>
              <w:t xml:space="preserve">Part </w:t>
            </w:r>
            <w:r>
              <w:rPr>
                <w:rFonts w:cstheme="minorHAnsi"/>
                <w:b/>
              </w:rPr>
              <w:t>B</w:t>
            </w:r>
            <w:r w:rsidRPr="00A61771">
              <w:rPr>
                <w:rFonts w:cstheme="minorHAnsi"/>
                <w:b/>
              </w:rPr>
              <w:t xml:space="preserve"> –   </w:t>
            </w:r>
            <w:r>
              <w:rPr>
                <w:rFonts w:cstheme="minorHAnsi"/>
                <w:b/>
              </w:rPr>
              <w:t xml:space="preserve">Scope of contacts </w:t>
            </w:r>
          </w:p>
        </w:tc>
      </w:tr>
      <w:tr w:rsidR="002011C6" w:rsidRPr="00A61771" w14:paraId="3F79B47D" w14:textId="77777777" w:rsidTr="003876A6">
        <w:trPr>
          <w:trHeight w:val="266"/>
        </w:trPr>
        <w:tc>
          <w:tcPr>
            <w:tcW w:w="9300" w:type="dxa"/>
            <w:gridSpan w:val="5"/>
            <w:shd w:val="clear" w:color="auto" w:fill="D9D9D9" w:themeFill="background1" w:themeFillShade="D9"/>
          </w:tcPr>
          <w:p w14:paraId="3A99F5DB" w14:textId="77777777" w:rsidR="002011C6" w:rsidRPr="00A61771" w:rsidRDefault="002011C6" w:rsidP="002773AA">
            <w:pPr>
              <w:tabs>
                <w:tab w:val="left" w:pos="3164"/>
              </w:tabs>
              <w:jc w:val="both"/>
              <w:rPr>
                <w:rFonts w:cstheme="minorHAnsi"/>
                <w:b/>
              </w:rPr>
            </w:pPr>
            <w:r w:rsidRPr="00A61771">
              <w:rPr>
                <w:rFonts w:cstheme="minorHAnsi"/>
                <w:b/>
              </w:rPr>
              <w:t>Internal / External relationships:</w:t>
            </w:r>
          </w:p>
        </w:tc>
      </w:tr>
      <w:tr w:rsidR="002011C6" w:rsidRPr="00A61771" w14:paraId="0086CEE5" w14:textId="77777777" w:rsidTr="004B1177">
        <w:trPr>
          <w:trHeight w:val="266"/>
        </w:trPr>
        <w:tc>
          <w:tcPr>
            <w:tcW w:w="9300" w:type="dxa"/>
            <w:gridSpan w:val="5"/>
            <w:shd w:val="clear" w:color="auto" w:fill="FFFFFF" w:themeFill="background1"/>
          </w:tcPr>
          <w:p w14:paraId="1A13B155" w14:textId="385CCFF9" w:rsidR="002011C6" w:rsidRPr="00E37674" w:rsidRDefault="002011C6" w:rsidP="00E37674">
            <w:pPr>
              <w:rPr>
                <w:rFonts w:cstheme="minorHAnsi"/>
                <w:b/>
              </w:rPr>
            </w:pPr>
            <w:r w:rsidRPr="00A61771">
              <w:rPr>
                <w:rFonts w:cstheme="minorHAnsi"/>
                <w:b/>
              </w:rPr>
              <w:t xml:space="preserve">Internal: </w:t>
            </w:r>
            <w:r w:rsidR="00DB0A66">
              <w:rPr>
                <w:rFonts w:cstheme="minorHAnsi"/>
                <w:b/>
              </w:rPr>
              <w:t>Operational officers, Various departments</w:t>
            </w:r>
          </w:p>
        </w:tc>
      </w:tr>
    </w:tbl>
    <w:p w14:paraId="6823FA17" w14:textId="77777777" w:rsidR="000364FC" w:rsidRPr="00A61771" w:rsidRDefault="00720AFC" w:rsidP="000364FC">
      <w:pPr>
        <w:rPr>
          <w:rFonts w:cstheme="minorHAnsi"/>
          <w:b/>
          <w:bCs/>
        </w:rPr>
      </w:pPr>
      <w:r w:rsidRPr="00A61771">
        <w:rPr>
          <w:rFonts w:cstheme="minorHAnsi"/>
          <w:b/>
          <w:bCs/>
        </w:rPr>
        <w:t xml:space="preserve">Part </w:t>
      </w:r>
      <w:r w:rsidR="00C300A7">
        <w:rPr>
          <w:rFonts w:cstheme="minorHAnsi"/>
          <w:b/>
          <w:bCs/>
        </w:rPr>
        <w:t>E</w:t>
      </w:r>
      <w:r w:rsidRPr="00A61771">
        <w:rPr>
          <w:rFonts w:cstheme="minorHAnsi"/>
          <w:b/>
          <w:bCs/>
        </w:rPr>
        <w:t xml:space="preserve"> - </w:t>
      </w:r>
      <w:r w:rsidR="000364FC" w:rsidRPr="00A61771">
        <w:rPr>
          <w:rFonts w:cstheme="minorHAnsi"/>
          <w:b/>
          <w:bCs/>
        </w:rPr>
        <w:t>PERSON SPECIFICATION</w:t>
      </w:r>
      <w:r w:rsidR="003E05B7" w:rsidRPr="00A61771">
        <w:rPr>
          <w:rFonts w:cstheme="minorHAnsi"/>
          <w:b/>
          <w:bCs/>
        </w:rPr>
        <w:t xml:space="preserve"> </w:t>
      </w:r>
    </w:p>
    <w:tbl>
      <w:tblPr>
        <w:tblStyle w:val="SUTable"/>
        <w:tblW w:w="0" w:type="auto"/>
        <w:tblLook w:val="04A0" w:firstRow="1" w:lastRow="0" w:firstColumn="1" w:lastColumn="0" w:noHBand="0" w:noVBand="1"/>
      </w:tblPr>
      <w:tblGrid>
        <w:gridCol w:w="1581"/>
        <w:gridCol w:w="2725"/>
        <w:gridCol w:w="2693"/>
        <w:gridCol w:w="2141"/>
      </w:tblGrid>
      <w:tr w:rsidR="000364FC" w:rsidRPr="00A61771" w14:paraId="5642A655" w14:textId="77777777" w:rsidTr="00EA7095">
        <w:tc>
          <w:tcPr>
            <w:tcW w:w="1581" w:type="dxa"/>
            <w:shd w:val="clear" w:color="auto" w:fill="D9D9D9" w:themeFill="background1" w:themeFillShade="D9"/>
            <w:vAlign w:val="center"/>
          </w:tcPr>
          <w:p w14:paraId="473E284F" w14:textId="77777777" w:rsidR="000364FC" w:rsidRPr="006B466D" w:rsidRDefault="000364FC" w:rsidP="00124472">
            <w:pPr>
              <w:rPr>
                <w:rFonts w:asciiTheme="minorHAnsi" w:hAnsiTheme="minorHAnsi" w:cstheme="minorHAnsi"/>
                <w:b/>
                <w:bCs/>
                <w:sz w:val="22"/>
                <w:szCs w:val="22"/>
              </w:rPr>
            </w:pPr>
            <w:r w:rsidRPr="006B466D">
              <w:rPr>
                <w:rFonts w:asciiTheme="minorHAnsi" w:hAnsiTheme="minorHAnsi" w:cstheme="minorHAnsi"/>
                <w:b/>
                <w:bCs/>
                <w:sz w:val="22"/>
                <w:szCs w:val="22"/>
              </w:rPr>
              <w:t>Criteria</w:t>
            </w:r>
          </w:p>
        </w:tc>
        <w:tc>
          <w:tcPr>
            <w:tcW w:w="2725" w:type="dxa"/>
            <w:shd w:val="clear" w:color="auto" w:fill="D9D9D9" w:themeFill="background1" w:themeFillShade="D9"/>
            <w:vAlign w:val="center"/>
          </w:tcPr>
          <w:p w14:paraId="369D4461" w14:textId="77777777" w:rsidR="000364FC" w:rsidRPr="006B466D" w:rsidRDefault="000364FC" w:rsidP="00124472">
            <w:pPr>
              <w:rPr>
                <w:rFonts w:asciiTheme="minorHAnsi" w:hAnsiTheme="minorHAnsi" w:cstheme="minorHAnsi"/>
                <w:b/>
                <w:bCs/>
                <w:sz w:val="22"/>
                <w:szCs w:val="22"/>
              </w:rPr>
            </w:pPr>
            <w:r w:rsidRPr="006B466D">
              <w:rPr>
                <w:rFonts w:asciiTheme="minorHAnsi" w:hAnsiTheme="minorHAnsi" w:cstheme="minorHAnsi"/>
                <w:b/>
                <w:bCs/>
                <w:sz w:val="22"/>
                <w:szCs w:val="22"/>
              </w:rPr>
              <w:t>Essential</w:t>
            </w:r>
          </w:p>
        </w:tc>
        <w:tc>
          <w:tcPr>
            <w:tcW w:w="2693" w:type="dxa"/>
            <w:shd w:val="clear" w:color="auto" w:fill="D9D9D9" w:themeFill="background1" w:themeFillShade="D9"/>
            <w:vAlign w:val="center"/>
          </w:tcPr>
          <w:p w14:paraId="4A55035F" w14:textId="77777777" w:rsidR="000364FC" w:rsidRPr="006B466D" w:rsidRDefault="000364FC" w:rsidP="00124472">
            <w:pPr>
              <w:rPr>
                <w:rFonts w:asciiTheme="minorHAnsi" w:hAnsiTheme="minorHAnsi" w:cstheme="minorHAnsi"/>
                <w:b/>
                <w:bCs/>
                <w:sz w:val="22"/>
                <w:szCs w:val="22"/>
              </w:rPr>
            </w:pPr>
            <w:r w:rsidRPr="006B466D">
              <w:rPr>
                <w:rFonts w:asciiTheme="minorHAnsi" w:hAnsiTheme="minorHAnsi" w:cstheme="minorHAnsi"/>
                <w:b/>
                <w:bCs/>
                <w:sz w:val="22"/>
                <w:szCs w:val="22"/>
              </w:rPr>
              <w:t>Desirable</w:t>
            </w:r>
          </w:p>
        </w:tc>
        <w:tc>
          <w:tcPr>
            <w:tcW w:w="2141" w:type="dxa"/>
            <w:shd w:val="clear" w:color="auto" w:fill="D9D9D9" w:themeFill="background1" w:themeFillShade="D9"/>
            <w:vAlign w:val="center"/>
          </w:tcPr>
          <w:p w14:paraId="3A6F2DF3" w14:textId="77777777" w:rsidR="000364FC" w:rsidRPr="006B466D" w:rsidRDefault="000364FC" w:rsidP="00124472">
            <w:pPr>
              <w:rPr>
                <w:rFonts w:asciiTheme="minorHAnsi" w:hAnsiTheme="minorHAnsi" w:cstheme="minorHAnsi"/>
                <w:b/>
                <w:bCs/>
                <w:sz w:val="22"/>
                <w:szCs w:val="22"/>
              </w:rPr>
            </w:pPr>
            <w:r w:rsidRPr="006B466D">
              <w:rPr>
                <w:rFonts w:asciiTheme="minorHAnsi" w:hAnsiTheme="minorHAnsi" w:cstheme="minorHAnsi"/>
                <w:b/>
                <w:bCs/>
                <w:sz w:val="22"/>
                <w:szCs w:val="22"/>
              </w:rPr>
              <w:t>How to be assessed</w:t>
            </w:r>
          </w:p>
        </w:tc>
      </w:tr>
      <w:tr w:rsidR="000364FC" w:rsidRPr="00A61771" w14:paraId="638B132C" w14:textId="77777777" w:rsidTr="00EA7095">
        <w:tc>
          <w:tcPr>
            <w:tcW w:w="1581" w:type="dxa"/>
          </w:tcPr>
          <w:p w14:paraId="55F3E9AA" w14:textId="77777777" w:rsidR="000364FC" w:rsidRPr="00A61771" w:rsidRDefault="000364FC" w:rsidP="00124472">
            <w:pPr>
              <w:rPr>
                <w:rFonts w:asciiTheme="minorHAnsi" w:hAnsiTheme="minorHAnsi" w:cstheme="minorHAnsi"/>
                <w:sz w:val="22"/>
                <w:szCs w:val="22"/>
              </w:rPr>
            </w:pPr>
            <w:r w:rsidRPr="00A61771">
              <w:rPr>
                <w:rFonts w:asciiTheme="minorHAnsi" w:hAnsiTheme="minorHAnsi" w:cstheme="minorHAnsi"/>
                <w:sz w:val="22"/>
                <w:szCs w:val="22"/>
              </w:rPr>
              <w:t>Qualifications, knowledge and experience</w:t>
            </w:r>
          </w:p>
        </w:tc>
        <w:tc>
          <w:tcPr>
            <w:tcW w:w="2725" w:type="dxa"/>
          </w:tcPr>
          <w:p w14:paraId="0957EFFC" w14:textId="77777777" w:rsidR="000364FC" w:rsidRPr="00A61771" w:rsidRDefault="008E235C" w:rsidP="00DB0A66">
            <w:pPr>
              <w:spacing w:after="160"/>
              <w:rPr>
                <w:rFonts w:asciiTheme="minorHAnsi" w:hAnsiTheme="minorHAnsi" w:cstheme="minorHAnsi"/>
                <w:sz w:val="22"/>
                <w:szCs w:val="22"/>
              </w:rPr>
            </w:pPr>
            <w:r>
              <w:rPr>
                <w:rFonts w:asciiTheme="minorHAnsi" w:hAnsiTheme="minorHAnsi" w:cstheme="minorHAnsi"/>
                <w:sz w:val="22"/>
                <w:szCs w:val="22"/>
              </w:rPr>
              <w:t>A good knowledge of</w:t>
            </w:r>
            <w:r w:rsidR="00DB0A66">
              <w:rPr>
                <w:rFonts w:asciiTheme="minorHAnsi" w:hAnsiTheme="minorHAnsi" w:cstheme="minorHAnsi"/>
                <w:sz w:val="22"/>
                <w:szCs w:val="22"/>
              </w:rPr>
              <w:t xml:space="preserve"> police systems (</w:t>
            </w:r>
            <w:r>
              <w:rPr>
                <w:rFonts w:asciiTheme="minorHAnsi" w:hAnsiTheme="minorHAnsi" w:cstheme="minorHAnsi"/>
                <w:sz w:val="22"/>
                <w:szCs w:val="22"/>
              </w:rPr>
              <w:t xml:space="preserve">NPICCS, </w:t>
            </w:r>
            <w:proofErr w:type="spellStart"/>
            <w:r>
              <w:rPr>
                <w:rFonts w:asciiTheme="minorHAnsi" w:hAnsiTheme="minorHAnsi" w:cstheme="minorHAnsi"/>
                <w:sz w:val="22"/>
                <w:szCs w:val="22"/>
              </w:rPr>
              <w:t>Qlikview</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Qliksense</w:t>
            </w:r>
            <w:proofErr w:type="spellEnd"/>
            <w:r>
              <w:rPr>
                <w:rFonts w:asciiTheme="minorHAnsi" w:hAnsiTheme="minorHAnsi" w:cstheme="minorHAnsi"/>
                <w:sz w:val="22"/>
                <w:szCs w:val="22"/>
              </w:rPr>
              <w:t>, Excel, PNC</w:t>
            </w:r>
            <w:r w:rsidR="00DB0A66">
              <w:rPr>
                <w:rFonts w:asciiTheme="minorHAnsi" w:hAnsiTheme="minorHAnsi" w:cstheme="minorHAnsi"/>
                <w:sz w:val="22"/>
                <w:szCs w:val="22"/>
              </w:rPr>
              <w:t>)</w:t>
            </w:r>
            <w:r>
              <w:rPr>
                <w:rFonts w:asciiTheme="minorHAnsi" w:hAnsiTheme="minorHAnsi" w:cstheme="minorHAnsi"/>
                <w:sz w:val="22"/>
                <w:szCs w:val="22"/>
              </w:rPr>
              <w:t>.</w:t>
            </w:r>
          </w:p>
        </w:tc>
        <w:tc>
          <w:tcPr>
            <w:tcW w:w="2693" w:type="dxa"/>
          </w:tcPr>
          <w:p w14:paraId="0D9E4621" w14:textId="77777777" w:rsidR="000364FC" w:rsidRPr="00A61771" w:rsidRDefault="008E235C" w:rsidP="00124472">
            <w:pPr>
              <w:spacing w:after="90"/>
              <w:rPr>
                <w:rFonts w:asciiTheme="minorHAnsi" w:hAnsiTheme="minorHAnsi" w:cstheme="minorHAnsi"/>
                <w:sz w:val="22"/>
                <w:szCs w:val="22"/>
              </w:rPr>
            </w:pPr>
            <w:r>
              <w:rPr>
                <w:rFonts w:asciiTheme="minorHAnsi" w:hAnsiTheme="minorHAnsi" w:cstheme="minorHAnsi"/>
                <w:sz w:val="22"/>
                <w:szCs w:val="22"/>
              </w:rPr>
              <w:t>Knowledge of force structure with regards to policing and departmental make-up.</w:t>
            </w:r>
          </w:p>
        </w:tc>
        <w:tc>
          <w:tcPr>
            <w:tcW w:w="2141" w:type="dxa"/>
          </w:tcPr>
          <w:p w14:paraId="0BF52094" w14:textId="77777777" w:rsidR="00682489" w:rsidRPr="00A61771" w:rsidRDefault="00682489" w:rsidP="00682489">
            <w:pPr>
              <w:spacing w:after="90"/>
              <w:rPr>
                <w:rFonts w:asciiTheme="minorHAnsi" w:hAnsiTheme="minorHAnsi" w:cstheme="minorHAnsi"/>
                <w:sz w:val="22"/>
                <w:szCs w:val="22"/>
              </w:rPr>
            </w:pPr>
            <w:r w:rsidRPr="00A61771">
              <w:rPr>
                <w:rFonts w:asciiTheme="minorHAnsi" w:hAnsiTheme="minorHAnsi" w:cstheme="minorHAnsi"/>
                <w:sz w:val="22"/>
                <w:szCs w:val="22"/>
              </w:rPr>
              <w:t>Application/interview/</w:t>
            </w:r>
          </w:p>
          <w:p w14:paraId="55EF9745" w14:textId="77777777" w:rsidR="000364FC" w:rsidRPr="00A61771" w:rsidRDefault="00682489" w:rsidP="00682489">
            <w:pPr>
              <w:spacing w:after="90"/>
              <w:rPr>
                <w:rFonts w:asciiTheme="minorHAnsi" w:hAnsiTheme="minorHAnsi" w:cstheme="minorHAnsi"/>
                <w:sz w:val="22"/>
                <w:szCs w:val="22"/>
              </w:rPr>
            </w:pPr>
            <w:r w:rsidRPr="00A61771">
              <w:rPr>
                <w:rFonts w:asciiTheme="minorHAnsi" w:hAnsiTheme="minorHAnsi" w:cstheme="minorHAnsi"/>
                <w:sz w:val="22"/>
                <w:szCs w:val="22"/>
              </w:rPr>
              <w:t>CPD</w:t>
            </w:r>
          </w:p>
        </w:tc>
      </w:tr>
      <w:tr w:rsidR="000364FC" w:rsidRPr="00A61771" w14:paraId="107880E3" w14:textId="77777777" w:rsidTr="00EA7095">
        <w:tc>
          <w:tcPr>
            <w:tcW w:w="1581" w:type="dxa"/>
          </w:tcPr>
          <w:p w14:paraId="696B6868" w14:textId="77777777" w:rsidR="000364FC" w:rsidRPr="00A61771" w:rsidRDefault="000364FC" w:rsidP="00124472">
            <w:pPr>
              <w:rPr>
                <w:rFonts w:asciiTheme="minorHAnsi" w:hAnsiTheme="minorHAnsi" w:cstheme="minorHAnsi"/>
                <w:sz w:val="22"/>
                <w:szCs w:val="22"/>
              </w:rPr>
            </w:pPr>
            <w:r w:rsidRPr="00A61771">
              <w:rPr>
                <w:rFonts w:asciiTheme="minorHAnsi" w:hAnsiTheme="minorHAnsi" w:cstheme="minorHAnsi"/>
                <w:sz w:val="22"/>
                <w:szCs w:val="22"/>
              </w:rPr>
              <w:t>Planning and organising</w:t>
            </w:r>
          </w:p>
        </w:tc>
        <w:tc>
          <w:tcPr>
            <w:tcW w:w="2725" w:type="dxa"/>
          </w:tcPr>
          <w:p w14:paraId="58914D6C" w14:textId="77777777" w:rsidR="000364FC" w:rsidRPr="00A61771" w:rsidRDefault="008E235C" w:rsidP="00124472">
            <w:pPr>
              <w:spacing w:after="160"/>
              <w:rPr>
                <w:rFonts w:asciiTheme="minorHAnsi" w:hAnsiTheme="minorHAnsi" w:cstheme="minorHAnsi"/>
                <w:sz w:val="22"/>
                <w:szCs w:val="22"/>
              </w:rPr>
            </w:pPr>
            <w:r>
              <w:rPr>
                <w:rFonts w:asciiTheme="minorHAnsi" w:hAnsiTheme="minorHAnsi" w:cstheme="minorHAnsi"/>
                <w:sz w:val="22"/>
                <w:szCs w:val="22"/>
              </w:rPr>
              <w:t>Prioritise tasks, adapt and change as required.</w:t>
            </w:r>
          </w:p>
        </w:tc>
        <w:tc>
          <w:tcPr>
            <w:tcW w:w="2693" w:type="dxa"/>
          </w:tcPr>
          <w:p w14:paraId="59541ACC" w14:textId="77777777" w:rsidR="000364FC" w:rsidRPr="00A61771" w:rsidRDefault="000364FC" w:rsidP="00124472">
            <w:pPr>
              <w:spacing w:after="90"/>
              <w:rPr>
                <w:rFonts w:asciiTheme="minorHAnsi" w:hAnsiTheme="minorHAnsi" w:cstheme="minorHAnsi"/>
                <w:sz w:val="22"/>
                <w:szCs w:val="22"/>
              </w:rPr>
            </w:pPr>
          </w:p>
        </w:tc>
        <w:tc>
          <w:tcPr>
            <w:tcW w:w="2141" w:type="dxa"/>
          </w:tcPr>
          <w:p w14:paraId="0A94F9E6" w14:textId="77777777" w:rsidR="00326DFC" w:rsidRPr="00A61771" w:rsidRDefault="00326DFC" w:rsidP="00326DFC">
            <w:pPr>
              <w:spacing w:after="90"/>
              <w:rPr>
                <w:rFonts w:asciiTheme="minorHAnsi" w:hAnsiTheme="minorHAnsi" w:cstheme="minorHAnsi"/>
                <w:sz w:val="22"/>
                <w:szCs w:val="22"/>
              </w:rPr>
            </w:pPr>
            <w:r w:rsidRPr="00A61771">
              <w:rPr>
                <w:rFonts w:asciiTheme="minorHAnsi" w:hAnsiTheme="minorHAnsi" w:cstheme="minorHAnsi"/>
                <w:sz w:val="22"/>
                <w:szCs w:val="22"/>
              </w:rPr>
              <w:t>Application/interview/</w:t>
            </w:r>
          </w:p>
          <w:p w14:paraId="1043B4B7" w14:textId="77777777" w:rsidR="000364FC" w:rsidRPr="00A61771" w:rsidRDefault="00326DFC" w:rsidP="00326DFC">
            <w:pPr>
              <w:spacing w:after="90"/>
              <w:rPr>
                <w:rFonts w:asciiTheme="minorHAnsi" w:hAnsiTheme="minorHAnsi" w:cstheme="minorHAnsi"/>
                <w:sz w:val="22"/>
                <w:szCs w:val="22"/>
              </w:rPr>
            </w:pPr>
            <w:r w:rsidRPr="00A61771">
              <w:rPr>
                <w:rFonts w:asciiTheme="minorHAnsi" w:hAnsiTheme="minorHAnsi" w:cstheme="minorHAnsi"/>
                <w:sz w:val="22"/>
                <w:szCs w:val="22"/>
              </w:rPr>
              <w:t>CPD</w:t>
            </w:r>
          </w:p>
        </w:tc>
      </w:tr>
      <w:tr w:rsidR="000364FC" w:rsidRPr="00A61771" w14:paraId="46C534EA" w14:textId="77777777" w:rsidTr="00EA7095">
        <w:tc>
          <w:tcPr>
            <w:tcW w:w="1581" w:type="dxa"/>
          </w:tcPr>
          <w:p w14:paraId="79F544FA" w14:textId="77777777" w:rsidR="000364FC" w:rsidRPr="00A61771" w:rsidRDefault="000364FC" w:rsidP="00124472">
            <w:pPr>
              <w:rPr>
                <w:rFonts w:asciiTheme="minorHAnsi" w:hAnsiTheme="minorHAnsi" w:cstheme="minorHAnsi"/>
                <w:sz w:val="22"/>
                <w:szCs w:val="22"/>
              </w:rPr>
            </w:pPr>
            <w:r w:rsidRPr="00A61771">
              <w:rPr>
                <w:rFonts w:asciiTheme="minorHAnsi" w:hAnsiTheme="minorHAnsi" w:cstheme="minorHAnsi"/>
                <w:sz w:val="22"/>
                <w:szCs w:val="22"/>
              </w:rPr>
              <w:t>Problem solving and initiative</w:t>
            </w:r>
          </w:p>
        </w:tc>
        <w:tc>
          <w:tcPr>
            <w:tcW w:w="2725" w:type="dxa"/>
          </w:tcPr>
          <w:p w14:paraId="516413B8" w14:textId="77777777" w:rsidR="000364FC" w:rsidRPr="00A61771" w:rsidRDefault="008E235C" w:rsidP="00DB0A66">
            <w:pPr>
              <w:spacing w:after="160"/>
              <w:rPr>
                <w:rFonts w:asciiTheme="minorHAnsi" w:hAnsiTheme="minorHAnsi" w:cstheme="minorHAnsi"/>
                <w:sz w:val="22"/>
                <w:szCs w:val="22"/>
              </w:rPr>
            </w:pPr>
            <w:r>
              <w:rPr>
                <w:rFonts w:asciiTheme="minorHAnsi" w:hAnsiTheme="minorHAnsi" w:cstheme="minorHAnsi"/>
                <w:sz w:val="22"/>
                <w:szCs w:val="22"/>
              </w:rPr>
              <w:t>Ability to interrog</w:t>
            </w:r>
            <w:r w:rsidR="00DB0A66">
              <w:rPr>
                <w:rFonts w:asciiTheme="minorHAnsi" w:hAnsiTheme="minorHAnsi" w:cstheme="minorHAnsi"/>
                <w:sz w:val="22"/>
                <w:szCs w:val="22"/>
              </w:rPr>
              <w:t xml:space="preserve">ate crime recording </w:t>
            </w:r>
            <w:proofErr w:type="gramStart"/>
            <w:r w:rsidR="00DB0A66">
              <w:rPr>
                <w:rFonts w:asciiTheme="minorHAnsi" w:hAnsiTheme="minorHAnsi" w:cstheme="minorHAnsi"/>
                <w:sz w:val="22"/>
                <w:szCs w:val="22"/>
              </w:rPr>
              <w:t xml:space="preserve">systems </w:t>
            </w:r>
            <w:r>
              <w:rPr>
                <w:rFonts w:asciiTheme="minorHAnsi" w:hAnsiTheme="minorHAnsi" w:cstheme="minorHAnsi"/>
                <w:sz w:val="22"/>
                <w:szCs w:val="22"/>
              </w:rPr>
              <w:t>.</w:t>
            </w:r>
            <w:proofErr w:type="gramEnd"/>
          </w:p>
        </w:tc>
        <w:tc>
          <w:tcPr>
            <w:tcW w:w="2693" w:type="dxa"/>
          </w:tcPr>
          <w:p w14:paraId="07555F13" w14:textId="77777777" w:rsidR="000364FC" w:rsidRPr="00A61771" w:rsidRDefault="000364FC" w:rsidP="00124472">
            <w:pPr>
              <w:spacing w:after="90"/>
              <w:rPr>
                <w:rFonts w:asciiTheme="minorHAnsi" w:hAnsiTheme="minorHAnsi" w:cstheme="minorHAnsi"/>
                <w:sz w:val="22"/>
                <w:szCs w:val="22"/>
              </w:rPr>
            </w:pPr>
          </w:p>
        </w:tc>
        <w:tc>
          <w:tcPr>
            <w:tcW w:w="2141" w:type="dxa"/>
          </w:tcPr>
          <w:p w14:paraId="712D1E96" w14:textId="77777777" w:rsidR="00326DFC" w:rsidRPr="00A61771" w:rsidRDefault="00326DFC" w:rsidP="00326DFC">
            <w:pPr>
              <w:spacing w:after="90"/>
              <w:rPr>
                <w:rFonts w:asciiTheme="minorHAnsi" w:hAnsiTheme="minorHAnsi" w:cstheme="minorHAnsi"/>
                <w:sz w:val="22"/>
                <w:szCs w:val="22"/>
              </w:rPr>
            </w:pPr>
            <w:r w:rsidRPr="00A61771">
              <w:rPr>
                <w:rFonts w:asciiTheme="minorHAnsi" w:hAnsiTheme="minorHAnsi" w:cstheme="minorHAnsi"/>
                <w:sz w:val="22"/>
                <w:szCs w:val="22"/>
              </w:rPr>
              <w:t>Application/interview/</w:t>
            </w:r>
          </w:p>
          <w:p w14:paraId="6AFB53A8" w14:textId="77777777" w:rsidR="000364FC" w:rsidRPr="00A61771" w:rsidRDefault="00326DFC" w:rsidP="00326DFC">
            <w:pPr>
              <w:spacing w:after="90"/>
              <w:rPr>
                <w:rFonts w:asciiTheme="minorHAnsi" w:hAnsiTheme="minorHAnsi" w:cstheme="minorHAnsi"/>
                <w:sz w:val="22"/>
                <w:szCs w:val="22"/>
              </w:rPr>
            </w:pPr>
            <w:r w:rsidRPr="00A61771">
              <w:rPr>
                <w:rFonts w:asciiTheme="minorHAnsi" w:hAnsiTheme="minorHAnsi" w:cstheme="minorHAnsi"/>
                <w:sz w:val="22"/>
                <w:szCs w:val="22"/>
              </w:rPr>
              <w:t>CPD</w:t>
            </w:r>
          </w:p>
        </w:tc>
      </w:tr>
      <w:tr w:rsidR="000364FC" w:rsidRPr="00A61771" w14:paraId="4D398473" w14:textId="77777777" w:rsidTr="00EA7095">
        <w:tc>
          <w:tcPr>
            <w:tcW w:w="1581" w:type="dxa"/>
          </w:tcPr>
          <w:p w14:paraId="168BC99B" w14:textId="77777777" w:rsidR="000364FC" w:rsidRPr="00A61771" w:rsidRDefault="000364FC" w:rsidP="00124472">
            <w:pPr>
              <w:rPr>
                <w:rFonts w:asciiTheme="minorHAnsi" w:hAnsiTheme="minorHAnsi" w:cstheme="minorHAnsi"/>
                <w:sz w:val="22"/>
                <w:szCs w:val="22"/>
              </w:rPr>
            </w:pPr>
            <w:r w:rsidRPr="00A61771">
              <w:rPr>
                <w:rFonts w:asciiTheme="minorHAnsi" w:hAnsiTheme="minorHAnsi" w:cstheme="minorHAnsi"/>
                <w:sz w:val="22"/>
                <w:szCs w:val="22"/>
              </w:rPr>
              <w:t>Management and teamwork</w:t>
            </w:r>
          </w:p>
        </w:tc>
        <w:tc>
          <w:tcPr>
            <w:tcW w:w="2725" w:type="dxa"/>
          </w:tcPr>
          <w:p w14:paraId="0BC1F58F" w14:textId="77777777" w:rsidR="000364FC" w:rsidRPr="00A61771" w:rsidRDefault="00DB0A66" w:rsidP="00124472">
            <w:pPr>
              <w:spacing w:after="160"/>
              <w:rPr>
                <w:rFonts w:asciiTheme="minorHAnsi" w:hAnsiTheme="minorHAnsi" w:cstheme="minorHAnsi"/>
                <w:sz w:val="22"/>
                <w:szCs w:val="22"/>
              </w:rPr>
            </w:pPr>
            <w:r>
              <w:rPr>
                <w:rFonts w:asciiTheme="minorHAnsi" w:hAnsiTheme="minorHAnsi" w:cstheme="minorHAnsi"/>
                <w:sz w:val="22"/>
                <w:szCs w:val="22"/>
              </w:rPr>
              <w:t>Need to be able to work with others as a team</w:t>
            </w:r>
          </w:p>
        </w:tc>
        <w:tc>
          <w:tcPr>
            <w:tcW w:w="2693" w:type="dxa"/>
          </w:tcPr>
          <w:p w14:paraId="2AF635E8" w14:textId="77777777" w:rsidR="000364FC" w:rsidRPr="00A61771" w:rsidRDefault="000364FC" w:rsidP="00124472">
            <w:pPr>
              <w:spacing w:after="90"/>
              <w:rPr>
                <w:rFonts w:asciiTheme="minorHAnsi" w:hAnsiTheme="minorHAnsi" w:cstheme="minorHAnsi"/>
                <w:sz w:val="22"/>
                <w:szCs w:val="22"/>
              </w:rPr>
            </w:pPr>
          </w:p>
        </w:tc>
        <w:tc>
          <w:tcPr>
            <w:tcW w:w="2141" w:type="dxa"/>
          </w:tcPr>
          <w:p w14:paraId="427EDFA5" w14:textId="77777777" w:rsidR="00326DFC" w:rsidRPr="00A61771" w:rsidRDefault="00326DFC" w:rsidP="00326DFC">
            <w:pPr>
              <w:spacing w:after="90"/>
              <w:rPr>
                <w:rFonts w:asciiTheme="minorHAnsi" w:hAnsiTheme="minorHAnsi" w:cstheme="minorHAnsi"/>
                <w:sz w:val="22"/>
                <w:szCs w:val="22"/>
              </w:rPr>
            </w:pPr>
            <w:r w:rsidRPr="00A61771">
              <w:rPr>
                <w:rFonts w:asciiTheme="minorHAnsi" w:hAnsiTheme="minorHAnsi" w:cstheme="minorHAnsi"/>
                <w:sz w:val="22"/>
                <w:szCs w:val="22"/>
              </w:rPr>
              <w:t>Application/interview/</w:t>
            </w:r>
          </w:p>
          <w:p w14:paraId="18569908" w14:textId="77777777" w:rsidR="000364FC" w:rsidRPr="00A61771" w:rsidRDefault="00326DFC" w:rsidP="00326DFC">
            <w:pPr>
              <w:spacing w:after="90"/>
              <w:rPr>
                <w:rFonts w:asciiTheme="minorHAnsi" w:hAnsiTheme="minorHAnsi" w:cstheme="minorHAnsi"/>
                <w:sz w:val="22"/>
                <w:szCs w:val="22"/>
              </w:rPr>
            </w:pPr>
            <w:r w:rsidRPr="00A61771">
              <w:rPr>
                <w:rFonts w:asciiTheme="minorHAnsi" w:hAnsiTheme="minorHAnsi" w:cstheme="minorHAnsi"/>
                <w:sz w:val="22"/>
                <w:szCs w:val="22"/>
              </w:rPr>
              <w:t>CPD</w:t>
            </w:r>
          </w:p>
        </w:tc>
      </w:tr>
      <w:tr w:rsidR="000364FC" w:rsidRPr="00A61771" w14:paraId="37AEF166" w14:textId="77777777" w:rsidTr="00EA7095">
        <w:tc>
          <w:tcPr>
            <w:tcW w:w="1581" w:type="dxa"/>
          </w:tcPr>
          <w:p w14:paraId="329B00A0" w14:textId="77777777" w:rsidR="000364FC" w:rsidRPr="00A61771" w:rsidRDefault="000364FC" w:rsidP="00124472">
            <w:pPr>
              <w:rPr>
                <w:rFonts w:asciiTheme="minorHAnsi" w:hAnsiTheme="minorHAnsi" w:cstheme="minorHAnsi"/>
                <w:sz w:val="22"/>
                <w:szCs w:val="22"/>
              </w:rPr>
            </w:pPr>
            <w:r w:rsidRPr="00A61771">
              <w:rPr>
                <w:rFonts w:asciiTheme="minorHAnsi" w:hAnsiTheme="minorHAnsi" w:cstheme="minorHAnsi"/>
                <w:sz w:val="22"/>
                <w:szCs w:val="22"/>
              </w:rPr>
              <w:t>Communicating and influencing</w:t>
            </w:r>
          </w:p>
        </w:tc>
        <w:tc>
          <w:tcPr>
            <w:tcW w:w="2725" w:type="dxa"/>
          </w:tcPr>
          <w:p w14:paraId="7F73D396" w14:textId="77777777" w:rsidR="000364FC" w:rsidRPr="00A61771" w:rsidRDefault="00DB0A66" w:rsidP="00DB0A66">
            <w:pPr>
              <w:spacing w:after="160"/>
              <w:rPr>
                <w:rFonts w:asciiTheme="minorHAnsi" w:hAnsiTheme="minorHAnsi" w:cstheme="minorHAnsi"/>
                <w:sz w:val="22"/>
                <w:szCs w:val="22"/>
              </w:rPr>
            </w:pPr>
            <w:r>
              <w:rPr>
                <w:rFonts w:asciiTheme="minorHAnsi" w:hAnsiTheme="minorHAnsi" w:cstheme="minorHAnsi"/>
                <w:sz w:val="22"/>
                <w:szCs w:val="22"/>
              </w:rPr>
              <w:t>Need good communication</w:t>
            </w:r>
            <w:r w:rsidR="00612740">
              <w:rPr>
                <w:rFonts w:asciiTheme="minorHAnsi" w:hAnsiTheme="minorHAnsi" w:cstheme="minorHAnsi"/>
                <w:sz w:val="22"/>
                <w:szCs w:val="22"/>
              </w:rPr>
              <w:t xml:space="preserve"> skills verbal/written </w:t>
            </w:r>
            <w:r>
              <w:rPr>
                <w:rFonts w:asciiTheme="minorHAnsi" w:hAnsiTheme="minorHAnsi" w:cstheme="minorHAnsi"/>
                <w:sz w:val="22"/>
                <w:szCs w:val="22"/>
              </w:rPr>
              <w:t xml:space="preserve">in order to liaise with various internal customers about standard </w:t>
            </w:r>
            <w:proofErr w:type="gramStart"/>
            <w:r>
              <w:rPr>
                <w:rFonts w:asciiTheme="minorHAnsi" w:hAnsiTheme="minorHAnsi" w:cstheme="minorHAnsi"/>
                <w:sz w:val="22"/>
                <w:szCs w:val="22"/>
              </w:rPr>
              <w:t xml:space="preserve">and </w:t>
            </w:r>
            <w:r w:rsidR="002E38B1">
              <w:rPr>
                <w:rFonts w:asciiTheme="minorHAnsi" w:hAnsiTheme="minorHAnsi" w:cstheme="minorHAnsi"/>
                <w:sz w:val="22"/>
                <w:szCs w:val="22"/>
              </w:rPr>
              <w:t xml:space="preserve"> forensic</w:t>
            </w:r>
            <w:proofErr w:type="gramEnd"/>
            <w:r w:rsidR="002E38B1">
              <w:rPr>
                <w:rFonts w:asciiTheme="minorHAnsi" w:hAnsiTheme="minorHAnsi" w:cstheme="minorHAnsi"/>
                <w:sz w:val="22"/>
                <w:szCs w:val="22"/>
              </w:rPr>
              <w:t xml:space="preserve"> related </w:t>
            </w:r>
            <w:r w:rsidR="00214CD2">
              <w:rPr>
                <w:rFonts w:asciiTheme="minorHAnsi" w:hAnsiTheme="minorHAnsi" w:cstheme="minorHAnsi"/>
                <w:sz w:val="22"/>
                <w:szCs w:val="22"/>
              </w:rPr>
              <w:t>enquires</w:t>
            </w:r>
            <w:r w:rsidR="002E38B1">
              <w:rPr>
                <w:rFonts w:asciiTheme="minorHAnsi" w:hAnsiTheme="minorHAnsi" w:cstheme="minorHAnsi"/>
                <w:sz w:val="22"/>
                <w:szCs w:val="22"/>
              </w:rPr>
              <w:t>.</w:t>
            </w:r>
          </w:p>
        </w:tc>
        <w:tc>
          <w:tcPr>
            <w:tcW w:w="2693" w:type="dxa"/>
          </w:tcPr>
          <w:p w14:paraId="19891D0D" w14:textId="77777777" w:rsidR="000364FC" w:rsidRPr="00A61771" w:rsidRDefault="000364FC" w:rsidP="00124472">
            <w:pPr>
              <w:spacing w:after="90"/>
              <w:rPr>
                <w:rFonts w:asciiTheme="minorHAnsi" w:hAnsiTheme="minorHAnsi" w:cstheme="minorHAnsi"/>
                <w:sz w:val="22"/>
                <w:szCs w:val="22"/>
              </w:rPr>
            </w:pPr>
          </w:p>
        </w:tc>
        <w:tc>
          <w:tcPr>
            <w:tcW w:w="2141" w:type="dxa"/>
          </w:tcPr>
          <w:p w14:paraId="3C2C436E" w14:textId="77777777" w:rsidR="00326DFC" w:rsidRPr="00A61771" w:rsidRDefault="00326DFC" w:rsidP="00326DFC">
            <w:pPr>
              <w:spacing w:after="90"/>
              <w:rPr>
                <w:rFonts w:asciiTheme="minorHAnsi" w:hAnsiTheme="minorHAnsi" w:cstheme="minorHAnsi"/>
                <w:sz w:val="22"/>
                <w:szCs w:val="22"/>
              </w:rPr>
            </w:pPr>
            <w:r w:rsidRPr="00A61771">
              <w:rPr>
                <w:rFonts w:asciiTheme="minorHAnsi" w:hAnsiTheme="minorHAnsi" w:cstheme="minorHAnsi"/>
                <w:sz w:val="22"/>
                <w:szCs w:val="22"/>
              </w:rPr>
              <w:t>Application/interview/</w:t>
            </w:r>
          </w:p>
          <w:p w14:paraId="0923A649" w14:textId="77777777" w:rsidR="000364FC" w:rsidRPr="00A61771" w:rsidRDefault="00326DFC" w:rsidP="00326DFC">
            <w:pPr>
              <w:spacing w:after="90"/>
              <w:rPr>
                <w:rFonts w:asciiTheme="minorHAnsi" w:hAnsiTheme="minorHAnsi" w:cstheme="minorHAnsi"/>
                <w:sz w:val="22"/>
                <w:szCs w:val="22"/>
              </w:rPr>
            </w:pPr>
            <w:r w:rsidRPr="00A61771">
              <w:rPr>
                <w:rFonts w:asciiTheme="minorHAnsi" w:hAnsiTheme="minorHAnsi" w:cstheme="minorHAnsi"/>
                <w:sz w:val="22"/>
                <w:szCs w:val="22"/>
              </w:rPr>
              <w:t>CPD</w:t>
            </w:r>
          </w:p>
        </w:tc>
      </w:tr>
      <w:tr w:rsidR="000364FC" w:rsidRPr="00A61771" w14:paraId="555CD910" w14:textId="77777777" w:rsidTr="00EA7095">
        <w:tc>
          <w:tcPr>
            <w:tcW w:w="1581" w:type="dxa"/>
          </w:tcPr>
          <w:p w14:paraId="4D6F9658" w14:textId="77777777" w:rsidR="000364FC" w:rsidRPr="00A61771" w:rsidRDefault="000364FC" w:rsidP="00124472">
            <w:pPr>
              <w:rPr>
                <w:rFonts w:asciiTheme="minorHAnsi" w:hAnsiTheme="minorHAnsi" w:cstheme="minorHAnsi"/>
                <w:sz w:val="22"/>
                <w:szCs w:val="22"/>
              </w:rPr>
            </w:pPr>
            <w:r w:rsidRPr="00A61771">
              <w:rPr>
                <w:rFonts w:asciiTheme="minorHAnsi" w:hAnsiTheme="minorHAnsi" w:cstheme="minorHAnsi"/>
                <w:sz w:val="22"/>
                <w:szCs w:val="22"/>
              </w:rPr>
              <w:t>Other skills and behaviours</w:t>
            </w:r>
          </w:p>
        </w:tc>
        <w:tc>
          <w:tcPr>
            <w:tcW w:w="2725" w:type="dxa"/>
          </w:tcPr>
          <w:p w14:paraId="4CE781F7" w14:textId="77777777" w:rsidR="000364FC" w:rsidRPr="00A61771" w:rsidRDefault="002E38B1" w:rsidP="00124472">
            <w:pPr>
              <w:spacing w:after="160"/>
              <w:rPr>
                <w:rFonts w:asciiTheme="minorHAnsi" w:hAnsiTheme="minorHAnsi" w:cstheme="minorHAnsi"/>
                <w:sz w:val="22"/>
                <w:szCs w:val="22"/>
              </w:rPr>
            </w:pPr>
            <w:r>
              <w:rPr>
                <w:rFonts w:asciiTheme="minorHAnsi" w:hAnsiTheme="minorHAnsi" w:cstheme="minorHAnsi"/>
                <w:sz w:val="22"/>
                <w:szCs w:val="22"/>
              </w:rPr>
              <w:t>Knowledge of Excel and Word.</w:t>
            </w:r>
          </w:p>
        </w:tc>
        <w:tc>
          <w:tcPr>
            <w:tcW w:w="2693" w:type="dxa"/>
          </w:tcPr>
          <w:p w14:paraId="6871ABF5" w14:textId="77777777" w:rsidR="000364FC" w:rsidRPr="00A61771" w:rsidRDefault="000364FC" w:rsidP="00124472">
            <w:pPr>
              <w:spacing w:after="90"/>
              <w:rPr>
                <w:rFonts w:asciiTheme="minorHAnsi" w:hAnsiTheme="minorHAnsi" w:cstheme="minorHAnsi"/>
                <w:sz w:val="22"/>
                <w:szCs w:val="22"/>
              </w:rPr>
            </w:pPr>
          </w:p>
        </w:tc>
        <w:tc>
          <w:tcPr>
            <w:tcW w:w="2141" w:type="dxa"/>
          </w:tcPr>
          <w:p w14:paraId="6BDEBDED" w14:textId="77777777" w:rsidR="00326DFC" w:rsidRPr="00A61771" w:rsidRDefault="00326DFC" w:rsidP="00326DFC">
            <w:pPr>
              <w:spacing w:after="90"/>
              <w:rPr>
                <w:rFonts w:asciiTheme="minorHAnsi" w:hAnsiTheme="minorHAnsi" w:cstheme="minorHAnsi"/>
                <w:sz w:val="22"/>
                <w:szCs w:val="22"/>
              </w:rPr>
            </w:pPr>
            <w:r w:rsidRPr="00A61771">
              <w:rPr>
                <w:rFonts w:asciiTheme="minorHAnsi" w:hAnsiTheme="minorHAnsi" w:cstheme="minorHAnsi"/>
                <w:sz w:val="22"/>
                <w:szCs w:val="22"/>
              </w:rPr>
              <w:t>Application/interview/</w:t>
            </w:r>
          </w:p>
          <w:p w14:paraId="5B292AD3" w14:textId="77777777" w:rsidR="000364FC" w:rsidRPr="00A61771" w:rsidRDefault="00326DFC" w:rsidP="00326DFC">
            <w:pPr>
              <w:spacing w:after="90"/>
              <w:rPr>
                <w:rFonts w:asciiTheme="minorHAnsi" w:hAnsiTheme="minorHAnsi" w:cstheme="minorHAnsi"/>
                <w:sz w:val="22"/>
                <w:szCs w:val="22"/>
              </w:rPr>
            </w:pPr>
            <w:r w:rsidRPr="00A61771">
              <w:rPr>
                <w:rFonts w:asciiTheme="minorHAnsi" w:hAnsiTheme="minorHAnsi" w:cstheme="minorHAnsi"/>
                <w:sz w:val="22"/>
                <w:szCs w:val="22"/>
              </w:rPr>
              <w:t>CPD</w:t>
            </w:r>
          </w:p>
        </w:tc>
      </w:tr>
    </w:tbl>
    <w:p w14:paraId="660010AE" w14:textId="77777777" w:rsidR="00403F08" w:rsidRPr="00A61771" w:rsidRDefault="00403F08" w:rsidP="009B00F0">
      <w:pPr>
        <w:rPr>
          <w:rFonts w:cstheme="minorHAnsi"/>
        </w:rPr>
      </w:pPr>
    </w:p>
    <w:sectPr w:rsidR="00403F08" w:rsidRPr="00A61771">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24321B" w14:textId="77777777" w:rsidR="00823165" w:rsidRDefault="00823165" w:rsidP="000A2D1F">
      <w:pPr>
        <w:spacing w:after="0" w:line="240" w:lineRule="auto"/>
      </w:pPr>
      <w:r>
        <w:separator/>
      </w:r>
    </w:p>
  </w:endnote>
  <w:endnote w:type="continuationSeparator" w:id="0">
    <w:p w14:paraId="21DE6D84" w14:textId="77777777" w:rsidR="00823165" w:rsidRDefault="00823165" w:rsidP="000A2D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ill Sans">
    <w:panose1 w:val="020B0502020104020203"/>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B2B447" w14:textId="77777777" w:rsidR="00823165" w:rsidRDefault="00823165" w:rsidP="000A2D1F">
      <w:pPr>
        <w:spacing w:after="0" w:line="240" w:lineRule="auto"/>
      </w:pPr>
      <w:r>
        <w:separator/>
      </w:r>
    </w:p>
  </w:footnote>
  <w:footnote w:type="continuationSeparator" w:id="0">
    <w:p w14:paraId="0891AAFF" w14:textId="77777777" w:rsidR="00823165" w:rsidRDefault="00823165" w:rsidP="000A2D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573D06" w14:textId="77777777" w:rsidR="007C4E14" w:rsidRDefault="007C4E14" w:rsidP="00BC425A">
    <w:pPr>
      <w:pStyle w:val="DocTitle"/>
      <w:rPr>
        <w:noProof/>
      </w:rPr>
    </w:pPr>
    <w:r>
      <w:rPr>
        <w:rFonts w:ascii="Gill Sans" w:hAnsi="Gill Sans"/>
        <w:b/>
        <w:noProof/>
        <w:sz w:val="28"/>
      </w:rPr>
      <w:drawing>
        <wp:anchor distT="0" distB="0" distL="114300" distR="114300" simplePos="0" relativeHeight="251659264" behindDoc="1" locked="0" layoutInCell="1" allowOverlap="1" wp14:anchorId="6DD408EE" wp14:editId="7A6788D8">
          <wp:simplePos x="0" y="0"/>
          <wp:positionH relativeFrom="column">
            <wp:posOffset>-53340</wp:posOffset>
          </wp:positionH>
          <wp:positionV relativeFrom="paragraph">
            <wp:posOffset>-222250</wp:posOffset>
          </wp:positionV>
          <wp:extent cx="1454150" cy="619125"/>
          <wp:effectExtent l="0" t="0" r="0" b="9525"/>
          <wp:wrapTight wrapText="bothSides">
            <wp:wrapPolygon edited="0">
              <wp:start x="0" y="0"/>
              <wp:lineTo x="0" y="21268"/>
              <wp:lineTo x="21223" y="21268"/>
              <wp:lineTo x="21223" y="0"/>
              <wp:lineTo x="0" y="0"/>
            </wp:wrapPolygon>
          </wp:wrapTight>
          <wp:docPr id="1" name="Picture 1" descr="C:\Users\6696\AppData\Local\Microsoft\Windows\INetCache\Content.Outlook\VMX2ERV5\Northumbria Police Logo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6696\AppData\Local\Microsoft\Windows\INetCache\Content.Outlook\VMX2ERV5\Northumbria Police Logo (BLU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54150" cy="6191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t xml:space="preserve"> </w:t>
    </w:r>
  </w:p>
  <w:p w14:paraId="4CCCDB02" w14:textId="77777777" w:rsidR="000A2D1F" w:rsidRPr="00FC572C" w:rsidRDefault="00BC425A" w:rsidP="00BC425A">
    <w:pPr>
      <w:pStyle w:val="DocTitle"/>
      <w:rPr>
        <w:rFonts w:ascii="Gill Sans" w:hAnsi="Gill Sans"/>
        <w:b/>
        <w:sz w:val="32"/>
      </w:rPr>
    </w:pPr>
    <w:r w:rsidRPr="00FC572C">
      <w:rPr>
        <w:rFonts w:ascii="Gill Sans" w:hAnsi="Gill Sans"/>
        <w:b/>
        <w:sz w:val="48"/>
      </w:rPr>
      <w:t>Role Profile and Person Specification</w:t>
    </w:r>
    <w:r w:rsidR="000A2D1F" w:rsidRPr="00FC572C">
      <w:rPr>
        <w:rFonts w:ascii="Gill Sans" w:hAnsi="Gill Sans"/>
        <w:b/>
        <w:sz w:val="5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81806"/>
    <w:multiLevelType w:val="hybridMultilevel"/>
    <w:tmpl w:val="3850D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7D82F68"/>
    <w:multiLevelType w:val="hybridMultilevel"/>
    <w:tmpl w:val="E8F24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6E63487"/>
    <w:multiLevelType w:val="hybridMultilevel"/>
    <w:tmpl w:val="BC20B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D1305AF"/>
    <w:multiLevelType w:val="hybridMultilevel"/>
    <w:tmpl w:val="8F0AD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D1F"/>
    <w:rsid w:val="000109D8"/>
    <w:rsid w:val="000364FC"/>
    <w:rsid w:val="000922FB"/>
    <w:rsid w:val="000956AC"/>
    <w:rsid w:val="000A07EF"/>
    <w:rsid w:val="000A2D1F"/>
    <w:rsid w:val="000C2D03"/>
    <w:rsid w:val="000D6EB6"/>
    <w:rsid w:val="000F299D"/>
    <w:rsid w:val="00153F23"/>
    <w:rsid w:val="001F2616"/>
    <w:rsid w:val="002011C6"/>
    <w:rsid w:val="00214CD2"/>
    <w:rsid w:val="0022545C"/>
    <w:rsid w:val="00235E67"/>
    <w:rsid w:val="00247CDC"/>
    <w:rsid w:val="002773AA"/>
    <w:rsid w:val="002E329E"/>
    <w:rsid w:val="002E38B1"/>
    <w:rsid w:val="002F16CD"/>
    <w:rsid w:val="002F2136"/>
    <w:rsid w:val="002F7748"/>
    <w:rsid w:val="003027EA"/>
    <w:rsid w:val="00326DFC"/>
    <w:rsid w:val="00361FCD"/>
    <w:rsid w:val="003876A6"/>
    <w:rsid w:val="003C3F07"/>
    <w:rsid w:val="003E05B7"/>
    <w:rsid w:val="00403F08"/>
    <w:rsid w:val="00424925"/>
    <w:rsid w:val="00465300"/>
    <w:rsid w:val="004B064A"/>
    <w:rsid w:val="004B1177"/>
    <w:rsid w:val="00507A55"/>
    <w:rsid w:val="00530D7C"/>
    <w:rsid w:val="00565783"/>
    <w:rsid w:val="005B4465"/>
    <w:rsid w:val="005B4582"/>
    <w:rsid w:val="005C0D19"/>
    <w:rsid w:val="005E5D24"/>
    <w:rsid w:val="00612740"/>
    <w:rsid w:val="00616108"/>
    <w:rsid w:val="00621688"/>
    <w:rsid w:val="00675499"/>
    <w:rsid w:val="00682489"/>
    <w:rsid w:val="00697276"/>
    <w:rsid w:val="006A7513"/>
    <w:rsid w:val="006B466D"/>
    <w:rsid w:val="00720AFC"/>
    <w:rsid w:val="007C4E14"/>
    <w:rsid w:val="00823165"/>
    <w:rsid w:val="008703B6"/>
    <w:rsid w:val="008762C2"/>
    <w:rsid w:val="008B648F"/>
    <w:rsid w:val="008B79F9"/>
    <w:rsid w:val="008C297D"/>
    <w:rsid w:val="008E235C"/>
    <w:rsid w:val="009335BC"/>
    <w:rsid w:val="009460EE"/>
    <w:rsid w:val="0096713E"/>
    <w:rsid w:val="009B00F0"/>
    <w:rsid w:val="00A22A60"/>
    <w:rsid w:val="00A37955"/>
    <w:rsid w:val="00A61771"/>
    <w:rsid w:val="00A76E99"/>
    <w:rsid w:val="00AD490D"/>
    <w:rsid w:val="00B357EE"/>
    <w:rsid w:val="00B438A0"/>
    <w:rsid w:val="00B73B57"/>
    <w:rsid w:val="00BA5980"/>
    <w:rsid w:val="00BB634D"/>
    <w:rsid w:val="00BC425A"/>
    <w:rsid w:val="00BD3898"/>
    <w:rsid w:val="00BD4490"/>
    <w:rsid w:val="00BE7AB0"/>
    <w:rsid w:val="00C15622"/>
    <w:rsid w:val="00C300A7"/>
    <w:rsid w:val="00C60DB9"/>
    <w:rsid w:val="00C71C2C"/>
    <w:rsid w:val="00CA7720"/>
    <w:rsid w:val="00D02BC1"/>
    <w:rsid w:val="00D37A62"/>
    <w:rsid w:val="00D962AF"/>
    <w:rsid w:val="00DB0A66"/>
    <w:rsid w:val="00DB1822"/>
    <w:rsid w:val="00DB64A5"/>
    <w:rsid w:val="00DB6EBE"/>
    <w:rsid w:val="00DD0D7B"/>
    <w:rsid w:val="00DF4A10"/>
    <w:rsid w:val="00E31FD7"/>
    <w:rsid w:val="00E36B99"/>
    <w:rsid w:val="00E37674"/>
    <w:rsid w:val="00E7769F"/>
    <w:rsid w:val="00E97A7C"/>
    <w:rsid w:val="00EA7095"/>
    <w:rsid w:val="00ED1CB7"/>
    <w:rsid w:val="00ED2E21"/>
    <w:rsid w:val="00EE6F89"/>
    <w:rsid w:val="00F46071"/>
    <w:rsid w:val="00F50EC0"/>
    <w:rsid w:val="00F75D1E"/>
    <w:rsid w:val="00F830FB"/>
    <w:rsid w:val="00FC572C"/>
    <w:rsid w:val="00FE69ED"/>
    <w:rsid w:val="00FF19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3C0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2D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2D1F"/>
    <w:rPr>
      <w:rFonts w:ascii="Tahoma" w:hAnsi="Tahoma" w:cs="Tahoma"/>
      <w:sz w:val="16"/>
      <w:szCs w:val="16"/>
    </w:rPr>
  </w:style>
  <w:style w:type="paragraph" w:styleId="Header">
    <w:name w:val="header"/>
    <w:basedOn w:val="Normal"/>
    <w:link w:val="HeaderChar"/>
    <w:unhideWhenUsed/>
    <w:rsid w:val="000A2D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2D1F"/>
  </w:style>
  <w:style w:type="paragraph" w:styleId="Footer">
    <w:name w:val="footer"/>
    <w:basedOn w:val="Normal"/>
    <w:link w:val="FooterChar"/>
    <w:uiPriority w:val="99"/>
    <w:unhideWhenUsed/>
    <w:rsid w:val="000A2D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2D1F"/>
  </w:style>
  <w:style w:type="table" w:styleId="TableGrid">
    <w:name w:val="Table Grid"/>
    <w:basedOn w:val="TableNormal"/>
    <w:uiPriority w:val="59"/>
    <w:rsid w:val="00DB6E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tle">
    <w:name w:val="DocTitle"/>
    <w:basedOn w:val="Normal"/>
    <w:rsid w:val="00BC425A"/>
    <w:pPr>
      <w:overflowPunct w:val="0"/>
      <w:autoSpaceDE w:val="0"/>
      <w:autoSpaceDN w:val="0"/>
      <w:adjustRightInd w:val="0"/>
      <w:spacing w:before="60" w:after="60" w:line="240" w:lineRule="auto"/>
      <w:textAlignment w:val="baseline"/>
    </w:pPr>
    <w:rPr>
      <w:rFonts w:ascii="Georgia" w:eastAsia="Times New Roman" w:hAnsi="Georgia" w:cs="Times New Roman"/>
      <w:color w:val="808080"/>
      <w:sz w:val="60"/>
      <w:szCs w:val="20"/>
      <w:lang w:eastAsia="en-GB"/>
    </w:rPr>
  </w:style>
  <w:style w:type="table" w:customStyle="1" w:styleId="SUTable">
    <w:name w:val="SU Table"/>
    <w:basedOn w:val="TableNormal"/>
    <w:semiHidden/>
    <w:rsid w:val="000364FC"/>
    <w:pPr>
      <w:spacing w:after="0" w:line="240" w:lineRule="auto"/>
    </w:pPr>
    <w:rPr>
      <w:rFonts w:ascii="Arial" w:eastAsia="Times New Roman" w:hAnsi="Arial"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Paragraph">
    <w:name w:val="List Paragraph"/>
    <w:basedOn w:val="Normal"/>
    <w:uiPriority w:val="34"/>
    <w:qFormat/>
    <w:rsid w:val="00403F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2D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2D1F"/>
    <w:rPr>
      <w:rFonts w:ascii="Tahoma" w:hAnsi="Tahoma" w:cs="Tahoma"/>
      <w:sz w:val="16"/>
      <w:szCs w:val="16"/>
    </w:rPr>
  </w:style>
  <w:style w:type="paragraph" w:styleId="Header">
    <w:name w:val="header"/>
    <w:basedOn w:val="Normal"/>
    <w:link w:val="HeaderChar"/>
    <w:unhideWhenUsed/>
    <w:rsid w:val="000A2D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2D1F"/>
  </w:style>
  <w:style w:type="paragraph" w:styleId="Footer">
    <w:name w:val="footer"/>
    <w:basedOn w:val="Normal"/>
    <w:link w:val="FooterChar"/>
    <w:uiPriority w:val="99"/>
    <w:unhideWhenUsed/>
    <w:rsid w:val="000A2D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2D1F"/>
  </w:style>
  <w:style w:type="table" w:styleId="TableGrid">
    <w:name w:val="Table Grid"/>
    <w:basedOn w:val="TableNormal"/>
    <w:uiPriority w:val="59"/>
    <w:rsid w:val="00DB6E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tle">
    <w:name w:val="DocTitle"/>
    <w:basedOn w:val="Normal"/>
    <w:rsid w:val="00BC425A"/>
    <w:pPr>
      <w:overflowPunct w:val="0"/>
      <w:autoSpaceDE w:val="0"/>
      <w:autoSpaceDN w:val="0"/>
      <w:adjustRightInd w:val="0"/>
      <w:spacing w:before="60" w:after="60" w:line="240" w:lineRule="auto"/>
      <w:textAlignment w:val="baseline"/>
    </w:pPr>
    <w:rPr>
      <w:rFonts w:ascii="Georgia" w:eastAsia="Times New Roman" w:hAnsi="Georgia" w:cs="Times New Roman"/>
      <w:color w:val="808080"/>
      <w:sz w:val="60"/>
      <w:szCs w:val="20"/>
      <w:lang w:eastAsia="en-GB"/>
    </w:rPr>
  </w:style>
  <w:style w:type="table" w:customStyle="1" w:styleId="SUTable">
    <w:name w:val="SU Table"/>
    <w:basedOn w:val="TableNormal"/>
    <w:semiHidden/>
    <w:rsid w:val="000364FC"/>
    <w:pPr>
      <w:spacing w:after="0" w:line="240" w:lineRule="auto"/>
    </w:pPr>
    <w:rPr>
      <w:rFonts w:ascii="Arial" w:eastAsia="Times New Roman" w:hAnsi="Arial"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Paragraph">
    <w:name w:val="List Paragraph"/>
    <w:basedOn w:val="Normal"/>
    <w:uiPriority w:val="34"/>
    <w:qFormat/>
    <w:rsid w:val="00403F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862742">
      <w:bodyDiv w:val="1"/>
      <w:marLeft w:val="0"/>
      <w:marRight w:val="0"/>
      <w:marTop w:val="0"/>
      <w:marBottom w:val="0"/>
      <w:divBdr>
        <w:top w:val="none" w:sz="0" w:space="0" w:color="auto"/>
        <w:left w:val="none" w:sz="0" w:space="0" w:color="auto"/>
        <w:bottom w:val="none" w:sz="0" w:space="0" w:color="auto"/>
        <w:right w:val="none" w:sz="0" w:space="0" w:color="auto"/>
      </w:divBdr>
    </w:div>
    <w:div w:id="848449304">
      <w:bodyDiv w:val="1"/>
      <w:marLeft w:val="0"/>
      <w:marRight w:val="0"/>
      <w:marTop w:val="0"/>
      <w:marBottom w:val="0"/>
      <w:divBdr>
        <w:top w:val="none" w:sz="0" w:space="0" w:color="auto"/>
        <w:left w:val="none" w:sz="0" w:space="0" w:color="auto"/>
        <w:bottom w:val="none" w:sz="0" w:space="0" w:color="auto"/>
        <w:right w:val="none" w:sz="0" w:space="0" w:color="auto"/>
      </w:divBdr>
    </w:div>
    <w:div w:id="1125613389">
      <w:bodyDiv w:val="1"/>
      <w:marLeft w:val="0"/>
      <w:marRight w:val="0"/>
      <w:marTop w:val="0"/>
      <w:marBottom w:val="0"/>
      <w:divBdr>
        <w:top w:val="none" w:sz="0" w:space="0" w:color="auto"/>
        <w:left w:val="none" w:sz="0" w:space="0" w:color="auto"/>
        <w:bottom w:val="none" w:sz="0" w:space="0" w:color="auto"/>
        <w:right w:val="none" w:sz="0" w:space="0" w:color="auto"/>
      </w:divBdr>
    </w:div>
    <w:div w:id="1383166313">
      <w:bodyDiv w:val="1"/>
      <w:marLeft w:val="0"/>
      <w:marRight w:val="0"/>
      <w:marTop w:val="0"/>
      <w:marBottom w:val="0"/>
      <w:divBdr>
        <w:top w:val="none" w:sz="0" w:space="0" w:color="auto"/>
        <w:left w:val="none" w:sz="0" w:space="0" w:color="auto"/>
        <w:bottom w:val="none" w:sz="0" w:space="0" w:color="auto"/>
        <w:right w:val="none" w:sz="0" w:space="0" w:color="auto"/>
      </w:divBdr>
    </w:div>
    <w:div w:id="1515269998">
      <w:bodyDiv w:val="1"/>
      <w:marLeft w:val="0"/>
      <w:marRight w:val="0"/>
      <w:marTop w:val="0"/>
      <w:marBottom w:val="0"/>
      <w:divBdr>
        <w:top w:val="none" w:sz="0" w:space="0" w:color="auto"/>
        <w:left w:val="none" w:sz="0" w:space="0" w:color="auto"/>
        <w:bottom w:val="none" w:sz="0" w:space="0" w:color="auto"/>
        <w:right w:val="none" w:sz="0" w:space="0" w:color="auto"/>
      </w:divBdr>
    </w:div>
    <w:div w:id="1519470165">
      <w:bodyDiv w:val="1"/>
      <w:marLeft w:val="0"/>
      <w:marRight w:val="0"/>
      <w:marTop w:val="0"/>
      <w:marBottom w:val="0"/>
      <w:divBdr>
        <w:top w:val="none" w:sz="0" w:space="0" w:color="auto"/>
        <w:left w:val="none" w:sz="0" w:space="0" w:color="auto"/>
        <w:bottom w:val="none" w:sz="0" w:space="0" w:color="auto"/>
        <w:right w:val="none" w:sz="0" w:space="0" w:color="auto"/>
      </w:divBdr>
    </w:div>
    <w:div w:id="1543516414">
      <w:bodyDiv w:val="1"/>
      <w:marLeft w:val="0"/>
      <w:marRight w:val="0"/>
      <w:marTop w:val="0"/>
      <w:marBottom w:val="0"/>
      <w:divBdr>
        <w:top w:val="none" w:sz="0" w:space="0" w:color="auto"/>
        <w:left w:val="none" w:sz="0" w:space="0" w:color="auto"/>
        <w:bottom w:val="none" w:sz="0" w:space="0" w:color="auto"/>
        <w:right w:val="none" w:sz="0" w:space="0" w:color="auto"/>
      </w:divBdr>
    </w:div>
    <w:div w:id="1738746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B81B2A-44BB-4054-BB48-A1697B62C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664</Words>
  <Characters>3789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Northumbria Police</Company>
  <LinksUpToDate>false</LinksUpToDate>
  <CharactersWithSpaces>4445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Casey Barlow 9734</dc:creator>
  <cp:lastModifiedBy>Rebecca Kitching 5258</cp:lastModifiedBy>
  <cp:revision>2</cp:revision>
  <dcterms:created xsi:type="dcterms:W3CDTF">2021-09-09T10:55:00Z</dcterms:created>
  <dcterms:modified xsi:type="dcterms:W3CDTF">2021-09-09T10:55:00Z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1699100125</vt:i4>
  </property>
  <property fmtid="{D5CDD505-2E9C-101B-9397-08002B2CF9AE}" pid="3" name="_NewReviewCycle">
    <vt:lpwstr/>
  </property>
  <property fmtid="{D5CDD505-2E9C-101B-9397-08002B2CF9AE}" pid="4" name="_EmailSubject">
    <vt:lpwstr>Advert - Support Services Administrator Neighbourhood CID</vt:lpwstr>
  </property>
  <property fmtid="{D5CDD505-2E9C-101B-9397-08002B2CF9AE}" pid="5" name="_AuthorEmail">
    <vt:lpwstr>Vanessa.Waugh.4454@northumbria.pnn.police.uk</vt:lpwstr>
  </property>
  <property fmtid="{D5CDD505-2E9C-101B-9397-08002B2CF9AE}" pid="6" name="_AuthorEmailDisplayName">
    <vt:lpwstr>Vanessa Waugh 4454</vt:lpwstr>
  </property>
  <property fmtid="{D5CDD505-2E9C-101B-9397-08002B2CF9AE}" pid="7" name="_PreviousAdHocReviewCycleID">
    <vt:i4>1541161851</vt:i4>
  </property>
  <property fmtid="{D5CDD505-2E9C-101B-9397-08002B2CF9AE}" pid="8" name="_ReviewingToolsShownOnce">
    <vt:lpwstr/>
  </property>
</Properties>
</file>