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AFE10" w14:textId="77777777"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bookmarkStart w:id="0" w:name="_GoBack"/>
      <w:bookmarkEnd w:id="0"/>
      <w:r w:rsidRPr="00A61771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A61771" w14:paraId="79D9289C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CB1A0C7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1571BA87" w14:textId="77777777" w:rsidR="002011C6" w:rsidRPr="00A61771" w:rsidRDefault="003A3767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Business Services Administrator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70D846A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6C9DB943" w14:textId="71D1B4E9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A61771" w14:paraId="70C65F9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D1B97D6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14:paraId="769C9965" w14:textId="77777777" w:rsidR="002011C6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0B5C1C8" w14:textId="77777777" w:rsidR="002011C6" w:rsidRPr="00A61771" w:rsidRDefault="003A3767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7D80CDF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06727A31" w14:textId="15164C74" w:rsidR="002011C6" w:rsidRPr="00A61771" w:rsidRDefault="00B008CA" w:rsidP="008A4ED0">
            <w:pPr>
              <w:tabs>
                <w:tab w:val="left" w:pos="3164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Forcewide</w:t>
            </w:r>
            <w:proofErr w:type="spellEnd"/>
          </w:p>
        </w:tc>
      </w:tr>
      <w:tr w:rsidR="002011C6" w:rsidRPr="00A61771" w14:paraId="63469EF2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302F056" w14:textId="77777777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14:paraId="32CAF0C1" w14:textId="77777777" w:rsidR="002011C6" w:rsidRPr="00A61771" w:rsidRDefault="003A3767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Force wide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E82E9F7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6F567801" w14:textId="137FB0B8" w:rsidR="002011C6" w:rsidRPr="00A61771" w:rsidRDefault="00B008CA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RV</w:t>
            </w:r>
          </w:p>
        </w:tc>
      </w:tr>
      <w:tr w:rsidR="00B008CA" w:rsidRPr="00A61771" w14:paraId="3F696A18" w14:textId="77777777" w:rsidTr="00EE6F89">
        <w:trPr>
          <w:gridAfter w:val="2"/>
          <w:wAfter w:w="4650" w:type="dxa"/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274C8900" w14:textId="77777777" w:rsidR="00B008CA" w:rsidRPr="00A61771" w:rsidRDefault="00B008CA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3E308BBC" w14:textId="77777777" w:rsidR="00B008CA" w:rsidRPr="00A61771" w:rsidRDefault="00B008CA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Team Leader</w:t>
            </w:r>
          </w:p>
        </w:tc>
      </w:tr>
      <w:tr w:rsidR="004B1177" w:rsidRPr="00A61771" w14:paraId="0E209EDB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A17F635" w14:textId="77777777" w:rsidR="004B1177" w:rsidRPr="00A61771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144D20C7" w14:textId="77777777" w:rsidR="004B1177" w:rsidRDefault="004B1177" w:rsidP="003027EA">
            <w:pPr>
              <w:tabs>
                <w:tab w:val="left" w:pos="3164"/>
              </w:tabs>
              <w:rPr>
                <w:rFonts w:cstheme="minorHAnsi"/>
              </w:rPr>
            </w:pPr>
            <w:r w:rsidRPr="00A61771">
              <w:rPr>
                <w:rFonts w:cstheme="minorHAnsi"/>
              </w:rPr>
              <w:t xml:space="preserve">None / allocated staff, officer and volunteers </w:t>
            </w:r>
          </w:p>
          <w:p w14:paraId="6DEF3DBE" w14:textId="77777777" w:rsidR="004B1177" w:rsidRPr="00A61771" w:rsidRDefault="004B1177" w:rsidP="003027EA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A61771" w14:paraId="7AD0DAD9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517E7164" w14:textId="13587D14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A – Job Description </w:t>
            </w:r>
          </w:p>
        </w:tc>
      </w:tr>
      <w:tr w:rsidR="002011C6" w:rsidRPr="00A61771" w14:paraId="7F1ABED8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968A8A6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A61771" w14:paraId="68C6E524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40185CCE" w14:textId="77777777" w:rsidR="009460EE" w:rsidRPr="003A3767" w:rsidRDefault="003A3767" w:rsidP="0027014D">
            <w:pPr>
              <w:tabs>
                <w:tab w:val="left" w:pos="3164"/>
              </w:tabs>
              <w:rPr>
                <w:rFonts w:cstheme="minorHAnsi"/>
                <w:sz w:val="24"/>
              </w:rPr>
            </w:pPr>
            <w:r w:rsidRPr="003A3767">
              <w:rPr>
                <w:rFonts w:ascii="Arial" w:eastAsia="Times New Roman" w:hAnsi="Arial" w:cs="Arial"/>
                <w:szCs w:val="20"/>
                <w:lang w:eastAsia="en-GB"/>
              </w:rPr>
              <w:t>Provide a range of administrative and support services to effectively support the operational work and business planning of the Business Services Department and allocated Area Command/Department.</w:t>
            </w:r>
          </w:p>
          <w:p w14:paraId="01AD19E4" w14:textId="77777777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A61771" w14:paraId="1EE014C9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1518174" w14:textId="77777777" w:rsidR="002011C6" w:rsidRPr="00A61771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Key </w:t>
            </w:r>
            <w:r w:rsidR="00D962AF">
              <w:rPr>
                <w:rFonts w:cstheme="minorHAnsi"/>
                <w:b/>
              </w:rPr>
              <w:t>responsibilit</w:t>
            </w:r>
            <w:r w:rsidR="0022545C">
              <w:rPr>
                <w:rFonts w:cstheme="minorHAnsi"/>
                <w:b/>
              </w:rPr>
              <w:t>i</w:t>
            </w:r>
            <w:r w:rsidR="00D962AF">
              <w:rPr>
                <w:rFonts w:cstheme="minorHAnsi"/>
                <w:b/>
              </w:rPr>
              <w:t>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A61771" w14:paraId="2641452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58A2E1A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1174F11" w14:textId="77777777" w:rsidR="002011C6" w:rsidRPr="003A3767" w:rsidRDefault="003A3767" w:rsidP="003A37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A3767">
              <w:rPr>
                <w:rFonts w:ascii="Arial" w:eastAsia="Times New Roman" w:hAnsi="Arial" w:cs="Arial"/>
                <w:bCs/>
                <w:szCs w:val="28"/>
                <w:lang w:eastAsia="en-GB"/>
              </w:rPr>
              <w:t>Update records and undertake analysis to ensure the provision of accurate and timely information to support operational policing teams.</w:t>
            </w:r>
          </w:p>
        </w:tc>
      </w:tr>
      <w:tr w:rsidR="002011C6" w:rsidRPr="00A61771" w14:paraId="4F19DB4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10693F4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5DE601B" w14:textId="2589F078" w:rsidR="002011C6" w:rsidRPr="003A3767" w:rsidRDefault="003A3767" w:rsidP="00E76547">
            <w:pPr>
              <w:rPr>
                <w:rFonts w:ascii="Arial" w:hAnsi="Arial" w:cs="Arial"/>
              </w:rPr>
            </w:pPr>
            <w:r w:rsidRPr="003A3767">
              <w:rPr>
                <w:rFonts w:ascii="Arial" w:eastAsia="Times New Roman" w:hAnsi="Arial" w:cs="Arial"/>
                <w:bCs/>
                <w:szCs w:val="28"/>
                <w:lang w:eastAsia="en-GB"/>
              </w:rPr>
              <w:t>Assist internal customers with their enquiries, undertaking general clerical and support duties as required, in order to ensure the provision of an efficient and effective service</w:t>
            </w:r>
          </w:p>
        </w:tc>
      </w:tr>
      <w:tr w:rsidR="002011C6" w:rsidRPr="00A61771" w14:paraId="263796D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DFEFD9A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D105270" w14:textId="68F54CA3" w:rsidR="002011C6" w:rsidRPr="003A3767" w:rsidRDefault="003A3767" w:rsidP="00E76547">
            <w:pPr>
              <w:rPr>
                <w:rFonts w:ascii="Arial" w:hAnsi="Arial" w:cs="Arial"/>
              </w:rPr>
            </w:pPr>
            <w:r w:rsidRPr="003A3767">
              <w:rPr>
                <w:rFonts w:ascii="Arial" w:eastAsia="Times New Roman" w:hAnsi="Arial" w:cs="Arial"/>
                <w:bCs/>
                <w:szCs w:val="28"/>
                <w:lang w:eastAsia="en-GB"/>
              </w:rPr>
              <w:t>Maintain computerised and paper based records, undertaking support and clerical functions required to internal customers</w:t>
            </w:r>
          </w:p>
        </w:tc>
      </w:tr>
      <w:tr w:rsidR="002011C6" w:rsidRPr="00A61771" w14:paraId="70BDD4CC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DA35FA5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F992218" w14:textId="77777777" w:rsidR="002011C6" w:rsidRPr="003A3767" w:rsidRDefault="003A3767" w:rsidP="003A3767">
            <w:pPr>
              <w:spacing w:before="100" w:beforeAutospacing="1" w:after="100" w:afterAutospacing="1"/>
              <w:rPr>
                <w:rFonts w:ascii="Arial" w:hAnsi="Arial" w:cs="Arial"/>
                <w:color w:val="FF0000"/>
              </w:rPr>
            </w:pPr>
            <w:r w:rsidRPr="00E76547">
              <w:rPr>
                <w:rFonts w:ascii="Arial" w:eastAsia="Times New Roman" w:hAnsi="Arial" w:cs="Arial"/>
                <w:bCs/>
                <w:color w:val="000000" w:themeColor="text1"/>
                <w:szCs w:val="28"/>
                <w:lang w:eastAsia="en-GB"/>
              </w:rPr>
              <w:t xml:space="preserve">Open and sort all incoming postal and electronic mail via the relevant mailboxes, redirecting as appropriate, ensuring that all correspondence is dealt with promptly and efficiently. </w:t>
            </w:r>
          </w:p>
        </w:tc>
      </w:tr>
      <w:tr w:rsidR="002011C6" w:rsidRPr="00A61771" w14:paraId="2312630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D998D65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6D23C20" w14:textId="77777777" w:rsidR="002011C6" w:rsidRPr="003A3767" w:rsidRDefault="003A3767">
            <w:pPr>
              <w:rPr>
                <w:rFonts w:ascii="Arial" w:hAnsi="Arial" w:cs="Arial"/>
              </w:rPr>
            </w:pPr>
            <w:r w:rsidRPr="003A3767">
              <w:rPr>
                <w:rFonts w:ascii="Arial" w:hAnsi="Arial" w:cs="Arial"/>
                <w:bCs/>
                <w:szCs w:val="28"/>
              </w:rPr>
              <w:t xml:space="preserve">Conduct audits and governance checks as required. </w:t>
            </w:r>
          </w:p>
          <w:p w14:paraId="0A5968B3" w14:textId="77777777" w:rsidR="002011C6" w:rsidRPr="003A3767" w:rsidRDefault="002011C6">
            <w:pPr>
              <w:rPr>
                <w:rFonts w:ascii="Arial" w:hAnsi="Arial" w:cs="Arial"/>
              </w:rPr>
            </w:pPr>
          </w:p>
        </w:tc>
      </w:tr>
      <w:tr w:rsidR="002011C6" w:rsidRPr="00A61771" w14:paraId="60A2D01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36E191A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1C5C334" w14:textId="77777777" w:rsidR="002011C6" w:rsidRPr="003A3767" w:rsidRDefault="003A3767">
            <w:pPr>
              <w:rPr>
                <w:rFonts w:ascii="Arial" w:hAnsi="Arial" w:cs="Arial"/>
              </w:rPr>
            </w:pPr>
            <w:r w:rsidRPr="003A3767">
              <w:rPr>
                <w:rFonts w:ascii="Arial" w:hAnsi="Arial" w:cs="Arial"/>
                <w:szCs w:val="28"/>
              </w:rPr>
              <w:t>Operational support  - including dogs/horses, dog boarding, vets, worming, food supplies</w:t>
            </w:r>
          </w:p>
          <w:p w14:paraId="1ADE63AE" w14:textId="77777777" w:rsidR="002011C6" w:rsidRPr="003A3767" w:rsidRDefault="002011C6">
            <w:pPr>
              <w:rPr>
                <w:rFonts w:ascii="Arial" w:hAnsi="Arial" w:cs="Arial"/>
              </w:rPr>
            </w:pPr>
          </w:p>
        </w:tc>
      </w:tr>
      <w:tr w:rsidR="002011C6" w:rsidRPr="00A61771" w14:paraId="60961E68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11711CC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D12A576" w14:textId="77777777" w:rsidR="002011C6" w:rsidRPr="003A3767" w:rsidRDefault="003A3767">
            <w:pPr>
              <w:rPr>
                <w:rFonts w:ascii="Arial" w:hAnsi="Arial" w:cs="Arial"/>
              </w:rPr>
            </w:pPr>
            <w:r w:rsidRPr="003A3767">
              <w:rPr>
                <w:rFonts w:ascii="Arial" w:hAnsi="Arial" w:cs="Arial"/>
                <w:szCs w:val="28"/>
              </w:rPr>
              <w:t>Ordering of stores, equipment and repair provision</w:t>
            </w:r>
          </w:p>
          <w:p w14:paraId="5F627E5A" w14:textId="77777777" w:rsidR="002011C6" w:rsidRPr="003A3767" w:rsidRDefault="002011C6">
            <w:pPr>
              <w:rPr>
                <w:rFonts w:ascii="Arial" w:hAnsi="Arial" w:cs="Arial"/>
              </w:rPr>
            </w:pPr>
          </w:p>
        </w:tc>
      </w:tr>
      <w:tr w:rsidR="002011C6" w:rsidRPr="00A61771" w14:paraId="42C5A77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A196234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AD970B5" w14:textId="77777777" w:rsidR="002011C6" w:rsidRPr="003A3767" w:rsidRDefault="003A3767" w:rsidP="003A3767">
            <w:pPr>
              <w:rPr>
                <w:rFonts w:ascii="Arial" w:hAnsi="Arial" w:cs="Arial"/>
              </w:rPr>
            </w:pPr>
            <w:r w:rsidRPr="003A3767">
              <w:rPr>
                <w:rFonts w:ascii="Arial" w:hAnsi="Arial" w:cs="Arial"/>
                <w:szCs w:val="28"/>
              </w:rPr>
              <w:t>Maintain H&amp;S first aid provision</w:t>
            </w:r>
            <w:r w:rsidRPr="003A3767">
              <w:rPr>
                <w:rFonts w:ascii="Arial" w:hAnsi="Arial" w:cs="Arial"/>
                <w:color w:val="FF0000"/>
                <w:szCs w:val="28"/>
              </w:rPr>
              <w:t xml:space="preserve"> </w:t>
            </w:r>
            <w:r w:rsidRPr="003A3767">
              <w:rPr>
                <w:rFonts w:ascii="Arial" w:hAnsi="Arial" w:cs="Arial"/>
                <w:szCs w:val="28"/>
              </w:rPr>
              <w:t>and inspection processes</w:t>
            </w:r>
          </w:p>
        </w:tc>
      </w:tr>
      <w:tr w:rsidR="002011C6" w:rsidRPr="00A61771" w14:paraId="30585D7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3B78183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1F05848" w14:textId="77777777" w:rsidR="002011C6" w:rsidRDefault="003A3767" w:rsidP="003A3767">
            <w:pPr>
              <w:contextualSpacing/>
              <w:rPr>
                <w:rFonts w:ascii="Arial" w:eastAsia="Times New Roman" w:hAnsi="Arial" w:cs="Arial"/>
                <w:bCs/>
                <w:szCs w:val="28"/>
              </w:rPr>
            </w:pPr>
            <w:r w:rsidRPr="003A3767">
              <w:rPr>
                <w:rFonts w:ascii="Arial" w:eastAsia="Times New Roman" w:hAnsi="Arial" w:cs="Arial"/>
                <w:bCs/>
                <w:szCs w:val="28"/>
              </w:rPr>
              <w:t>Undertake a range of duties including word processing, minute taking and drafting of correspondence and reports, in order to provide comprehensive support to Operational Senior Management Team</w:t>
            </w:r>
          </w:p>
          <w:p w14:paraId="1C7785E5" w14:textId="77777777" w:rsidR="003A3767" w:rsidRPr="003A3767" w:rsidRDefault="003A3767" w:rsidP="003A3767">
            <w:pPr>
              <w:contextualSpacing/>
              <w:rPr>
                <w:rFonts w:ascii="Arial" w:hAnsi="Arial" w:cs="Arial"/>
              </w:rPr>
            </w:pPr>
          </w:p>
        </w:tc>
      </w:tr>
      <w:tr w:rsidR="002011C6" w:rsidRPr="00A61771" w14:paraId="41C61507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9064558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09F13C5" w14:textId="77777777" w:rsidR="002011C6" w:rsidRPr="003A3767" w:rsidRDefault="003A3767" w:rsidP="003A3767">
            <w:pPr>
              <w:rPr>
                <w:rFonts w:ascii="Arial" w:hAnsi="Arial" w:cs="Arial"/>
              </w:rPr>
            </w:pPr>
            <w:r w:rsidRPr="003A3767">
              <w:rPr>
                <w:rFonts w:ascii="Arial" w:eastAsia="Times New Roman" w:hAnsi="Arial" w:cs="Arial"/>
                <w:bCs/>
                <w:lang w:eastAsia="en-GB"/>
              </w:rPr>
              <w:t>Display performance, profile and campaign information through the relevant communication channel to inform the relevant people within all police buildings</w:t>
            </w:r>
          </w:p>
        </w:tc>
      </w:tr>
      <w:tr w:rsidR="002011C6" w:rsidRPr="00A61771" w14:paraId="7053660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7218AAD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CD20696" w14:textId="77777777" w:rsidR="002011C6" w:rsidRPr="003A3767" w:rsidRDefault="003A3767" w:rsidP="003A37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A3767">
              <w:rPr>
                <w:rFonts w:ascii="Arial" w:eastAsia="Times New Roman" w:hAnsi="Arial" w:cs="Arial"/>
                <w:bCs/>
                <w:lang w:eastAsia="en-GB"/>
              </w:rPr>
              <w:t>Receipting of Income from Property Department ensuring that the monthly income return is completed and submitted in a timely manner.</w:t>
            </w:r>
          </w:p>
        </w:tc>
      </w:tr>
      <w:tr w:rsidR="002011C6" w:rsidRPr="00A61771" w14:paraId="4F01C29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A7D3970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11147F1" w14:textId="4F03C65A" w:rsidR="002011C6" w:rsidRPr="003A3767" w:rsidRDefault="00E76547" w:rsidP="003A3767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Management</w:t>
            </w:r>
            <w:r w:rsidR="003A3767" w:rsidRPr="003A3767">
              <w:rPr>
                <w:rFonts w:ascii="Arial" w:eastAsia="Times New Roman" w:hAnsi="Arial" w:cs="Arial"/>
                <w:bCs/>
                <w:lang w:eastAsia="en-GB"/>
              </w:rPr>
              <w:t xml:space="preserve"> of RFID cards &amp; Warrant/Smartcards</w:t>
            </w:r>
          </w:p>
        </w:tc>
      </w:tr>
      <w:tr w:rsidR="00D00736" w:rsidRPr="00A61771" w14:paraId="20B623B7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212D0D7" w14:textId="2095CAA5" w:rsidR="00D00736" w:rsidRPr="00A61771" w:rsidRDefault="00D0073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6E2AA8F" w14:textId="3EDB755C" w:rsidR="00D00736" w:rsidRPr="00D00736" w:rsidRDefault="00D00736" w:rsidP="003A3767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D00736">
              <w:rPr>
                <w:rFonts w:eastAsia="Times New Roman" w:cstheme="minorHAnsi"/>
                <w:color w:val="000000" w:themeColor="text1"/>
                <w:lang w:eastAsia="en-GB"/>
              </w:rPr>
              <w:t xml:space="preserve">Coordinate the removal of property items from Transit stores in remote </w:t>
            </w:r>
            <w:r w:rsidRPr="00D00736">
              <w:rPr>
                <w:rFonts w:eastAsia="Times New Roman" w:cstheme="minorHAnsi"/>
                <w:color w:val="000000" w:themeColor="text1"/>
                <w:lang w:eastAsia="en-GB"/>
              </w:rPr>
              <w:lastRenderedPageBreak/>
              <w:t>sites in support of force property procedures</w:t>
            </w:r>
          </w:p>
        </w:tc>
      </w:tr>
      <w:tr w:rsidR="00E76547" w:rsidRPr="00A61771" w14:paraId="298A048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96A6312" w14:textId="5E17E09F" w:rsidR="00E76547" w:rsidRPr="00A61771" w:rsidRDefault="00D0073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1677896" w14:textId="6496BE1D" w:rsidR="00E76547" w:rsidRPr="003A3767" w:rsidRDefault="00E76547" w:rsidP="00E76547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en-GB"/>
              </w:rPr>
              <w:t>There may be a r</w:t>
            </w:r>
            <w:r w:rsidRPr="005723BC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en-GB"/>
              </w:rPr>
              <w:t>equire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en-GB"/>
              </w:rPr>
              <w:t>ment</w:t>
            </w:r>
            <w:r w:rsidRPr="005723BC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en-GB"/>
              </w:rPr>
              <w:t xml:space="preserve"> to undertake other responsibilities as are reasonably commensurate with the grade of the pos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en-GB"/>
              </w:rPr>
              <w:t>t</w:t>
            </w:r>
            <w:r w:rsidRPr="005723BC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en-GB"/>
              </w:rPr>
              <w:t>.</w:t>
            </w:r>
          </w:p>
        </w:tc>
      </w:tr>
      <w:tr w:rsidR="000D6EB6" w:rsidRPr="00A61771" w14:paraId="485CC485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1193E79D" w14:textId="77777777" w:rsidR="000D6EB6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2293F0F" w14:textId="77777777" w:rsidR="000D6EB6" w:rsidRPr="00A61771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B</w:t>
            </w:r>
            <w:r w:rsidRPr="00A61771">
              <w:rPr>
                <w:rFonts w:cstheme="minorHAnsi"/>
                <w:b/>
              </w:rPr>
              <w:t xml:space="preserve"> –   </w:t>
            </w:r>
            <w:r>
              <w:rPr>
                <w:rFonts w:cstheme="minorHAnsi"/>
                <w:b/>
              </w:rPr>
              <w:t xml:space="preserve">Scope of contacts </w:t>
            </w:r>
          </w:p>
          <w:p w14:paraId="3365182A" w14:textId="77777777" w:rsidR="000D6EB6" w:rsidRPr="00A61771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14:paraId="5E68EE5D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29EC042D" w14:textId="77777777" w:rsidR="002011C6" w:rsidRPr="00A61771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A61771" w14:paraId="7BF5CBA9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7A8D5294" w14:textId="77777777" w:rsidR="002011C6" w:rsidRPr="00A61771" w:rsidRDefault="002011C6" w:rsidP="0096713E">
            <w:pPr>
              <w:rPr>
                <w:rFonts w:cstheme="minorHAnsi"/>
              </w:rPr>
            </w:pPr>
          </w:p>
          <w:p w14:paraId="1AA5EE14" w14:textId="54BFAF57" w:rsidR="002011C6" w:rsidRPr="00A61771" w:rsidRDefault="002011C6" w:rsidP="0096713E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Internal: </w:t>
            </w:r>
            <w:r w:rsidR="00813328">
              <w:rPr>
                <w:rFonts w:cstheme="minorHAnsi"/>
                <w:b/>
              </w:rPr>
              <w:t xml:space="preserve"> Officers/Staff/Volunteers, </w:t>
            </w:r>
          </w:p>
          <w:p w14:paraId="6AAB47E9" w14:textId="77777777" w:rsidR="002011C6" w:rsidRPr="00A61771" w:rsidRDefault="002011C6" w:rsidP="0096713E">
            <w:pPr>
              <w:rPr>
                <w:rFonts w:cstheme="minorHAnsi"/>
                <w:b/>
              </w:rPr>
            </w:pPr>
          </w:p>
          <w:p w14:paraId="1ABCB866" w14:textId="7944856D" w:rsidR="00813328" w:rsidRPr="00A61771" w:rsidRDefault="002011C6" w:rsidP="00813328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External:</w:t>
            </w:r>
            <w:r w:rsidR="00813328">
              <w:rPr>
                <w:rFonts w:cstheme="minorHAnsi"/>
                <w:b/>
              </w:rPr>
              <w:t xml:space="preserve"> Contractors, </w:t>
            </w:r>
            <w:proofErr w:type="spellStart"/>
            <w:r w:rsidR="00813328">
              <w:rPr>
                <w:rFonts w:cstheme="minorHAnsi"/>
                <w:b/>
              </w:rPr>
              <w:t>Vistors</w:t>
            </w:r>
            <w:proofErr w:type="spellEnd"/>
          </w:p>
          <w:p w14:paraId="47F29CE5" w14:textId="54FAD760" w:rsidR="002011C6" w:rsidRPr="00A61771" w:rsidRDefault="002011C6" w:rsidP="0096713E">
            <w:pPr>
              <w:rPr>
                <w:rFonts w:cstheme="minorHAnsi"/>
              </w:rPr>
            </w:pPr>
          </w:p>
          <w:p w14:paraId="4179E292" w14:textId="77777777" w:rsidR="002011C6" w:rsidRPr="00A61771" w:rsidRDefault="002011C6" w:rsidP="0096713E">
            <w:pPr>
              <w:rPr>
                <w:rFonts w:cstheme="minorHAnsi"/>
              </w:rPr>
            </w:pPr>
          </w:p>
        </w:tc>
      </w:tr>
    </w:tbl>
    <w:p w14:paraId="0367B71D" w14:textId="77777777" w:rsidR="00D37A62" w:rsidRPr="00A61771" w:rsidRDefault="00D37A62" w:rsidP="00B008CA">
      <w:pPr>
        <w:tabs>
          <w:tab w:val="left" w:pos="3164"/>
        </w:tabs>
        <w:rPr>
          <w:rFonts w:cstheme="minorHAnsi"/>
        </w:rPr>
      </w:pPr>
    </w:p>
    <w:p w14:paraId="3CE87721" w14:textId="77777777" w:rsidR="000364FC" w:rsidRPr="00A61771" w:rsidRDefault="00720AFC" w:rsidP="000364FC">
      <w:pPr>
        <w:rPr>
          <w:rFonts w:cstheme="minorHAnsi"/>
          <w:b/>
          <w:bCs/>
        </w:rPr>
      </w:pPr>
      <w:r w:rsidRPr="00A61771">
        <w:rPr>
          <w:rFonts w:cstheme="minorHAnsi"/>
          <w:b/>
          <w:bCs/>
        </w:rPr>
        <w:t xml:space="preserve">Part </w:t>
      </w:r>
      <w:r w:rsidR="00C300A7">
        <w:rPr>
          <w:rFonts w:cstheme="minorHAnsi"/>
          <w:b/>
          <w:bCs/>
        </w:rPr>
        <w:t>E</w:t>
      </w:r>
      <w:r w:rsidRPr="00A61771">
        <w:rPr>
          <w:rFonts w:cstheme="minorHAnsi"/>
          <w:b/>
          <w:bCs/>
        </w:rPr>
        <w:t xml:space="preserve"> - </w:t>
      </w:r>
      <w:r w:rsidR="000364FC" w:rsidRPr="00A61771">
        <w:rPr>
          <w:rFonts w:cstheme="minorHAnsi"/>
          <w:b/>
          <w:bCs/>
        </w:rPr>
        <w:t>PERSON SPECIFICATION</w:t>
      </w:r>
      <w:r w:rsidR="003E05B7" w:rsidRPr="00A61771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1"/>
        <w:gridCol w:w="2725"/>
        <w:gridCol w:w="2693"/>
        <w:gridCol w:w="2141"/>
      </w:tblGrid>
      <w:tr w:rsidR="000364FC" w:rsidRPr="00A61771" w14:paraId="36F34BE7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D2F022C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4F7330B1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1FE6EC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FEA9F70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A61771" w14:paraId="317FED9B" w14:textId="77777777" w:rsidTr="00EA7095">
        <w:tc>
          <w:tcPr>
            <w:tcW w:w="1581" w:type="dxa"/>
          </w:tcPr>
          <w:p w14:paraId="2EB3A9F2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3D8B7843" w14:textId="77777777" w:rsidR="000364FC" w:rsidRPr="00A61771" w:rsidRDefault="00F17DA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sound knowledge of internal Police systems, and the ability to learn as systems change. </w:t>
            </w:r>
          </w:p>
        </w:tc>
        <w:tc>
          <w:tcPr>
            <w:tcW w:w="2693" w:type="dxa"/>
          </w:tcPr>
          <w:p w14:paraId="2A9189E4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C63CAB8" w14:textId="77777777" w:rsidR="00682489" w:rsidRPr="00A61771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0B64B4FC" w14:textId="77777777" w:rsidR="000364FC" w:rsidRPr="00A61771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317C7223" w14:textId="77777777" w:rsidTr="00EA7095">
        <w:tc>
          <w:tcPr>
            <w:tcW w:w="1581" w:type="dxa"/>
          </w:tcPr>
          <w:p w14:paraId="13CB26C8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739B8777" w14:textId="77777777" w:rsidR="000364FC" w:rsidRPr="00A61771" w:rsidRDefault="00F17DA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 possess the ability to prioritise and</w:t>
            </w:r>
            <w:r w:rsidR="00B9670D">
              <w:rPr>
                <w:rFonts w:asciiTheme="minorHAnsi" w:hAnsiTheme="minorHAnsi" w:cstheme="minorHAnsi"/>
                <w:sz w:val="22"/>
                <w:szCs w:val="22"/>
              </w:rPr>
              <w:t xml:space="preserve"> organise their 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without supervision.</w:t>
            </w:r>
          </w:p>
        </w:tc>
        <w:tc>
          <w:tcPr>
            <w:tcW w:w="2693" w:type="dxa"/>
          </w:tcPr>
          <w:p w14:paraId="30A8E501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A662C1B" w14:textId="77777777"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CB6F25C" w14:textId="77777777"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703A8BDF" w14:textId="77777777" w:rsidTr="00EA7095">
        <w:tc>
          <w:tcPr>
            <w:tcW w:w="1581" w:type="dxa"/>
          </w:tcPr>
          <w:p w14:paraId="0E3383D5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6955310F" w14:textId="77777777" w:rsidR="000364FC" w:rsidRPr="00A61771" w:rsidRDefault="00F17DA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Requires the ability to consider and solve problems using initiative and decision making ability. </w:t>
            </w:r>
          </w:p>
        </w:tc>
        <w:tc>
          <w:tcPr>
            <w:tcW w:w="2693" w:type="dxa"/>
          </w:tcPr>
          <w:p w14:paraId="0447EC83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6490BD2" w14:textId="77777777"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B5753E6" w14:textId="77777777"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3A28B102" w14:textId="77777777" w:rsidTr="00EA7095">
        <w:tc>
          <w:tcPr>
            <w:tcW w:w="1581" w:type="dxa"/>
          </w:tcPr>
          <w:p w14:paraId="1114EABE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6A7E30E5" w14:textId="77777777" w:rsidR="000364FC" w:rsidRPr="00A61771" w:rsidRDefault="00F17DA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Must possess the ability to work in isolation and as part of a team. </w:t>
            </w:r>
          </w:p>
        </w:tc>
        <w:tc>
          <w:tcPr>
            <w:tcW w:w="2693" w:type="dxa"/>
          </w:tcPr>
          <w:p w14:paraId="0626B20A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588CBE1" w14:textId="77777777"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C022A97" w14:textId="77777777"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52F2FD88" w14:textId="77777777" w:rsidTr="00EA7095">
        <w:tc>
          <w:tcPr>
            <w:tcW w:w="1581" w:type="dxa"/>
          </w:tcPr>
          <w:p w14:paraId="461B5E83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230597B1" w14:textId="77777777" w:rsidR="000364FC" w:rsidRPr="00A61771" w:rsidRDefault="00F17DAC" w:rsidP="00F17DAC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Requires strong written and verbal communication skills, and the ability to communicate at all levels.</w:t>
            </w:r>
          </w:p>
        </w:tc>
        <w:tc>
          <w:tcPr>
            <w:tcW w:w="2693" w:type="dxa"/>
          </w:tcPr>
          <w:p w14:paraId="28991B72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4BEBC75" w14:textId="77777777"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4509863" w14:textId="77777777"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6DD0FB0F" w14:textId="77777777" w:rsidTr="00EA7095">
        <w:tc>
          <w:tcPr>
            <w:tcW w:w="1581" w:type="dxa"/>
          </w:tcPr>
          <w:p w14:paraId="4EF53614" w14:textId="57C3F345" w:rsidR="000364FC" w:rsidRPr="00A61771" w:rsidRDefault="00B008C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302877C8" w14:textId="77777777" w:rsidR="000364FC" w:rsidRPr="00A61771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87F752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0F478F3" w14:textId="2CCA0338"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</w:tc>
      </w:tr>
    </w:tbl>
    <w:p w14:paraId="053C672A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A4DAD" w14:textId="77777777" w:rsidR="00914902" w:rsidRDefault="00914902" w:rsidP="000A2D1F">
      <w:pPr>
        <w:spacing w:after="0" w:line="240" w:lineRule="auto"/>
      </w:pPr>
      <w:r>
        <w:separator/>
      </w:r>
    </w:p>
  </w:endnote>
  <w:endnote w:type="continuationSeparator" w:id="0">
    <w:p w14:paraId="462B0F1B" w14:textId="77777777" w:rsidR="00914902" w:rsidRDefault="00914902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F1701" w14:textId="77777777" w:rsidR="00914902" w:rsidRDefault="00914902" w:rsidP="000A2D1F">
      <w:pPr>
        <w:spacing w:after="0" w:line="240" w:lineRule="auto"/>
      </w:pPr>
      <w:r>
        <w:separator/>
      </w:r>
    </w:p>
  </w:footnote>
  <w:footnote w:type="continuationSeparator" w:id="0">
    <w:p w14:paraId="12050DF7" w14:textId="77777777" w:rsidR="00914902" w:rsidRDefault="00914902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75AFD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3D1C4C5E" wp14:editId="01AA97AE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642A6B68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555D5"/>
    <w:multiLevelType w:val="multilevel"/>
    <w:tmpl w:val="0F8C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1F"/>
    <w:rsid w:val="000364FC"/>
    <w:rsid w:val="000922FB"/>
    <w:rsid w:val="000A07EF"/>
    <w:rsid w:val="000A2D1F"/>
    <w:rsid w:val="000C2D03"/>
    <w:rsid w:val="000D6EB6"/>
    <w:rsid w:val="000F299D"/>
    <w:rsid w:val="00153F23"/>
    <w:rsid w:val="002011C6"/>
    <w:rsid w:val="0022545C"/>
    <w:rsid w:val="00235E67"/>
    <w:rsid w:val="002773AA"/>
    <w:rsid w:val="002E329E"/>
    <w:rsid w:val="002F2136"/>
    <w:rsid w:val="002F7748"/>
    <w:rsid w:val="003027EA"/>
    <w:rsid w:val="00326DFC"/>
    <w:rsid w:val="003876A6"/>
    <w:rsid w:val="003A3767"/>
    <w:rsid w:val="003B72A8"/>
    <w:rsid w:val="003C3F07"/>
    <w:rsid w:val="003E05B7"/>
    <w:rsid w:val="00403F08"/>
    <w:rsid w:val="004B1177"/>
    <w:rsid w:val="004D203D"/>
    <w:rsid w:val="00530D7C"/>
    <w:rsid w:val="00565783"/>
    <w:rsid w:val="005B4465"/>
    <w:rsid w:val="005B4582"/>
    <w:rsid w:val="005C0D19"/>
    <w:rsid w:val="005E5D24"/>
    <w:rsid w:val="00616108"/>
    <w:rsid w:val="00682489"/>
    <w:rsid w:val="00697276"/>
    <w:rsid w:val="006B466D"/>
    <w:rsid w:val="00720AFC"/>
    <w:rsid w:val="007C4B27"/>
    <w:rsid w:val="007C4E14"/>
    <w:rsid w:val="00813328"/>
    <w:rsid w:val="008703B6"/>
    <w:rsid w:val="008C297D"/>
    <w:rsid w:val="00914902"/>
    <w:rsid w:val="009460EE"/>
    <w:rsid w:val="0096713E"/>
    <w:rsid w:val="009B00F0"/>
    <w:rsid w:val="00A22A60"/>
    <w:rsid w:val="00A37955"/>
    <w:rsid w:val="00A61771"/>
    <w:rsid w:val="00A76E99"/>
    <w:rsid w:val="00AD490D"/>
    <w:rsid w:val="00B008CA"/>
    <w:rsid w:val="00B357EE"/>
    <w:rsid w:val="00B9670D"/>
    <w:rsid w:val="00BB634D"/>
    <w:rsid w:val="00BC425A"/>
    <w:rsid w:val="00BD3898"/>
    <w:rsid w:val="00BE7AB0"/>
    <w:rsid w:val="00C300A7"/>
    <w:rsid w:val="00C60DB9"/>
    <w:rsid w:val="00C71C2C"/>
    <w:rsid w:val="00CA7720"/>
    <w:rsid w:val="00D00736"/>
    <w:rsid w:val="00D02BC1"/>
    <w:rsid w:val="00D37A62"/>
    <w:rsid w:val="00D51AB2"/>
    <w:rsid w:val="00D962AF"/>
    <w:rsid w:val="00DB1822"/>
    <w:rsid w:val="00DB6EBE"/>
    <w:rsid w:val="00DD0D7B"/>
    <w:rsid w:val="00DF4A10"/>
    <w:rsid w:val="00E31FD7"/>
    <w:rsid w:val="00E36B99"/>
    <w:rsid w:val="00E76547"/>
    <w:rsid w:val="00E7769F"/>
    <w:rsid w:val="00E97A7C"/>
    <w:rsid w:val="00EA179F"/>
    <w:rsid w:val="00EA7095"/>
    <w:rsid w:val="00ED1CB7"/>
    <w:rsid w:val="00EE6F89"/>
    <w:rsid w:val="00F17DAC"/>
    <w:rsid w:val="00F21B0D"/>
    <w:rsid w:val="00F50EC0"/>
    <w:rsid w:val="00F75D1E"/>
    <w:rsid w:val="00F830FB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1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D4E6-BAE2-4C2A-AE77-24AEBCD3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Rebecca Kitching 5258</cp:lastModifiedBy>
  <cp:revision>2</cp:revision>
  <dcterms:created xsi:type="dcterms:W3CDTF">2021-09-10T08:21:00Z</dcterms:created>
  <dcterms:modified xsi:type="dcterms:W3CDTF">2021-09-10T08:21:00Z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606860192</vt:i4>
  </property>
  <property fmtid="{D5CDD505-2E9C-101B-9397-08002B2CF9AE}" pid="3" name="_NewReviewCycle">
    <vt:lpwstr/>
  </property>
  <property fmtid="{D5CDD505-2E9C-101B-9397-08002B2CF9AE}" pid="4" name="_EmailSubject">
    <vt:lpwstr>Draft Advert - Business Services Administrator</vt:lpwstr>
  </property>
  <property fmtid="{D5CDD505-2E9C-101B-9397-08002B2CF9AE}" pid="5" name="_AuthorEmail">
    <vt:lpwstr>Vanessa.Waugh.4454@northumbria.pnn.police.uk</vt:lpwstr>
  </property>
  <property fmtid="{D5CDD505-2E9C-101B-9397-08002B2CF9AE}" pid="6" name="_AuthorEmailDisplayName">
    <vt:lpwstr>Vanessa Waugh 4454</vt:lpwstr>
  </property>
  <property fmtid="{D5CDD505-2E9C-101B-9397-08002B2CF9AE}" pid="7" name="_PreviousAdHocReviewCycleID">
    <vt:i4>-46103487</vt:i4>
  </property>
  <property fmtid="{D5CDD505-2E9C-101B-9397-08002B2CF9AE}" pid="8" name="_ReviewingToolsShownOnce">
    <vt:lpwstr/>
  </property>
</Properties>
</file>