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9CAC" w14:textId="77777777"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A61771" w14:paraId="4EBFF804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3A6535D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7ED911AA" w14:textId="29731EB2" w:rsidR="002011C6" w:rsidRPr="00A61771" w:rsidRDefault="0088147F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88147F">
              <w:rPr>
                <w:rFonts w:cstheme="minorHAnsi"/>
              </w:rPr>
              <w:t>IT Technician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887A2C3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367C045B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>To be determined at later phase</w:t>
            </w:r>
          </w:p>
        </w:tc>
      </w:tr>
      <w:tr w:rsidR="002011C6" w:rsidRPr="00A61771" w14:paraId="3A3DB60C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59A8CF1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14:paraId="051DCB14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6304635A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3A647087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To be determined at later phase </w:t>
            </w:r>
          </w:p>
        </w:tc>
      </w:tr>
      <w:tr w:rsidR="002011C6" w:rsidRPr="00A61771" w14:paraId="3E7C93F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C7DBD61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2ED715F8" w14:textId="0520AF16" w:rsidR="002011C6" w:rsidRDefault="0088147F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  <w:p w14:paraId="0C729BF2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23D54604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6701C429" w14:textId="77777777" w:rsidR="00525059" w:rsidRDefault="0088147F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Ponteland/ Bedlington/Etal Lane/Washington/ Middle Engine Lane </w:t>
            </w:r>
          </w:p>
          <w:p w14:paraId="47EBDCA5" w14:textId="7DABBFEA" w:rsidR="00525059" w:rsidRPr="00A61771" w:rsidRDefault="00525059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(NWOW – field worker)</w:t>
            </w:r>
          </w:p>
        </w:tc>
      </w:tr>
      <w:tr w:rsidR="002011C6" w:rsidRPr="00A61771" w14:paraId="59DC4EF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C442A8A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6E20CD7E" w14:textId="13399A20" w:rsidR="002011C6" w:rsidRPr="00A61771" w:rsidRDefault="00525059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snapToGrid w:val="0"/>
              </w:rPr>
              <w:t>Call out rota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B78410C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14:paraId="4F646750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>Yes / No</w:t>
            </w:r>
          </w:p>
        </w:tc>
      </w:tr>
      <w:tr w:rsidR="0088147F" w:rsidRPr="00A61771" w14:paraId="64747F78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3CD3616" w14:textId="77777777" w:rsidR="0088147F" w:rsidRPr="00A61771" w:rsidRDefault="0088147F" w:rsidP="0088147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79A0B4B1" w14:textId="134BB568" w:rsidR="0088147F" w:rsidRPr="007E52DE" w:rsidRDefault="00525059" w:rsidP="004B6B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Digital Policing </w:t>
            </w:r>
            <w:r w:rsidR="0088147F" w:rsidRPr="007E52DE">
              <w:rPr>
                <w:rFonts w:cstheme="minorHAnsi"/>
              </w:rPr>
              <w:t>Department</w:t>
            </w:r>
            <w:r>
              <w:rPr>
                <w:rFonts w:cstheme="minorHAnsi"/>
              </w:rPr>
              <w:t>,</w:t>
            </w:r>
          </w:p>
          <w:p w14:paraId="22A0CF39" w14:textId="7D8A621D" w:rsidR="0088147F" w:rsidRPr="00A61771" w:rsidRDefault="0088147F" w:rsidP="0088147F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End User Services </w:t>
            </w:r>
            <w:r w:rsidRPr="007E52DE">
              <w:rPr>
                <w:rFonts w:cstheme="minorHAnsi"/>
              </w:rPr>
              <w:t xml:space="preserve">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E3A8079" w14:textId="77777777" w:rsidR="0088147F" w:rsidRPr="00A61771" w:rsidRDefault="0088147F" w:rsidP="0088147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755F4F5C" w14:textId="3F6A5EF3" w:rsidR="0088147F" w:rsidRPr="00A61771" w:rsidRDefault="00525059" w:rsidP="0088147F">
            <w:pPr>
              <w:tabs>
                <w:tab w:val="left" w:pos="3164"/>
              </w:tabs>
              <w:rPr>
                <w:rFonts w:cstheme="minorHAnsi"/>
              </w:rPr>
            </w:pPr>
            <w:r w:rsidRPr="00F30AFF">
              <w:rPr>
                <w:rFonts w:cstheme="minorHAnsi"/>
              </w:rPr>
              <w:t>RV – access to official sensitive and occasional secret information</w:t>
            </w:r>
          </w:p>
        </w:tc>
      </w:tr>
      <w:tr w:rsidR="0088147F" w:rsidRPr="00A61771" w14:paraId="03479B1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44B12F5" w14:textId="77777777" w:rsidR="0088147F" w:rsidRPr="00A61771" w:rsidRDefault="0088147F" w:rsidP="0088147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2AF72186" w14:textId="0B28EC23" w:rsidR="008F22E6" w:rsidRDefault="00525059" w:rsidP="008F22E6">
            <w:pPr>
              <w:tabs>
                <w:tab w:val="left" w:pos="3164"/>
              </w:tabs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Data Device Analyst </w:t>
            </w:r>
            <w:r w:rsidR="008F22E6">
              <w:rPr>
                <w:rFonts w:eastAsia="Times New Roman" w:cstheme="minorHAnsi"/>
                <w:lang w:eastAsia="en-GB"/>
              </w:rPr>
              <w:t>and</w:t>
            </w:r>
            <w:r>
              <w:rPr>
                <w:rFonts w:eastAsia="Times New Roman" w:cstheme="minorHAnsi"/>
                <w:lang w:eastAsia="en-GB"/>
              </w:rPr>
              <w:t>/</w:t>
            </w:r>
            <w:r w:rsidR="008F22E6">
              <w:rPr>
                <w:rFonts w:eastAsia="Times New Roman" w:cstheme="minorHAnsi"/>
                <w:lang w:eastAsia="en-GB"/>
              </w:rPr>
              <w:t xml:space="preserve">or </w:t>
            </w:r>
            <w:r w:rsidR="00270936">
              <w:rPr>
                <w:rFonts w:eastAsia="Times New Roman" w:cstheme="minorHAnsi"/>
                <w:lang w:eastAsia="en-GB"/>
              </w:rPr>
              <w:t xml:space="preserve">Resource Planner </w:t>
            </w:r>
          </w:p>
          <w:p w14:paraId="2F231E37" w14:textId="3279469F" w:rsidR="0088147F" w:rsidRPr="00A61771" w:rsidRDefault="0088147F" w:rsidP="0088147F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714AFC51" w14:textId="77777777" w:rsidR="0088147F" w:rsidRPr="00A61771" w:rsidRDefault="0088147F" w:rsidP="0088147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14:paraId="64BEB58C" w14:textId="77777777" w:rsidR="0088147F" w:rsidRPr="00A61771" w:rsidRDefault="0088147F" w:rsidP="0088147F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88147F" w:rsidRPr="00A61771" w14:paraId="538F95C6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D15BC63" w14:textId="77777777" w:rsidR="0088147F" w:rsidRPr="00A61771" w:rsidRDefault="0088147F" w:rsidP="0088147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0786A5B4" w14:textId="3BF7B71C" w:rsidR="0088147F" w:rsidRPr="00A61771" w:rsidRDefault="00525059" w:rsidP="0088147F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Trainees</w:t>
            </w:r>
          </w:p>
        </w:tc>
      </w:tr>
      <w:tr w:rsidR="0088147F" w:rsidRPr="00A61771" w14:paraId="4FFDA716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4671AD4A" w14:textId="77777777" w:rsidR="0088147F" w:rsidRPr="00A61771" w:rsidRDefault="0088147F" w:rsidP="0088147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211B9FD" w14:textId="77777777" w:rsidR="0088147F" w:rsidRPr="00A61771" w:rsidRDefault="0088147F" w:rsidP="0088147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</w:p>
          <w:p w14:paraId="4D18EB09" w14:textId="77777777" w:rsidR="0088147F" w:rsidRPr="00A61771" w:rsidRDefault="0088147F" w:rsidP="0088147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88147F" w:rsidRPr="00A61771" w14:paraId="04B2C23F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50FFE9A2" w14:textId="77777777" w:rsidR="0088147F" w:rsidRPr="00A61771" w:rsidRDefault="0088147F" w:rsidP="0088147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88147F" w:rsidRPr="00A61771" w14:paraId="4CF8F02C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4F5676D5" w14:textId="3FFCA258" w:rsidR="00525059" w:rsidRPr="008145CB" w:rsidRDefault="00525059" w:rsidP="00525059">
            <w:pPr>
              <w:tabs>
                <w:tab w:val="left" w:pos="3164"/>
              </w:tabs>
              <w:rPr>
                <w:rFonts w:cstheme="minorHAnsi"/>
              </w:rPr>
            </w:pPr>
            <w:r w:rsidRPr="008145CB">
              <w:rPr>
                <w:rFonts w:eastAsia="Times New Roman" w:cstheme="minorHAnsi"/>
                <w:lang w:eastAsia="en-GB"/>
              </w:rPr>
              <w:t xml:space="preserve">Participate in the delivery of a performant, cost effective and appropriately resilient </w:t>
            </w:r>
            <w:r>
              <w:rPr>
                <w:rFonts w:eastAsia="Times New Roman" w:cstheme="minorHAnsi"/>
                <w:lang w:eastAsia="en-GB"/>
              </w:rPr>
              <w:t xml:space="preserve">data device </w:t>
            </w:r>
            <w:r w:rsidR="00692283">
              <w:rPr>
                <w:rFonts w:eastAsia="Times New Roman" w:cstheme="minorHAnsi"/>
                <w:lang w:eastAsia="en-GB"/>
              </w:rPr>
              <w:t>support</w:t>
            </w:r>
            <w:r>
              <w:rPr>
                <w:rFonts w:eastAsia="Times New Roman" w:cstheme="minorHAnsi"/>
                <w:lang w:eastAsia="en-GB"/>
              </w:rPr>
              <w:t xml:space="preserve"> service</w:t>
            </w:r>
            <w:r w:rsidRPr="008145CB">
              <w:rPr>
                <w:rFonts w:eastAsia="Times New Roman" w:cstheme="minorHAnsi"/>
                <w:lang w:eastAsia="en-GB"/>
              </w:rPr>
              <w:t>, that meets the agreed service level for critical business functions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14:paraId="2C6C3C6A" w14:textId="77777777" w:rsidR="00525059" w:rsidRDefault="00525059" w:rsidP="00492C9E">
            <w:pPr>
              <w:autoSpaceDE w:val="0"/>
              <w:autoSpaceDN w:val="0"/>
              <w:adjustRightInd w:val="0"/>
            </w:pPr>
          </w:p>
          <w:p w14:paraId="2A835A0B" w14:textId="74EB974D" w:rsidR="00692283" w:rsidRDefault="0088147F" w:rsidP="006922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88147F">
              <w:t>build, maintain and repair end user data device equipment and accessories</w:t>
            </w:r>
            <w:r w:rsidR="00525059">
              <w:t xml:space="preserve">, </w:t>
            </w:r>
          </w:p>
          <w:p w14:paraId="133C6A9C" w14:textId="0D18487B" w:rsidR="00692283" w:rsidRDefault="00525059" w:rsidP="006922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install software </w:t>
            </w:r>
            <w:r w:rsidR="00692283">
              <w:t>solutions when remote installation is not practical and</w:t>
            </w:r>
            <w:r w:rsidR="0088147F" w:rsidRPr="0088147F">
              <w:t xml:space="preserve"> </w:t>
            </w:r>
          </w:p>
          <w:p w14:paraId="6A75451C" w14:textId="4C7DDAB7" w:rsidR="00692283" w:rsidRDefault="0088147F" w:rsidP="004B6B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88147F">
              <w:t>provide advice and guidance on the use of equipment</w:t>
            </w:r>
            <w:r w:rsidR="00692283">
              <w:t>.</w:t>
            </w:r>
          </w:p>
          <w:p w14:paraId="1DB46622" w14:textId="77777777" w:rsidR="00692283" w:rsidRDefault="00692283" w:rsidP="00492C9E">
            <w:pPr>
              <w:autoSpaceDE w:val="0"/>
              <w:autoSpaceDN w:val="0"/>
              <w:adjustRightInd w:val="0"/>
            </w:pPr>
          </w:p>
          <w:p w14:paraId="598B383A" w14:textId="2B778CDB" w:rsidR="0088147F" w:rsidRPr="000E157E" w:rsidRDefault="0088147F" w:rsidP="00492C9E">
            <w:pPr>
              <w:autoSpaceDE w:val="0"/>
              <w:autoSpaceDN w:val="0"/>
              <w:adjustRightInd w:val="0"/>
            </w:pPr>
          </w:p>
        </w:tc>
      </w:tr>
      <w:tr w:rsidR="0088147F" w:rsidRPr="00A61771" w14:paraId="1C4AF17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05229F6E" w14:textId="77777777" w:rsidR="0088147F" w:rsidRPr="00A61771" w:rsidRDefault="0088147F" w:rsidP="0088147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>
              <w:rPr>
                <w:rFonts w:cstheme="minorHAnsi"/>
                <w:b/>
              </w:rPr>
              <w:t>responsibilities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88147F" w:rsidRPr="00A61771" w14:paraId="10E47358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21E260B" w14:textId="77777777" w:rsidR="0088147F" w:rsidRPr="00A61771" w:rsidRDefault="0088147F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CB387CA" w14:textId="4F9ACC5B" w:rsidR="00692283" w:rsidRDefault="0088147F" w:rsidP="00BD52C4">
            <w:r>
              <w:t xml:space="preserve">Provide </w:t>
            </w:r>
            <w:r w:rsidR="004E3E02">
              <w:t>2</w:t>
            </w:r>
            <w:r w:rsidR="004E3E02" w:rsidRPr="004E3E02">
              <w:rPr>
                <w:vertAlign w:val="superscript"/>
              </w:rPr>
              <w:t>nd</w:t>
            </w:r>
            <w:r w:rsidR="004E3E02">
              <w:t xml:space="preserve"> and 3</w:t>
            </w:r>
            <w:r w:rsidR="004E3E02" w:rsidRPr="004E3E02">
              <w:rPr>
                <w:vertAlign w:val="superscript"/>
              </w:rPr>
              <w:t>rd</w:t>
            </w:r>
            <w:r w:rsidR="004E3E02">
              <w:t xml:space="preserve"> </w:t>
            </w:r>
            <w:r>
              <w:t>IT maintenance service;</w:t>
            </w:r>
            <w:r w:rsidR="004E3E02">
              <w:t xml:space="preserve"> </w:t>
            </w:r>
            <w:r>
              <w:t>configure, install, relocate, upgrade and repair computer hardware, and peripherals to provide a complete IT technician service to the end user</w:t>
            </w:r>
            <w:r w:rsidR="00DF1149">
              <w:t>.</w:t>
            </w:r>
          </w:p>
          <w:p w14:paraId="587B6527" w14:textId="2A676C53" w:rsidR="0088147F" w:rsidRPr="00A61771" w:rsidRDefault="00DF1149" w:rsidP="00BD52C4">
            <w:pPr>
              <w:rPr>
                <w:rFonts w:cstheme="minorHAnsi"/>
              </w:rPr>
            </w:pPr>
            <w:r w:rsidRPr="00586D83">
              <w:t xml:space="preserve"> </w:t>
            </w:r>
            <w:r w:rsidR="004E3E02" w:rsidRPr="004E3E02">
              <w:rPr>
                <w:color w:val="000000" w:themeColor="text1"/>
              </w:rPr>
              <w:t xml:space="preserve"> </w:t>
            </w:r>
            <w:r w:rsidR="00BD52C4" w:rsidRPr="004E3E02">
              <w:rPr>
                <w:color w:val="000000" w:themeColor="text1"/>
              </w:rPr>
              <w:t xml:space="preserve"> </w:t>
            </w:r>
          </w:p>
        </w:tc>
      </w:tr>
      <w:tr w:rsidR="0088147F" w:rsidRPr="00A61771" w14:paraId="04D657C7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729B935" w14:textId="77777777" w:rsidR="0088147F" w:rsidRPr="00A61771" w:rsidRDefault="0088147F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DD134AD" w14:textId="77777777" w:rsidR="0088147F" w:rsidRDefault="0088147F" w:rsidP="0088147F">
            <w:r w:rsidRPr="00551FFA">
              <w:t>Issue,</w:t>
            </w:r>
            <w:r w:rsidR="004E3E02">
              <w:t xml:space="preserve"> proactively maintain,</w:t>
            </w:r>
            <w:r w:rsidRPr="00551FFA">
              <w:t xml:space="preserve"> repair</w:t>
            </w:r>
            <w:r w:rsidR="00A8647A">
              <w:t>,</w:t>
            </w:r>
            <w:r w:rsidR="004E3E02">
              <w:t xml:space="preserve"> </w:t>
            </w:r>
            <w:r w:rsidR="00A8647A" w:rsidRPr="00B17E52">
              <w:rPr>
                <w:color w:val="000000" w:themeColor="text1"/>
              </w:rPr>
              <w:t xml:space="preserve">upgrade </w:t>
            </w:r>
            <w:r w:rsidRPr="00B17E52">
              <w:rPr>
                <w:color w:val="000000" w:themeColor="text1"/>
              </w:rPr>
              <w:t xml:space="preserve">and </w:t>
            </w:r>
            <w:r>
              <w:t>dispose of</w:t>
            </w:r>
            <w:r w:rsidRPr="00551FFA">
              <w:t xml:space="preserve"> </w:t>
            </w:r>
            <w:r>
              <w:t>computer equipment in line with</w:t>
            </w:r>
            <w:r w:rsidRPr="00551FFA">
              <w:t xml:space="preserve"> force </w:t>
            </w:r>
            <w:r>
              <w:t>procedures.</w:t>
            </w:r>
          </w:p>
          <w:p w14:paraId="199F06D8" w14:textId="6E6D2FD7" w:rsidR="00692283" w:rsidRPr="0088147F" w:rsidRDefault="00692283" w:rsidP="008814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8147F" w:rsidRPr="00A61771" w14:paraId="2A04689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DF20F76" w14:textId="77777777" w:rsidR="0088147F" w:rsidRPr="00A61771" w:rsidRDefault="0088147F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7A4F5DE" w14:textId="4DF11CED" w:rsidR="0088147F" w:rsidRDefault="00B17E52" w:rsidP="0088147F">
            <w:r>
              <w:t>Manually and through deployment tools i</w:t>
            </w:r>
            <w:r w:rsidR="0088147F">
              <w:t>nstall</w:t>
            </w:r>
            <w:r>
              <w:t xml:space="preserve">, </w:t>
            </w:r>
            <w:r w:rsidR="0088147F">
              <w:t>configure</w:t>
            </w:r>
            <w:r>
              <w:t xml:space="preserve">, </w:t>
            </w:r>
            <w:r w:rsidR="00CC545B">
              <w:t>modify,</w:t>
            </w:r>
            <w:r>
              <w:t xml:space="preserve"> and maintain </w:t>
            </w:r>
            <w:r w:rsidR="0088147F">
              <w:t xml:space="preserve">standard and non-standard software and operating systems. </w:t>
            </w:r>
          </w:p>
          <w:p w14:paraId="75932BCE" w14:textId="0DDECE81" w:rsidR="00692283" w:rsidRPr="00A61771" w:rsidRDefault="00692283" w:rsidP="0088147F">
            <w:pPr>
              <w:rPr>
                <w:rFonts w:cstheme="minorHAnsi"/>
              </w:rPr>
            </w:pPr>
          </w:p>
        </w:tc>
      </w:tr>
      <w:tr w:rsidR="0088147F" w:rsidRPr="00A61771" w14:paraId="0E90EF8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62DFC5F" w14:textId="77777777" w:rsidR="0088147F" w:rsidRPr="00A61771" w:rsidRDefault="0088147F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246EB52" w14:textId="009E9229" w:rsidR="00692283" w:rsidRDefault="00692283" w:rsidP="0088147F">
            <w:pPr>
              <w:rPr>
                <w:rFonts w:cstheme="minorHAnsi"/>
              </w:rPr>
            </w:pPr>
            <w:r>
              <w:rPr>
                <w:rFonts w:cstheme="minorHAnsi"/>
              </w:rPr>
              <w:t>Assist DP colleagues to i</w:t>
            </w:r>
            <w:r w:rsidR="0088147F" w:rsidRPr="0088147F">
              <w:rPr>
                <w:rFonts w:cstheme="minorHAnsi"/>
              </w:rPr>
              <w:t xml:space="preserve">nvestigate hardware, </w:t>
            </w:r>
            <w:r w:rsidR="00B17E52">
              <w:rPr>
                <w:rFonts w:cstheme="minorHAnsi"/>
              </w:rPr>
              <w:t xml:space="preserve">environmental, </w:t>
            </w:r>
            <w:r w:rsidR="0088147F" w:rsidRPr="0088147F">
              <w:rPr>
                <w:rFonts w:cstheme="minorHAnsi"/>
              </w:rPr>
              <w:t xml:space="preserve">network and software </w:t>
            </w:r>
            <w:r w:rsidR="0013548E" w:rsidRPr="0088147F">
              <w:rPr>
                <w:rFonts w:cstheme="minorHAnsi"/>
              </w:rPr>
              <w:t>problems</w:t>
            </w:r>
            <w:r w:rsidR="0013548E">
              <w:rPr>
                <w:rFonts w:cstheme="minorHAnsi"/>
              </w:rPr>
              <w:t xml:space="preserve"> adhering</w:t>
            </w:r>
            <w:r w:rsidR="008211B9">
              <w:rPr>
                <w:rFonts w:cstheme="minorHAnsi"/>
              </w:rPr>
              <w:t xml:space="preserve"> to all local health and safety regulations.</w:t>
            </w:r>
          </w:p>
          <w:p w14:paraId="43FE51B2" w14:textId="3DECD8D3" w:rsidR="0088147F" w:rsidRPr="00A61771" w:rsidRDefault="008211B9" w:rsidP="008814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B17E52" w:rsidRPr="00A61771" w14:paraId="41643DA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712DC12" w14:textId="302C533C" w:rsidR="00B17E52" w:rsidRPr="00A61771" w:rsidRDefault="00187716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A1BDB58" w14:textId="77777777" w:rsidR="00B17E52" w:rsidRDefault="008211B9" w:rsidP="0018771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88147F">
              <w:rPr>
                <w:rFonts w:cstheme="minorHAnsi"/>
              </w:rPr>
              <w:t xml:space="preserve">ssess the implications of fulfilling </w:t>
            </w:r>
            <w:r>
              <w:rPr>
                <w:rFonts w:cstheme="minorHAnsi"/>
              </w:rPr>
              <w:t>business needs</w:t>
            </w:r>
            <w:r w:rsidRPr="0088147F">
              <w:rPr>
                <w:rFonts w:cstheme="minorHAnsi"/>
              </w:rPr>
              <w:t xml:space="preserve"> to determine how best </w:t>
            </w:r>
            <w:r w:rsidRPr="0088147F">
              <w:rPr>
                <w:rFonts w:cstheme="minorHAnsi"/>
              </w:rPr>
              <w:lastRenderedPageBreak/>
              <w:t xml:space="preserve">to </w:t>
            </w:r>
            <w:r>
              <w:rPr>
                <w:rFonts w:cstheme="minorHAnsi"/>
              </w:rPr>
              <w:t xml:space="preserve">achieve </w:t>
            </w:r>
            <w:r w:rsidRPr="0088147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demands</w:t>
            </w:r>
            <w:r w:rsidRPr="0088147F">
              <w:rPr>
                <w:rFonts w:cstheme="minorHAnsi"/>
              </w:rPr>
              <w:t xml:space="preserve"> of the customer and </w:t>
            </w:r>
            <w:r>
              <w:rPr>
                <w:rFonts w:cstheme="minorHAnsi"/>
              </w:rPr>
              <w:t xml:space="preserve">those </w:t>
            </w:r>
            <w:r w:rsidRPr="0088147F">
              <w:rPr>
                <w:rFonts w:cstheme="minorHAnsi"/>
              </w:rPr>
              <w:t>of the force</w:t>
            </w:r>
            <w:r>
              <w:rPr>
                <w:rFonts w:cstheme="minorHAnsi"/>
              </w:rPr>
              <w:t>, p</w:t>
            </w:r>
            <w:r w:rsidRPr="008211B9">
              <w:rPr>
                <w:rFonts w:cstheme="minorHAnsi"/>
              </w:rPr>
              <w:t>roviding a liaison link between end users and management to offer</w:t>
            </w:r>
            <w:r w:rsidR="00187716">
              <w:rPr>
                <w:rFonts w:cstheme="minorHAnsi"/>
              </w:rPr>
              <w:t xml:space="preserve"> s</w:t>
            </w:r>
            <w:r w:rsidR="00187716" w:rsidRPr="008211B9">
              <w:rPr>
                <w:rFonts w:cstheme="minorHAnsi"/>
              </w:rPr>
              <w:t>olutions which are in the best interests of both parties.</w:t>
            </w:r>
            <w:r w:rsidRPr="008211B9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5991973F" w14:textId="35BE8C5F" w:rsidR="00692283" w:rsidRPr="008211B9" w:rsidRDefault="00692283" w:rsidP="00187716">
            <w:pPr>
              <w:rPr>
                <w:rFonts w:cstheme="minorHAnsi"/>
              </w:rPr>
            </w:pPr>
          </w:p>
        </w:tc>
      </w:tr>
      <w:tr w:rsidR="0088147F" w:rsidRPr="00A61771" w14:paraId="3FF76B7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9421463" w14:textId="28FB85EC" w:rsidR="0088147F" w:rsidRPr="00A61771" w:rsidRDefault="00187716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B6AE230" w14:textId="77777777" w:rsidR="0088147F" w:rsidRDefault="0088147F" w:rsidP="00196E3C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88147F">
              <w:rPr>
                <w:rFonts w:ascii="Calibri" w:hAnsi="Calibri" w:cs="Calibri"/>
                <w:bCs/>
              </w:rPr>
              <w:t xml:space="preserve">Transport equipment and </w:t>
            </w:r>
            <w:r w:rsidR="00196E3C">
              <w:rPr>
                <w:rFonts w:ascii="Calibri" w:hAnsi="Calibri" w:cs="Calibri"/>
                <w:bCs/>
              </w:rPr>
              <w:t>materials to any Force</w:t>
            </w:r>
            <w:r w:rsidR="00187716">
              <w:rPr>
                <w:rFonts w:ascii="Calibri" w:hAnsi="Calibri" w:cs="Calibri"/>
                <w:bCs/>
              </w:rPr>
              <w:t xml:space="preserve"> requested </w:t>
            </w:r>
            <w:r w:rsidR="00196E3C">
              <w:rPr>
                <w:rFonts w:ascii="Calibri" w:hAnsi="Calibri" w:cs="Calibri"/>
                <w:bCs/>
              </w:rPr>
              <w:t>location</w:t>
            </w:r>
            <w:r w:rsidR="00187716">
              <w:rPr>
                <w:rFonts w:ascii="Calibri" w:hAnsi="Calibri" w:cs="Calibri"/>
                <w:bCs/>
              </w:rPr>
              <w:t xml:space="preserve"> (internal / external)</w:t>
            </w:r>
            <w:r w:rsidR="00196E3C">
              <w:rPr>
                <w:rFonts w:ascii="Calibri" w:hAnsi="Calibri" w:cs="Calibri"/>
                <w:bCs/>
              </w:rPr>
              <w:t xml:space="preserve"> </w:t>
            </w:r>
            <w:r w:rsidRPr="0088147F">
              <w:rPr>
                <w:rFonts w:ascii="Calibri" w:hAnsi="Calibri" w:cs="Calibri"/>
                <w:bCs/>
              </w:rPr>
              <w:t>to support section activities</w:t>
            </w:r>
            <w:r w:rsidR="00196E3C">
              <w:rPr>
                <w:rFonts w:ascii="Calibri" w:hAnsi="Calibri" w:cs="Calibri"/>
                <w:bCs/>
              </w:rPr>
              <w:t xml:space="preserve"> </w:t>
            </w:r>
            <w:r w:rsidR="00196E3C" w:rsidRPr="00187716">
              <w:rPr>
                <w:rFonts w:ascii="Calibri" w:hAnsi="Calibri" w:cs="Calibri"/>
                <w:bCs/>
                <w:color w:val="000000" w:themeColor="text1"/>
              </w:rPr>
              <w:t>and any force affiliates requiring our IT services</w:t>
            </w:r>
            <w:r w:rsidR="0018771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  <w:p w14:paraId="6DC52A5F" w14:textId="1ED56405" w:rsidR="00692283" w:rsidRPr="00A61771" w:rsidRDefault="00692283" w:rsidP="00196E3C">
            <w:pPr>
              <w:rPr>
                <w:rFonts w:cstheme="minorHAnsi"/>
              </w:rPr>
            </w:pPr>
          </w:p>
        </w:tc>
      </w:tr>
      <w:tr w:rsidR="0088147F" w:rsidRPr="00A61771" w14:paraId="26DECDA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1E2458B" w14:textId="05DF8770" w:rsidR="0088147F" w:rsidRPr="00A61771" w:rsidRDefault="00187716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2C6FCD9" w14:textId="6F24FE53" w:rsidR="00692283" w:rsidRPr="00A61771" w:rsidRDefault="00692283" w:rsidP="00DF11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recommend </w:t>
            </w:r>
            <w:r w:rsidR="0088147F" w:rsidRPr="0088147F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 to</w:t>
            </w:r>
            <w:r w:rsidR="0088147F" w:rsidRPr="0088147F">
              <w:rPr>
                <w:rFonts w:cstheme="minorHAnsi"/>
              </w:rPr>
              <w:t xml:space="preserve"> procedures where appropriate to support users in operating IT equipment and software.</w:t>
            </w:r>
            <w:r w:rsidR="00DF1149">
              <w:t xml:space="preserve"> </w:t>
            </w:r>
          </w:p>
        </w:tc>
      </w:tr>
      <w:tr w:rsidR="00692283" w:rsidRPr="00A61771" w14:paraId="28D270B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14F84A2" w14:textId="197C6025" w:rsidR="00692283" w:rsidRDefault="00692283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864CDB8" w14:textId="77777777" w:rsidR="00692283" w:rsidRDefault="00692283" w:rsidP="00DF1149">
            <w:pPr>
              <w:rPr>
                <w:rFonts w:cstheme="minorHAnsi"/>
              </w:rPr>
            </w:pPr>
            <w:r w:rsidRPr="00DF1149">
              <w:rPr>
                <w:rFonts w:cstheme="minorHAnsi"/>
              </w:rPr>
              <w:t>Demonstrate equipment or software solutions to users to support the successful allocation of equipment/applications</w:t>
            </w:r>
            <w:r>
              <w:rPr>
                <w:rFonts w:cstheme="minorHAnsi"/>
              </w:rPr>
              <w:t>.</w:t>
            </w:r>
          </w:p>
          <w:p w14:paraId="12A04060" w14:textId="5FD0CD67" w:rsidR="00692283" w:rsidRDefault="00692283" w:rsidP="00DF1149">
            <w:pPr>
              <w:rPr>
                <w:rFonts w:cstheme="minorHAnsi"/>
              </w:rPr>
            </w:pPr>
          </w:p>
        </w:tc>
      </w:tr>
      <w:tr w:rsidR="0088147F" w:rsidRPr="00A61771" w14:paraId="118881C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C852C35" w14:textId="6577C14E" w:rsidR="0088147F" w:rsidRPr="00A61771" w:rsidRDefault="00692283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1AF15F7" w14:textId="1C388E58" w:rsidR="0088147F" w:rsidRDefault="0088147F" w:rsidP="0088147F">
            <w:pPr>
              <w:rPr>
                <w:rFonts w:cstheme="minorHAnsi"/>
              </w:rPr>
            </w:pPr>
            <w:r w:rsidRPr="0088147F">
              <w:rPr>
                <w:rFonts w:cstheme="minorHAnsi"/>
              </w:rPr>
              <w:t xml:space="preserve">Create and maintain clear documentation, including asset tracking of the status of </w:t>
            </w:r>
            <w:r w:rsidR="00187716">
              <w:rPr>
                <w:rFonts w:cstheme="minorHAnsi"/>
              </w:rPr>
              <w:t>all</w:t>
            </w:r>
            <w:r w:rsidRPr="0088147F">
              <w:rPr>
                <w:rFonts w:cstheme="minorHAnsi"/>
              </w:rPr>
              <w:t xml:space="preserve"> </w:t>
            </w:r>
            <w:r w:rsidR="00187716">
              <w:rPr>
                <w:rFonts w:cstheme="minorHAnsi"/>
              </w:rPr>
              <w:t>equipment</w:t>
            </w:r>
            <w:r w:rsidRPr="0088147F">
              <w:rPr>
                <w:rFonts w:cstheme="minorHAnsi"/>
              </w:rPr>
              <w:t xml:space="preserve"> throughout the force and the recording and documenting of new equipment </w:t>
            </w:r>
            <w:proofErr w:type="gramStart"/>
            <w:r w:rsidRPr="0088147F">
              <w:rPr>
                <w:rFonts w:cstheme="minorHAnsi"/>
              </w:rPr>
              <w:t>in order to</w:t>
            </w:r>
            <w:proofErr w:type="gramEnd"/>
            <w:r w:rsidRPr="0088147F">
              <w:rPr>
                <w:rFonts w:cstheme="minorHAnsi"/>
              </w:rPr>
              <w:t xml:space="preserve"> enable </w:t>
            </w:r>
            <w:r w:rsidR="00692283">
              <w:rPr>
                <w:rFonts w:cstheme="minorHAnsi"/>
              </w:rPr>
              <w:t xml:space="preserve">effective asset </w:t>
            </w:r>
            <w:r w:rsidRPr="0088147F">
              <w:rPr>
                <w:rFonts w:cstheme="minorHAnsi"/>
              </w:rPr>
              <w:t>tracking and auditing.</w:t>
            </w:r>
          </w:p>
          <w:p w14:paraId="42B76AC9" w14:textId="7E34FBDC" w:rsidR="00692283" w:rsidRPr="00A61771" w:rsidRDefault="00692283" w:rsidP="0088147F">
            <w:pPr>
              <w:rPr>
                <w:rFonts w:cstheme="minorHAnsi"/>
              </w:rPr>
            </w:pPr>
          </w:p>
        </w:tc>
      </w:tr>
      <w:tr w:rsidR="0088147F" w:rsidRPr="00A61771" w14:paraId="257C864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CE68FB2" w14:textId="3E3FC17A" w:rsidR="0088147F" w:rsidRPr="00A61771" w:rsidRDefault="00692283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354994C" w14:textId="77777777" w:rsidR="0088147F" w:rsidRDefault="0088147F" w:rsidP="0088147F">
            <w:pPr>
              <w:rPr>
                <w:rFonts w:cstheme="minorHAnsi"/>
              </w:rPr>
            </w:pPr>
            <w:r w:rsidRPr="0088147F">
              <w:rPr>
                <w:rFonts w:cstheme="minorHAnsi"/>
              </w:rPr>
              <w:t>Update the ICT Service Management tool and associated knowledge base on repair of incidents, resolution of problems or progress of service requests.</w:t>
            </w:r>
          </w:p>
          <w:p w14:paraId="1094548E" w14:textId="35EF95DA" w:rsidR="00692283" w:rsidRPr="00A61771" w:rsidRDefault="00692283" w:rsidP="0088147F">
            <w:pPr>
              <w:rPr>
                <w:rFonts w:cstheme="minorHAnsi"/>
              </w:rPr>
            </w:pPr>
          </w:p>
        </w:tc>
      </w:tr>
      <w:tr w:rsidR="0088147F" w:rsidRPr="00A61771" w14:paraId="38683E2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5374E12" w14:textId="2EEE2DA1" w:rsidR="0088147F" w:rsidRPr="00A61771" w:rsidRDefault="00187716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92283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4D43D88" w14:textId="77777777" w:rsidR="0088147F" w:rsidRDefault="0088147F" w:rsidP="0088147F">
            <w:pPr>
              <w:rPr>
                <w:rFonts w:cstheme="minorHAnsi"/>
              </w:rPr>
            </w:pPr>
            <w:r w:rsidRPr="0088147F">
              <w:rPr>
                <w:rFonts w:cstheme="minorHAnsi"/>
              </w:rPr>
              <w:t xml:space="preserve">Organise daily tasks to prioritise incidents and repairs </w:t>
            </w:r>
            <w:proofErr w:type="gramStart"/>
            <w:r w:rsidRPr="0088147F">
              <w:rPr>
                <w:rFonts w:cstheme="minorHAnsi"/>
              </w:rPr>
              <w:t>in order to</w:t>
            </w:r>
            <w:proofErr w:type="gramEnd"/>
            <w:r w:rsidRPr="0088147F">
              <w:rPr>
                <w:rFonts w:cstheme="minorHAnsi"/>
              </w:rPr>
              <w:t xml:space="preserve"> ensure </w:t>
            </w:r>
            <w:r w:rsidR="0013548E">
              <w:rPr>
                <w:rFonts w:cstheme="minorHAnsi"/>
              </w:rPr>
              <w:t>minimum user disruption on</w:t>
            </w:r>
            <w:r w:rsidRPr="0088147F">
              <w:rPr>
                <w:rFonts w:cstheme="minorHAnsi"/>
              </w:rPr>
              <w:t xml:space="preserve"> devices</w:t>
            </w:r>
            <w:r w:rsidR="004576D5">
              <w:rPr>
                <w:rFonts w:cstheme="minorHAnsi"/>
              </w:rPr>
              <w:t xml:space="preserve"> and software</w:t>
            </w:r>
            <w:r w:rsidRPr="0088147F">
              <w:rPr>
                <w:rFonts w:cstheme="minorHAnsi"/>
              </w:rPr>
              <w:t>, taking into account the relative priority of the issues allocated to the technician/team.</w:t>
            </w:r>
          </w:p>
          <w:p w14:paraId="0BAE4A62" w14:textId="1F89CEEE" w:rsidR="00692283" w:rsidRPr="00A61771" w:rsidRDefault="00692283" w:rsidP="0088147F">
            <w:pPr>
              <w:rPr>
                <w:rFonts w:cstheme="minorHAnsi"/>
              </w:rPr>
            </w:pPr>
          </w:p>
        </w:tc>
      </w:tr>
      <w:tr w:rsidR="0088147F" w:rsidRPr="00A61771" w14:paraId="1078809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B768D21" w14:textId="025937D5" w:rsidR="0088147F" w:rsidRPr="00A61771" w:rsidRDefault="0088147F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  <w:r w:rsidR="00692283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E0E7651" w14:textId="77777777" w:rsidR="0088147F" w:rsidRDefault="0088147F" w:rsidP="0088147F">
            <w:pPr>
              <w:rPr>
                <w:rFonts w:cstheme="minorHAnsi"/>
              </w:rPr>
            </w:pPr>
            <w:r w:rsidRPr="0088147F">
              <w:rPr>
                <w:rFonts w:cstheme="minorHAnsi"/>
              </w:rPr>
              <w:t>Undertake routine maintenance of equipment, liaising with external suppliers and contractors where necessary, to provide the maximum availability of equipment.</w:t>
            </w:r>
          </w:p>
          <w:p w14:paraId="6C2CDF1E" w14:textId="5D493F4E" w:rsidR="00692283" w:rsidRPr="00A61771" w:rsidRDefault="00692283" w:rsidP="0088147F">
            <w:pPr>
              <w:rPr>
                <w:rFonts w:cstheme="minorHAnsi"/>
              </w:rPr>
            </w:pPr>
          </w:p>
        </w:tc>
      </w:tr>
      <w:tr w:rsidR="00492C9E" w:rsidRPr="00A61771" w14:paraId="6E6550D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07B3489" w14:textId="33BF9EA7" w:rsidR="00492C9E" w:rsidRDefault="00492C9E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92283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8E3F4DE" w14:textId="77777777" w:rsidR="00492C9E" w:rsidRDefault="00492C9E" w:rsidP="00492C9E">
            <w:r w:rsidRPr="00492C9E">
              <w:t xml:space="preserve">Communicate in a clear, concise, supporting and empathetic way with users to provide effective support to operational and </w:t>
            </w:r>
            <w:proofErr w:type="gramStart"/>
            <w:r w:rsidRPr="00492C9E">
              <w:t>back office</w:t>
            </w:r>
            <w:proofErr w:type="gramEnd"/>
            <w:r w:rsidRPr="00492C9E">
              <w:t xml:space="preserve"> staff to resolve issues with their computer equipment</w:t>
            </w:r>
          </w:p>
          <w:p w14:paraId="719B5052" w14:textId="6BDDD93D" w:rsidR="00692283" w:rsidRDefault="00692283" w:rsidP="00492C9E"/>
        </w:tc>
      </w:tr>
      <w:tr w:rsidR="00492C9E" w:rsidRPr="00A61771" w14:paraId="5A088BA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11C1224" w14:textId="59362FF4" w:rsidR="00492C9E" w:rsidRDefault="00492C9E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92283"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4D20E53" w14:textId="77777777" w:rsidR="00492C9E" w:rsidRDefault="00492C9E" w:rsidP="00492C9E">
            <w:r w:rsidRPr="00492C9E">
              <w:t>Provide a translation/communication service linking suppliers and technical colleagues with users, talking</w:t>
            </w:r>
            <w:r w:rsidR="00DF1149">
              <w:t xml:space="preserve"> in </w:t>
            </w:r>
            <w:r w:rsidRPr="00492C9E">
              <w:t>technical</w:t>
            </w:r>
            <w:r w:rsidR="00DF1149">
              <w:t xml:space="preserve"> terms</w:t>
            </w:r>
            <w:r w:rsidRPr="00492C9E">
              <w:t xml:space="preserve"> to suppliers and technical colleagues and in business terminology with users.</w:t>
            </w:r>
          </w:p>
          <w:p w14:paraId="1CF0B97C" w14:textId="1C35BE4B" w:rsidR="00692283" w:rsidRDefault="00692283" w:rsidP="00492C9E"/>
        </w:tc>
      </w:tr>
      <w:tr w:rsidR="0088658C" w:rsidRPr="00A61771" w14:paraId="523109E8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4581814" w14:textId="007E07DC" w:rsidR="0088658C" w:rsidRDefault="0088658C" w:rsidP="0088147F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B889BB0" w14:textId="11B829AF" w:rsidR="001A3555" w:rsidRDefault="001A3555" w:rsidP="00685E2B">
            <w:r w:rsidRPr="00F41B9B">
              <w:rPr>
                <w:rStyle w:val="Strong"/>
                <w:b w:val="0"/>
                <w:bCs w:val="0"/>
                <w:lang w:val="en-US"/>
              </w:rPr>
              <w:t>Physical ability</w:t>
            </w:r>
            <w:r w:rsidRPr="00F41B9B">
              <w:rPr>
                <w:rStyle w:val="Strong"/>
                <w:lang w:val="en-US"/>
              </w:rPr>
              <w:t xml:space="preserve"> </w:t>
            </w:r>
            <w:r w:rsidRPr="00A50C2E">
              <w:rPr>
                <w:lang w:val="en-US"/>
              </w:rPr>
              <w:t>– lifting, loading, and unloading on occasions heavy equipment</w:t>
            </w:r>
            <w:r w:rsidR="00A50C2E">
              <w:rPr>
                <w:lang w:val="en-US"/>
              </w:rPr>
              <w:t xml:space="preserve"> </w:t>
            </w:r>
            <w:r w:rsidR="00A50C2E">
              <w:rPr>
                <w:lang w:val="en"/>
              </w:rPr>
              <w:t>safely in and around various office locations and at times off site locations specific to IT requirements</w:t>
            </w:r>
          </w:p>
          <w:p w14:paraId="32A07EE6" w14:textId="77777777" w:rsidR="0088658C" w:rsidRPr="00492C9E" w:rsidRDefault="0088658C" w:rsidP="00492C9E"/>
        </w:tc>
      </w:tr>
      <w:tr w:rsidR="0088147F" w:rsidRPr="00A61771" w14:paraId="53D765F6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5F53F03F" w14:textId="55B68EA7" w:rsidR="0088147F" w:rsidRPr="00D87782" w:rsidRDefault="00A44EA1" w:rsidP="0088147F">
            <w:pPr>
              <w:tabs>
                <w:tab w:val="left" w:pos="3164"/>
              </w:tabs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 xml:space="preserve">                                           </w:t>
            </w:r>
            <w:r>
              <w:rPr>
                <w:rFonts w:cstheme="minorHAnsi"/>
                <w:b/>
                <w:color w:val="FF0000"/>
              </w:rPr>
              <w:t xml:space="preserve">     </w:t>
            </w:r>
          </w:p>
          <w:p w14:paraId="32347CC0" w14:textId="77777777" w:rsidR="0088147F" w:rsidRPr="00A61771" w:rsidRDefault="0088147F" w:rsidP="0088147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B</w:t>
            </w:r>
            <w:r w:rsidRPr="00A61771">
              <w:rPr>
                <w:rFonts w:cstheme="minorHAnsi"/>
                <w:b/>
              </w:rPr>
              <w:t xml:space="preserve"> –   </w:t>
            </w:r>
            <w:r>
              <w:rPr>
                <w:rFonts w:cstheme="minorHAnsi"/>
                <w:b/>
              </w:rPr>
              <w:t xml:space="preserve">Scope of contacts </w:t>
            </w:r>
          </w:p>
          <w:p w14:paraId="22A29FC1" w14:textId="77777777" w:rsidR="0088147F" w:rsidRPr="00A61771" w:rsidRDefault="0088147F" w:rsidP="0088147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88147F" w:rsidRPr="00A61771" w14:paraId="11C40D84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096F66B6" w14:textId="77777777" w:rsidR="0088147F" w:rsidRPr="00A61771" w:rsidRDefault="0088147F" w:rsidP="0088147F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Internal / External relationships:</w:t>
            </w:r>
          </w:p>
        </w:tc>
      </w:tr>
      <w:tr w:rsidR="0088147F" w:rsidRPr="00A61771" w14:paraId="3B82924B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294739AD" w14:textId="77777777" w:rsidR="0088147F" w:rsidRPr="00A61771" w:rsidRDefault="0088147F" w:rsidP="0088147F">
            <w:pPr>
              <w:rPr>
                <w:rFonts w:cstheme="minorHAnsi"/>
              </w:rPr>
            </w:pPr>
          </w:p>
          <w:p w14:paraId="2C7C6895" w14:textId="0EDA98D5" w:rsidR="0088147F" w:rsidRPr="00A61771" w:rsidRDefault="0088147F" w:rsidP="0088147F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Internal: </w:t>
            </w:r>
            <w:r w:rsidR="007A5971" w:rsidRPr="00F97F76">
              <w:rPr>
                <w:rFonts w:cstheme="minorHAnsi"/>
                <w:b/>
              </w:rPr>
              <w:t xml:space="preserve">System Owners and DP service users, DP </w:t>
            </w:r>
            <w:r w:rsidR="007A5971">
              <w:rPr>
                <w:rFonts w:cstheme="minorHAnsi"/>
                <w:b/>
              </w:rPr>
              <w:t>technical staff</w:t>
            </w:r>
            <w:r w:rsidR="007A5971" w:rsidRPr="00F97F76">
              <w:rPr>
                <w:rFonts w:cstheme="minorHAnsi"/>
                <w:b/>
              </w:rPr>
              <w:t xml:space="preserve">, Technical “Gatekeepers” across </w:t>
            </w:r>
            <w:r w:rsidR="007A5971" w:rsidRPr="00F97F76">
              <w:rPr>
                <w:rFonts w:cstheme="minorHAnsi"/>
                <w:b/>
              </w:rPr>
              <w:lastRenderedPageBreak/>
              <w:t>the force</w:t>
            </w:r>
          </w:p>
          <w:p w14:paraId="3BC4E197" w14:textId="77777777" w:rsidR="0088147F" w:rsidRPr="00A61771" w:rsidRDefault="0088147F" w:rsidP="0088147F">
            <w:pPr>
              <w:rPr>
                <w:rFonts w:cstheme="minorHAnsi"/>
                <w:b/>
              </w:rPr>
            </w:pPr>
          </w:p>
          <w:p w14:paraId="3015CB87" w14:textId="36A9212A" w:rsidR="00304099" w:rsidRPr="0013548E" w:rsidRDefault="0088147F" w:rsidP="0088147F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External:</w:t>
            </w:r>
            <w:r w:rsidR="00492C9E">
              <w:rPr>
                <w:rFonts w:cstheme="minorHAnsi"/>
                <w:b/>
              </w:rPr>
              <w:t xml:space="preserve"> Third </w:t>
            </w:r>
            <w:r w:rsidR="00492C9E" w:rsidRPr="0013548E">
              <w:rPr>
                <w:rFonts w:cstheme="minorHAnsi"/>
                <w:b/>
                <w:color w:val="000000" w:themeColor="text1"/>
              </w:rPr>
              <w:t>Party Suppliers</w:t>
            </w:r>
            <w:r w:rsidR="0013548E" w:rsidRPr="0013548E">
              <w:rPr>
                <w:rFonts w:cstheme="minorHAnsi"/>
                <w:b/>
                <w:color w:val="000000" w:themeColor="text1"/>
              </w:rPr>
              <w:t xml:space="preserve"> &amp; </w:t>
            </w:r>
            <w:r w:rsidR="00304099" w:rsidRPr="0013548E">
              <w:rPr>
                <w:rFonts w:cstheme="minorHAnsi"/>
                <w:b/>
                <w:color w:val="000000" w:themeColor="text1"/>
              </w:rPr>
              <w:t xml:space="preserve">Third Party Users </w:t>
            </w:r>
            <w:proofErr w:type="spellStart"/>
            <w:r w:rsidR="00304099" w:rsidRPr="0013548E">
              <w:rPr>
                <w:rFonts w:cstheme="minorHAnsi"/>
                <w:b/>
                <w:color w:val="000000" w:themeColor="text1"/>
              </w:rPr>
              <w:t>i.e</w:t>
            </w:r>
            <w:proofErr w:type="spellEnd"/>
            <w:r w:rsidR="00304099" w:rsidRPr="0013548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gramStart"/>
            <w:r w:rsidR="00304099" w:rsidRPr="0013548E">
              <w:rPr>
                <w:rFonts w:cstheme="minorHAnsi"/>
                <w:b/>
                <w:color w:val="000000" w:themeColor="text1"/>
              </w:rPr>
              <w:t>PCC ,</w:t>
            </w:r>
            <w:proofErr w:type="gramEnd"/>
            <w:r w:rsidR="00304099" w:rsidRPr="0013548E">
              <w:rPr>
                <w:rFonts w:cstheme="minorHAnsi"/>
                <w:b/>
                <w:color w:val="000000" w:themeColor="text1"/>
              </w:rPr>
              <w:t xml:space="preserve"> Coroners , Air support ,Crown Court </w:t>
            </w:r>
            <w:r w:rsidR="00702D8C" w:rsidRPr="0013548E">
              <w:rPr>
                <w:rFonts w:cstheme="minorHAnsi"/>
                <w:b/>
                <w:color w:val="000000" w:themeColor="text1"/>
              </w:rPr>
              <w:t>,</w:t>
            </w:r>
            <w:r w:rsidR="002837AA" w:rsidRPr="0013548E">
              <w:rPr>
                <w:rFonts w:cstheme="minorHAnsi"/>
                <w:b/>
                <w:color w:val="000000" w:themeColor="text1"/>
              </w:rPr>
              <w:t xml:space="preserve">  REACH centres, </w:t>
            </w:r>
            <w:r w:rsidR="007A5971">
              <w:rPr>
                <w:rFonts w:cstheme="minorHAnsi"/>
                <w:b/>
                <w:color w:val="000000" w:themeColor="text1"/>
              </w:rPr>
              <w:t>NERSOU</w:t>
            </w:r>
            <w:r w:rsidR="002837AA" w:rsidRPr="0013548E">
              <w:rPr>
                <w:rFonts w:cstheme="minorHAnsi"/>
                <w:b/>
                <w:color w:val="000000" w:themeColor="text1"/>
              </w:rPr>
              <w:t>.</w:t>
            </w:r>
          </w:p>
          <w:p w14:paraId="33EB762A" w14:textId="77777777" w:rsidR="00702D8C" w:rsidRDefault="00702D8C" w:rsidP="0088147F">
            <w:pPr>
              <w:rPr>
                <w:rFonts w:cstheme="minorHAnsi"/>
                <w:b/>
                <w:color w:val="FF0000"/>
              </w:rPr>
            </w:pPr>
          </w:p>
          <w:p w14:paraId="5E494255" w14:textId="77777777" w:rsidR="0088147F" w:rsidRPr="00A61771" w:rsidRDefault="0088147F" w:rsidP="0013548E">
            <w:pPr>
              <w:rPr>
                <w:rFonts w:cstheme="minorHAnsi"/>
              </w:rPr>
            </w:pPr>
          </w:p>
        </w:tc>
      </w:tr>
    </w:tbl>
    <w:p w14:paraId="1B3311CD" w14:textId="77777777" w:rsidR="00DB6EBE" w:rsidRPr="00A61771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20AFC" w:rsidRPr="00A61771" w14:paraId="5CF68C62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113EB50D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2DB46374" w14:textId="21D2ADB7" w:rsidR="00720AFC" w:rsidRPr="00A61771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  <w:r w:rsidR="00720AFC" w:rsidRPr="00A61771">
              <w:rPr>
                <w:rFonts w:cstheme="minorHAnsi"/>
                <w:b/>
              </w:rPr>
              <w:t xml:space="preserve"> – Competencies and </w:t>
            </w:r>
            <w:proofErr w:type="gramStart"/>
            <w:r w:rsidR="00720AFC" w:rsidRPr="00A61771">
              <w:rPr>
                <w:rFonts w:cstheme="minorHAnsi"/>
                <w:b/>
              </w:rPr>
              <w:t xml:space="preserve">Values  </w:t>
            </w:r>
            <w:r w:rsidR="00EF6F87">
              <w:rPr>
                <w:rFonts w:cstheme="minorHAnsi"/>
                <w:b/>
              </w:rPr>
              <w:t>(</w:t>
            </w:r>
            <w:proofErr w:type="gramEnd"/>
            <w:r w:rsidR="00EF6F87">
              <w:rPr>
                <w:rFonts w:cstheme="minorHAnsi"/>
                <w:b/>
              </w:rPr>
              <w:t>PLEASE Leave for Now)</w:t>
            </w:r>
          </w:p>
          <w:p w14:paraId="7C5827AA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A61771" w14:paraId="029AE3C2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79746D88" w14:textId="77777777" w:rsidR="00720AFC" w:rsidRPr="006B466D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6B466D">
              <w:rPr>
                <w:rFonts w:cstheme="minorHAnsi"/>
                <w:b/>
              </w:rPr>
              <w:t xml:space="preserve">Northumbria competencies and values </w:t>
            </w:r>
            <w:proofErr w:type="gramStart"/>
            <w:r w:rsidRPr="006B466D">
              <w:rPr>
                <w:rFonts w:cstheme="minorHAnsi"/>
                <w:b/>
              </w:rPr>
              <w:t>framework  (</w:t>
            </w:r>
            <w:proofErr w:type="gramEnd"/>
            <w:r w:rsidRPr="006B466D">
              <w:rPr>
                <w:rFonts w:cstheme="minorHAnsi"/>
                <w:b/>
              </w:rPr>
              <w:t>NCVF)</w:t>
            </w:r>
          </w:p>
        </w:tc>
      </w:tr>
      <w:tr w:rsidR="00720AFC" w:rsidRPr="00A61771" w14:paraId="05015AB1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0B204BF1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10E1472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Level </w:t>
            </w:r>
            <w:r w:rsidR="003027EA" w:rsidRPr="00A61771">
              <w:rPr>
                <w:rFonts w:cstheme="minorHAnsi"/>
                <w:i/>
                <w:color w:val="FF0000"/>
              </w:rPr>
              <w:t>–</w:t>
            </w:r>
            <w:r w:rsidRPr="00A61771">
              <w:rPr>
                <w:rFonts w:cstheme="minorHAnsi"/>
                <w:i/>
                <w:color w:val="FF0000"/>
              </w:rPr>
              <w:t xml:space="preserve"> </w:t>
            </w:r>
            <w:r w:rsidR="003027EA" w:rsidRPr="00A61771">
              <w:rPr>
                <w:rFonts w:cstheme="minorHAnsi"/>
                <w:i/>
                <w:color w:val="FF0000"/>
              </w:rPr>
              <w:t xml:space="preserve">tbc </w:t>
            </w:r>
          </w:p>
          <w:p w14:paraId="44335D94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0199D15C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346AB5BD" w14:textId="77777777" w:rsidR="00FA193C" w:rsidRPr="00A61771" w:rsidRDefault="00FA193C" w:rsidP="00D87782">
      <w:pPr>
        <w:tabs>
          <w:tab w:val="left" w:pos="3164"/>
        </w:tabs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D37A62" w:rsidRPr="00A61771" w14:paraId="3E0E671F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5DE39427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EB77212" w14:textId="47926A10" w:rsidR="00D37A62" w:rsidRPr="00A61771" w:rsidRDefault="00D37A62" w:rsidP="00EF6F87">
            <w:pPr>
              <w:tabs>
                <w:tab w:val="left" w:pos="3164"/>
              </w:tabs>
              <w:jc w:val="both"/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 w:rsidR="00C300A7">
              <w:rPr>
                <w:rFonts w:cstheme="minorHAnsi"/>
                <w:b/>
              </w:rPr>
              <w:t>D</w:t>
            </w:r>
            <w:r w:rsidRPr="00A61771">
              <w:rPr>
                <w:rFonts w:cstheme="minorHAnsi"/>
                <w:b/>
              </w:rPr>
              <w:t xml:space="preserve"> –   </w:t>
            </w:r>
            <w:r w:rsidR="00D02BC1" w:rsidRPr="00A61771">
              <w:rPr>
                <w:rFonts w:cstheme="minorHAnsi"/>
                <w:b/>
              </w:rPr>
              <w:t>Continuous Professional Development (CPD)</w:t>
            </w:r>
            <w:r w:rsidR="005C0D19" w:rsidRPr="00A61771">
              <w:rPr>
                <w:rFonts w:cstheme="minorHAnsi"/>
                <w:b/>
              </w:rPr>
              <w:t xml:space="preserve"> role 6 </w:t>
            </w:r>
            <w:proofErr w:type="gramStart"/>
            <w:r w:rsidR="005C0D19" w:rsidRPr="00A61771">
              <w:rPr>
                <w:rFonts w:cstheme="minorHAnsi"/>
                <w:b/>
              </w:rPr>
              <w:t xml:space="preserve">months  </w:t>
            </w:r>
            <w:r w:rsidR="00C60DB9" w:rsidRPr="00A61771">
              <w:rPr>
                <w:rFonts w:cstheme="minorHAnsi"/>
                <w:i/>
                <w:color w:val="FF0000"/>
              </w:rPr>
              <w:t>To</w:t>
            </w:r>
            <w:proofErr w:type="gramEnd"/>
            <w:r w:rsidR="00C60DB9" w:rsidRPr="00A61771">
              <w:rPr>
                <w:rFonts w:cstheme="minorHAnsi"/>
                <w:i/>
                <w:color w:val="FF0000"/>
              </w:rPr>
              <w:t xml:space="preserve"> be determined </w:t>
            </w:r>
            <w:r w:rsidR="00EF6F87">
              <w:rPr>
                <w:rFonts w:cstheme="minorHAnsi"/>
                <w:b/>
              </w:rPr>
              <w:t>(PLEASE Leave for Now)</w:t>
            </w:r>
          </w:p>
          <w:p w14:paraId="5EA01339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A61771" w14:paraId="3B80718F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996DBF0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First 6 months</w:t>
            </w:r>
          </w:p>
        </w:tc>
      </w:tr>
      <w:tr w:rsidR="000F299D" w:rsidRPr="00A61771" w14:paraId="483AE32F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9915FF4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691AE7C8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41FCBD13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162A61C3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72F52797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5E8DB13B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17EE4710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2B28FD64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B4A49CE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CD4FE58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122E74FA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2D2D511B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FE130B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 months and beyond</w:t>
            </w:r>
          </w:p>
        </w:tc>
      </w:tr>
      <w:tr w:rsidR="000F299D" w:rsidRPr="00A61771" w14:paraId="3E5692FA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E8D56EB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4F4C549B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007C465B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1A516467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3F858641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F7C930B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AA3C343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3786AFA4" w14:textId="77777777" w:rsidR="000F299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450D04C3" w14:textId="77777777" w:rsidR="00FC572C" w:rsidRPr="00A61771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066D7E75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921DD8C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733D0173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59C39627" w14:textId="7CCAD0B9" w:rsidR="00492C9E" w:rsidRDefault="00492C9E" w:rsidP="000364FC">
      <w:pPr>
        <w:rPr>
          <w:rFonts w:cstheme="minorHAnsi"/>
          <w:b/>
          <w:bCs/>
        </w:rPr>
      </w:pPr>
    </w:p>
    <w:p w14:paraId="0BB64AD6" w14:textId="6B61B082" w:rsidR="00FA193C" w:rsidRDefault="00FA193C" w:rsidP="000364FC">
      <w:pPr>
        <w:rPr>
          <w:rFonts w:cstheme="minorHAnsi"/>
          <w:b/>
          <w:bCs/>
        </w:rPr>
      </w:pPr>
    </w:p>
    <w:p w14:paraId="1DBD50FB" w14:textId="02D87A70" w:rsidR="00FA193C" w:rsidRDefault="00FA193C" w:rsidP="000364FC">
      <w:pPr>
        <w:rPr>
          <w:rFonts w:cstheme="minorHAnsi"/>
          <w:b/>
          <w:bCs/>
        </w:rPr>
      </w:pPr>
    </w:p>
    <w:p w14:paraId="45DDD894" w14:textId="6ACA80F4" w:rsidR="00FA193C" w:rsidRDefault="00FA193C" w:rsidP="000364FC">
      <w:pPr>
        <w:rPr>
          <w:rFonts w:cstheme="minorHAnsi"/>
          <w:b/>
          <w:bCs/>
        </w:rPr>
      </w:pPr>
    </w:p>
    <w:p w14:paraId="75C203A7" w14:textId="2F1316FA" w:rsidR="00FA193C" w:rsidRDefault="00FA193C" w:rsidP="000364FC">
      <w:pPr>
        <w:rPr>
          <w:rFonts w:cstheme="minorHAnsi"/>
          <w:b/>
          <w:bCs/>
        </w:rPr>
      </w:pPr>
    </w:p>
    <w:p w14:paraId="0A6551A9" w14:textId="6BFA75E4" w:rsidR="00FA193C" w:rsidRDefault="00FA193C" w:rsidP="000364FC">
      <w:pPr>
        <w:rPr>
          <w:rFonts w:cstheme="minorHAnsi"/>
          <w:b/>
          <w:bCs/>
        </w:rPr>
      </w:pPr>
    </w:p>
    <w:p w14:paraId="761DB031" w14:textId="418656FA"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A61771" w14:paraId="0A81CEB4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6BFD3BDD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6CEE750F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30DB052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F31F49C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EF6F87" w:rsidRPr="00A61771" w14:paraId="4340D273" w14:textId="77777777" w:rsidTr="00EA7095">
        <w:tc>
          <w:tcPr>
            <w:tcW w:w="1581" w:type="dxa"/>
          </w:tcPr>
          <w:p w14:paraId="30E3948D" w14:textId="77777777" w:rsidR="00EF6F87" w:rsidRPr="00A61771" w:rsidRDefault="00EF6F87" w:rsidP="00EF6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 xml:space="preserve">Qualifications, </w:t>
            </w:r>
            <w:proofErr w:type="gramStart"/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gramEnd"/>
            <w:r w:rsidRPr="00A61771">
              <w:rPr>
                <w:rFonts w:asciiTheme="minorHAnsi" w:hAnsiTheme="minorHAnsi" w:cstheme="minorHAnsi"/>
                <w:sz w:val="22"/>
                <w:szCs w:val="22"/>
              </w:rPr>
              <w:t xml:space="preserve"> and experience</w:t>
            </w:r>
          </w:p>
        </w:tc>
        <w:tc>
          <w:tcPr>
            <w:tcW w:w="2725" w:type="dxa"/>
          </w:tcPr>
          <w:p w14:paraId="46E18626" w14:textId="77777777" w:rsidR="00EF6F87" w:rsidRDefault="00EF6F87" w:rsidP="00EF6F87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Experience of IT asset reconciliation processes</w:t>
            </w:r>
          </w:p>
          <w:p w14:paraId="51EBDDBF" w14:textId="2363AB93" w:rsidR="00EF6F87" w:rsidRDefault="00EF6F87" w:rsidP="00EF6F87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of </w:t>
            </w:r>
            <w:r w:rsidR="007A5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installing and supporting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hardware,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software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</w:t>
            </w:r>
            <w:r w:rsidR="00D877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systems</w:t>
            </w:r>
            <w:r w:rsidR="007A59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5C6B1CD" w14:textId="37C99193" w:rsidR="007A5971" w:rsidRPr="00EF6F87" w:rsidRDefault="007A5971" w:rsidP="00EF6F87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4A99">
              <w:rPr>
                <w:rFonts w:asciiTheme="minorHAnsi" w:hAnsiTheme="minorHAnsi" w:cstheme="minorHAnsi"/>
                <w:sz w:val="22"/>
                <w:szCs w:val="22"/>
              </w:rPr>
              <w:t>Operating Systems experience, specifically Microsoft Server and Win 10, however knowledge of other systems would be beneficial</w:t>
            </w:r>
          </w:p>
        </w:tc>
        <w:tc>
          <w:tcPr>
            <w:tcW w:w="2693" w:type="dxa"/>
          </w:tcPr>
          <w:p w14:paraId="7CFB869B" w14:textId="77777777" w:rsidR="007A5971" w:rsidRPr="00374A99" w:rsidRDefault="007A5971" w:rsidP="007A597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99">
              <w:rPr>
                <w:rFonts w:asciiTheme="minorHAnsi" w:hAnsiTheme="minorHAnsi" w:cstheme="minorHAnsi"/>
                <w:sz w:val="22"/>
                <w:szCs w:val="22"/>
              </w:rPr>
              <w:t>2nd line support experience</w:t>
            </w:r>
          </w:p>
          <w:p w14:paraId="2C93350E" w14:textId="77777777" w:rsidR="007A5971" w:rsidRDefault="007A5971" w:rsidP="007A5971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Demonstrable knowledge of service desk solution in terms of incident support adhering to policies and procedures</w:t>
            </w:r>
          </w:p>
          <w:p w14:paraId="529FD160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83029CA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AC00306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EF6F87" w:rsidRPr="00A61771" w14:paraId="49890E0E" w14:textId="77777777" w:rsidTr="00EA7095">
        <w:tc>
          <w:tcPr>
            <w:tcW w:w="1581" w:type="dxa"/>
          </w:tcPr>
          <w:p w14:paraId="28D65461" w14:textId="77777777" w:rsidR="00EF6F87" w:rsidRPr="00A61771" w:rsidRDefault="00EF6F87" w:rsidP="00EF6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44D2CD4E" w14:textId="77777777" w:rsidR="00EF6F87" w:rsidRPr="00D402F0" w:rsidRDefault="00EF6F8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D402F0">
              <w:rPr>
                <w:rFonts w:asciiTheme="minorHAnsi" w:hAnsiTheme="minorHAnsi" w:cstheme="minorHAnsi"/>
                <w:sz w:val="22"/>
                <w:szCs w:val="22"/>
              </w:rPr>
              <w:t>Demonstrable planning and organising capability</w:t>
            </w:r>
          </w:p>
          <w:p w14:paraId="661B0A71" w14:textId="77777777" w:rsidR="00EF6F87" w:rsidRDefault="00EF6F8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D402F0">
              <w:rPr>
                <w:rFonts w:asciiTheme="minorHAnsi" w:hAnsiTheme="minorHAnsi" w:cstheme="minorHAnsi"/>
                <w:sz w:val="22"/>
                <w:szCs w:val="22"/>
              </w:rPr>
              <w:t>Excellent time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able to meet deadlines</w:t>
            </w:r>
          </w:p>
          <w:p w14:paraId="366C7A7A" w14:textId="59484081" w:rsidR="00EF6F87" w:rsidRDefault="00EF6F8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Sound decision making </w:t>
            </w:r>
          </w:p>
          <w:p w14:paraId="416FD578" w14:textId="7AA36399" w:rsidR="00EF6F87" w:rsidRPr="00A61771" w:rsidRDefault="00EF6F8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manage multiple concurrent activities</w:t>
            </w:r>
          </w:p>
        </w:tc>
        <w:tc>
          <w:tcPr>
            <w:tcW w:w="2693" w:type="dxa"/>
          </w:tcPr>
          <w:p w14:paraId="7A5D3A53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5938B45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6852BF7D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EF6F87" w:rsidRPr="00A61771" w14:paraId="05BDB385" w14:textId="77777777" w:rsidTr="00EA7095">
        <w:tc>
          <w:tcPr>
            <w:tcW w:w="1581" w:type="dxa"/>
          </w:tcPr>
          <w:p w14:paraId="29ECFB4A" w14:textId="77777777" w:rsidR="00EF6F87" w:rsidRPr="00A61771" w:rsidRDefault="00EF6F87" w:rsidP="00EF6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7B8F56AB" w14:textId="77777777" w:rsidR="00EF6F87" w:rsidRDefault="00EF6F8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Demonstrable analytical thinking</w:t>
            </w:r>
          </w:p>
          <w:p w14:paraId="44FCC90B" w14:textId="77777777" w:rsidR="00EF6F87" w:rsidRDefault="00EF6F8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Demonstrable initiative and creativity skill</w:t>
            </w:r>
          </w:p>
          <w:p w14:paraId="03711550" w14:textId="30B98CA1" w:rsidR="00EF6F87" w:rsidRPr="00A61771" w:rsidRDefault="00EF6F8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Adaptability and flexibility</w:t>
            </w:r>
          </w:p>
        </w:tc>
        <w:tc>
          <w:tcPr>
            <w:tcW w:w="2693" w:type="dxa"/>
          </w:tcPr>
          <w:p w14:paraId="5EDB6CCE" w14:textId="77777777" w:rsidR="007A5971" w:rsidRDefault="007A5971" w:rsidP="007A5971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138A">
              <w:rPr>
                <w:rFonts w:asciiTheme="minorHAnsi" w:hAnsiTheme="minorHAnsi" w:cstheme="minorHAnsi"/>
                <w:sz w:val="22"/>
                <w:szCs w:val="22"/>
              </w:rPr>
              <w:t>Experience of assessing and initiating plans independently ahead of instruction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4B3FDB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5DD8B53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F36D607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EF6F87" w:rsidRPr="00A61771" w14:paraId="4ABE28CC" w14:textId="77777777" w:rsidTr="00EA7095">
        <w:tc>
          <w:tcPr>
            <w:tcW w:w="1581" w:type="dxa"/>
          </w:tcPr>
          <w:p w14:paraId="599CBB26" w14:textId="77777777" w:rsidR="00EF6F87" w:rsidRPr="00A61771" w:rsidRDefault="00EF6F87" w:rsidP="00EF6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357AF135" w14:textId="77777777" w:rsidR="00EF6F87" w:rsidRDefault="00EF6F8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Quickly builds rapport with internal/external stakeholders</w:t>
            </w:r>
          </w:p>
          <w:p w14:paraId="6CC485BB" w14:textId="48845CF7" w:rsidR="00EF6F87" w:rsidRPr="00A61771" w:rsidRDefault="00EF6F8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and experience working with technical IT teams</w:t>
            </w:r>
          </w:p>
        </w:tc>
        <w:tc>
          <w:tcPr>
            <w:tcW w:w="2693" w:type="dxa"/>
          </w:tcPr>
          <w:p w14:paraId="4A4B4A79" w14:textId="1B96AB05" w:rsidR="00EF6F87" w:rsidRPr="00A61771" w:rsidRDefault="007A5971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6A34AF">
              <w:rPr>
                <w:rFonts w:asciiTheme="minorHAnsi" w:hAnsiTheme="minorHAnsi" w:cstheme="minorHAnsi"/>
                <w:sz w:val="22"/>
                <w:szCs w:val="22"/>
              </w:rPr>
              <w:t>Ability to take ownership/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r w:rsidRPr="006A34AF">
              <w:rPr>
                <w:rFonts w:asciiTheme="minorHAnsi" w:hAnsiTheme="minorHAnsi" w:cstheme="minorHAnsi"/>
                <w:sz w:val="22"/>
                <w:szCs w:val="22"/>
              </w:rPr>
              <w:t xml:space="preserve"> tasks between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colleagues </w:t>
            </w:r>
            <w:r w:rsidRPr="006A34AF">
              <w:rPr>
                <w:rFonts w:asciiTheme="minorHAnsi" w:hAnsiTheme="minorHAnsi" w:cstheme="minorHAnsi"/>
                <w:sz w:val="22"/>
                <w:szCs w:val="22"/>
              </w:rPr>
              <w:t>to achieve required results</w:t>
            </w:r>
          </w:p>
        </w:tc>
        <w:tc>
          <w:tcPr>
            <w:tcW w:w="2141" w:type="dxa"/>
          </w:tcPr>
          <w:p w14:paraId="4574E165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2FF7A693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EF6F87" w:rsidRPr="00A61771" w14:paraId="1C51C839" w14:textId="77777777" w:rsidTr="00EA7095">
        <w:tc>
          <w:tcPr>
            <w:tcW w:w="1581" w:type="dxa"/>
          </w:tcPr>
          <w:p w14:paraId="7C2FFA50" w14:textId="77777777" w:rsidR="00EF6F87" w:rsidRPr="00A61771" w:rsidRDefault="00EF6F87" w:rsidP="00EF6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16F5B761" w14:textId="465A0426" w:rsidR="00EF6F87" w:rsidRDefault="00EF6F8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Demonstrable </w:t>
            </w:r>
            <w:r w:rsidR="00EB30A3">
              <w:rPr>
                <w:rFonts w:asciiTheme="minorHAnsi" w:hAnsiTheme="minorHAnsi" w:cstheme="minorHAnsi"/>
                <w:sz w:val="22"/>
                <w:szCs w:val="22"/>
              </w:rPr>
              <w:t>all-round</w:t>
            </w:r>
            <w:r w:rsidR="00017A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communication skills</w:t>
            </w:r>
          </w:p>
          <w:p w14:paraId="66E39E39" w14:textId="77777777" w:rsidR="00EF6F87" w:rsidRDefault="00EF6F87" w:rsidP="00702D8C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in influencing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negotiating in as team setting</w:t>
            </w:r>
          </w:p>
          <w:p w14:paraId="4539CE98" w14:textId="77777777" w:rsidR="007A5971" w:rsidRPr="00374A99" w:rsidRDefault="007A5971" w:rsidP="007A597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99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 to create pragmatic, appropriate solutions</w:t>
            </w:r>
          </w:p>
          <w:p w14:paraId="57A2D7F5" w14:textId="3FE8F3F4" w:rsidR="007A5971" w:rsidRPr="00702D8C" w:rsidRDefault="007A5971" w:rsidP="00702D8C">
            <w:pPr>
              <w:spacing w:after="1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6E6D13" w14:textId="77777777" w:rsidR="007A5971" w:rsidRPr="008145CB" w:rsidRDefault="007A5971" w:rsidP="007A59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E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Expressing and presenting ideas clearly and concisely to technical and non-</w:t>
            </w:r>
            <w:r w:rsidRPr="00D62E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technical employees.</w:t>
            </w:r>
          </w:p>
          <w:p w14:paraId="1D43A673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7555874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Application/interview/</w:t>
            </w:r>
          </w:p>
          <w:p w14:paraId="302F2957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EF6F87" w:rsidRPr="00A61771" w14:paraId="5AEE64CE" w14:textId="77777777" w:rsidTr="00EA7095">
        <w:tc>
          <w:tcPr>
            <w:tcW w:w="1581" w:type="dxa"/>
          </w:tcPr>
          <w:p w14:paraId="087AEF7A" w14:textId="77777777" w:rsidR="00EF6F87" w:rsidRPr="00A61771" w:rsidRDefault="00EF6F87" w:rsidP="00EF6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63A6B8E0" w14:textId="77777777" w:rsidR="00A13247" w:rsidRDefault="00A13247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UK drivers Licence</w:t>
            </w:r>
          </w:p>
          <w:p w14:paraId="6F41DAB5" w14:textId="05480DFD" w:rsidR="006B6B0F" w:rsidRPr="00A61771" w:rsidRDefault="006B6B0F" w:rsidP="00EF6F8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41E697" w14:textId="77777777" w:rsidR="007A5971" w:rsidRPr="008145CB" w:rsidRDefault="007A5971" w:rsidP="007A5971">
            <w:pPr>
              <w:spacing w:line="27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8145CB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Experience of working in a public sector or police force environment</w:t>
            </w:r>
          </w:p>
          <w:p w14:paraId="4C704538" w14:textId="5BFB17CC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0A1C4BBD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A9255B1" w14:textId="77777777" w:rsidR="00EF6F87" w:rsidRPr="00A61771" w:rsidRDefault="00EF6F87" w:rsidP="00EF6F8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069E1645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B1A5" w14:textId="77777777" w:rsidR="00BE5DA1" w:rsidRDefault="00BE5DA1" w:rsidP="000A2D1F">
      <w:pPr>
        <w:spacing w:after="0" w:line="240" w:lineRule="auto"/>
      </w:pPr>
      <w:r>
        <w:separator/>
      </w:r>
    </w:p>
  </w:endnote>
  <w:endnote w:type="continuationSeparator" w:id="0">
    <w:p w14:paraId="062BA4B3" w14:textId="77777777" w:rsidR="00BE5DA1" w:rsidRDefault="00BE5DA1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B5BFE" w14:textId="77777777" w:rsidR="00BE5DA1" w:rsidRDefault="00BE5DA1" w:rsidP="000A2D1F">
      <w:pPr>
        <w:spacing w:after="0" w:line="240" w:lineRule="auto"/>
      </w:pPr>
      <w:r>
        <w:separator/>
      </w:r>
    </w:p>
  </w:footnote>
  <w:footnote w:type="continuationSeparator" w:id="0">
    <w:p w14:paraId="7D57802A" w14:textId="77777777" w:rsidR="00BE5DA1" w:rsidRDefault="00BE5DA1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3A28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306222A" wp14:editId="2D598983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2FF2E281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7ADA"/>
    <w:multiLevelType w:val="hybridMultilevel"/>
    <w:tmpl w:val="993C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7B5A"/>
    <w:multiLevelType w:val="hybridMultilevel"/>
    <w:tmpl w:val="C98A4C2E"/>
    <w:lvl w:ilvl="0" w:tplc="17AEAC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1501"/>
    <w:multiLevelType w:val="hybridMultilevel"/>
    <w:tmpl w:val="17E8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D1F"/>
    <w:rsid w:val="00017A2A"/>
    <w:rsid w:val="000364FC"/>
    <w:rsid w:val="000922FB"/>
    <w:rsid w:val="000A07EF"/>
    <w:rsid w:val="000A2D1F"/>
    <w:rsid w:val="000B70E7"/>
    <w:rsid w:val="000C2D03"/>
    <w:rsid w:val="000D6EB6"/>
    <w:rsid w:val="000E157E"/>
    <w:rsid w:val="000E339E"/>
    <w:rsid w:val="000E390D"/>
    <w:rsid w:val="000F299D"/>
    <w:rsid w:val="000F3939"/>
    <w:rsid w:val="0013548E"/>
    <w:rsid w:val="00153F23"/>
    <w:rsid w:val="00187716"/>
    <w:rsid w:val="00196E3C"/>
    <w:rsid w:val="001A3555"/>
    <w:rsid w:val="002011C6"/>
    <w:rsid w:val="0022545C"/>
    <w:rsid w:val="00235E67"/>
    <w:rsid w:val="002455CD"/>
    <w:rsid w:val="00270936"/>
    <w:rsid w:val="002773AA"/>
    <w:rsid w:val="002837AA"/>
    <w:rsid w:val="00286166"/>
    <w:rsid w:val="002E329E"/>
    <w:rsid w:val="002F2136"/>
    <w:rsid w:val="002F7748"/>
    <w:rsid w:val="003027EA"/>
    <w:rsid w:val="00304099"/>
    <w:rsid w:val="00317EAC"/>
    <w:rsid w:val="00326DFC"/>
    <w:rsid w:val="003876A6"/>
    <w:rsid w:val="003C3F07"/>
    <w:rsid w:val="003E05B7"/>
    <w:rsid w:val="00403F08"/>
    <w:rsid w:val="004576D5"/>
    <w:rsid w:val="00492C9E"/>
    <w:rsid w:val="004B1177"/>
    <w:rsid w:val="004B6BEA"/>
    <w:rsid w:val="004E3E02"/>
    <w:rsid w:val="00525059"/>
    <w:rsid w:val="00530D7C"/>
    <w:rsid w:val="00565783"/>
    <w:rsid w:val="005B4465"/>
    <w:rsid w:val="005B4582"/>
    <w:rsid w:val="005C0D19"/>
    <w:rsid w:val="005E5D24"/>
    <w:rsid w:val="00616108"/>
    <w:rsid w:val="00682489"/>
    <w:rsid w:val="00685E2B"/>
    <w:rsid w:val="00692283"/>
    <w:rsid w:val="00697276"/>
    <w:rsid w:val="006B466D"/>
    <w:rsid w:val="006B6B0F"/>
    <w:rsid w:val="006D0355"/>
    <w:rsid w:val="00702D8C"/>
    <w:rsid w:val="00720AFC"/>
    <w:rsid w:val="007A5971"/>
    <w:rsid w:val="007C4E14"/>
    <w:rsid w:val="007E177A"/>
    <w:rsid w:val="007F430B"/>
    <w:rsid w:val="008211B9"/>
    <w:rsid w:val="008703B6"/>
    <w:rsid w:val="0088147F"/>
    <w:rsid w:val="0088658C"/>
    <w:rsid w:val="008C297D"/>
    <w:rsid w:val="008F22E6"/>
    <w:rsid w:val="009460EE"/>
    <w:rsid w:val="0095552E"/>
    <w:rsid w:val="0096713E"/>
    <w:rsid w:val="009B00F0"/>
    <w:rsid w:val="00A13247"/>
    <w:rsid w:val="00A22A60"/>
    <w:rsid w:val="00A37955"/>
    <w:rsid w:val="00A43385"/>
    <w:rsid w:val="00A44EA1"/>
    <w:rsid w:val="00A50C2E"/>
    <w:rsid w:val="00A61771"/>
    <w:rsid w:val="00A76E99"/>
    <w:rsid w:val="00A8647A"/>
    <w:rsid w:val="00AC372A"/>
    <w:rsid w:val="00AD490D"/>
    <w:rsid w:val="00B17E52"/>
    <w:rsid w:val="00B357EE"/>
    <w:rsid w:val="00BB634D"/>
    <w:rsid w:val="00BC425A"/>
    <w:rsid w:val="00BD3898"/>
    <w:rsid w:val="00BD52C4"/>
    <w:rsid w:val="00BE5DA1"/>
    <w:rsid w:val="00BE7AB0"/>
    <w:rsid w:val="00C300A7"/>
    <w:rsid w:val="00C43354"/>
    <w:rsid w:val="00C60DB9"/>
    <w:rsid w:val="00C71C2C"/>
    <w:rsid w:val="00CA7720"/>
    <w:rsid w:val="00CC545B"/>
    <w:rsid w:val="00D02BC1"/>
    <w:rsid w:val="00D16D7C"/>
    <w:rsid w:val="00D37A62"/>
    <w:rsid w:val="00D87782"/>
    <w:rsid w:val="00D962AF"/>
    <w:rsid w:val="00DB1822"/>
    <w:rsid w:val="00DB6EBE"/>
    <w:rsid w:val="00DD0D7B"/>
    <w:rsid w:val="00DF1149"/>
    <w:rsid w:val="00DF4A10"/>
    <w:rsid w:val="00E31FD7"/>
    <w:rsid w:val="00E36B99"/>
    <w:rsid w:val="00E7769F"/>
    <w:rsid w:val="00E97A7C"/>
    <w:rsid w:val="00EA7095"/>
    <w:rsid w:val="00EB30A3"/>
    <w:rsid w:val="00ED1CB7"/>
    <w:rsid w:val="00EE6F89"/>
    <w:rsid w:val="00EF6F87"/>
    <w:rsid w:val="00F16356"/>
    <w:rsid w:val="00F41B9B"/>
    <w:rsid w:val="00F50EC0"/>
    <w:rsid w:val="00F75D1E"/>
    <w:rsid w:val="00F830FB"/>
    <w:rsid w:val="00FA193C"/>
    <w:rsid w:val="00FA7B79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14B4E"/>
  <w15:docId w15:val="{B8202331-B8F6-4C83-8AB4-86B8F871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0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A3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A698-9662-43B3-A53A-02891B02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Barlow 9734</dc:creator>
  <cp:lastModifiedBy>Jennifer Murray 4754</cp:lastModifiedBy>
  <cp:revision>2</cp:revision>
  <dcterms:created xsi:type="dcterms:W3CDTF">2021-10-24T22:01:00Z</dcterms:created>
  <dcterms:modified xsi:type="dcterms:W3CDTF">2021-10-24T22:01:00Z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