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2C" w:rsidRPr="003B632C" w:rsidRDefault="003B632C" w:rsidP="003B63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3B632C" w:rsidRPr="003B632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3B63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bookmarkStart w:id="0" w:name="_GoBack"/>
            <w:r w:rsidRPr="003B632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Governance &amp; Planning Coordinator</w:t>
            </w:r>
            <w:bookmarkEnd w:id="0"/>
            <w:r w:rsidRPr="003B63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3B632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Corporate Development Department</w:t>
            </w:r>
            <w:r w:rsidRPr="003B63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3B632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Role Definition:VR214 / 20348</w:t>
            </w:r>
          </w:p>
        </w:tc>
      </w:tr>
    </w:tbl>
    <w:p w:rsidR="003B632C" w:rsidRPr="003B632C" w:rsidRDefault="003B632C" w:rsidP="003B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B632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3B632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:rsidR="003B632C" w:rsidRPr="003B632C" w:rsidRDefault="003B632C" w:rsidP="003B63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B632C" w:rsidRPr="003B632C" w:rsidRDefault="003B632C" w:rsidP="003B6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B632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3B632C" w:rsidRPr="003B632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</w:t>
            </w:r>
            <w:proofErr w:type="spellEnd"/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Corporate Development Department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350" cy="6350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Force Governance </w:t>
            </w:r>
          </w:p>
        </w:tc>
      </w:tr>
      <w:tr w:rsidR="003B632C" w:rsidRPr="003B632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Governance &amp; Planning Coordinator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350" cy="6350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VR214 / 20348 </w:t>
            </w:r>
          </w:p>
        </w:tc>
      </w:tr>
      <w:tr w:rsidR="003B632C" w:rsidRPr="003B632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D 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350" cy="6350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Middle Engine Lane </w:t>
            </w:r>
          </w:p>
        </w:tc>
      </w:tr>
      <w:tr w:rsidR="003B632C" w:rsidRPr="003B632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350" cy="6350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B632C" w:rsidRPr="003B632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350" cy="6350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B632C" w:rsidRPr="003B632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350" cy="6350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B632C" w:rsidRPr="003B632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Governance &amp; Planning Manager</w:t>
            </w:r>
          </w:p>
        </w:tc>
      </w:tr>
      <w:tr w:rsidR="003B632C" w:rsidRPr="003B632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3B632C" w:rsidRPr="003B632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32C" w:rsidRPr="003B632C" w:rsidRDefault="003B632C" w:rsidP="003B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63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To co-ordinate and maintain a corporate knowledge management system to capture all force issues, decisions and actions to support the force governance framework and inform organisational learning. </w:t>
            </w:r>
          </w:p>
        </w:tc>
      </w:tr>
    </w:tbl>
    <w:p w:rsidR="003B632C" w:rsidRPr="003B632C" w:rsidRDefault="003B632C" w:rsidP="003B63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B632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 </w:t>
      </w:r>
    </w:p>
    <w:p w:rsidR="003B632C" w:rsidRPr="003B632C" w:rsidRDefault="003B632C" w:rsidP="003B63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B632C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Key Responsibilities:-</w:t>
      </w:r>
      <w:r w:rsidRPr="003B632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3B632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 </w:t>
      </w:r>
      <w:r w:rsidRPr="003B632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3B632C" w:rsidRPr="003B632C" w:rsidRDefault="003B632C" w:rsidP="003B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B632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Provide a single point of contact for all information and benchmarking requests from external agencies, ensuring a corporate response is provided in all correspondence. </w:t>
      </w:r>
    </w:p>
    <w:p w:rsidR="003B632C" w:rsidRPr="003B632C" w:rsidRDefault="003B632C" w:rsidP="003B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B632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Record and disseminate information and correspondence from external agencies, liaising with relevant Area Commands and Departments on progress and action in accordance with deadlines. </w:t>
      </w:r>
    </w:p>
    <w:p w:rsidR="003B632C" w:rsidRPr="003B632C" w:rsidRDefault="003B632C" w:rsidP="003B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B632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Provide a secretariat service to allocated force committees, briefing Chairs as necessary and ensuring Force instructions are updated as required to support the Force governance structure. </w:t>
      </w:r>
    </w:p>
    <w:p w:rsidR="003B632C" w:rsidRPr="003B632C" w:rsidRDefault="003B632C" w:rsidP="003B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B632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Conduct research and strategic scanning, collate national and local products to identify threats, risks and opportunities, prepare reports to inform strategic planning, decision making, Force strategy and policy development. </w:t>
      </w:r>
    </w:p>
    <w:p w:rsidR="003B632C" w:rsidRPr="003B632C" w:rsidRDefault="003B632C" w:rsidP="003B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B632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Act as Gatekeeper for Force instructional information systems, providing guidance to users, quality assuring and progress chasing, to ensure information is accurate and relevant. </w:t>
      </w:r>
    </w:p>
    <w:p w:rsidR="003B632C" w:rsidRPr="003B632C" w:rsidRDefault="003B632C" w:rsidP="003B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B632C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Co-ordinate, record and monitor issues and trends across the force, liaising with Area Commands and Departments to provide update reports to Senior Officers to support decision-making. </w:t>
      </w:r>
    </w:p>
    <w:p w:rsidR="003B632C" w:rsidRPr="003B632C" w:rsidRDefault="003B632C" w:rsidP="003B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B632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Develop and maintain a knowledge management system, collating and recording identified issues, information, decisions and actions, in order to access reliable data and inform organisational learning. </w:t>
      </w:r>
    </w:p>
    <w:p w:rsidR="003B632C" w:rsidRPr="003B632C" w:rsidRDefault="003B632C" w:rsidP="003B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B632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Support external inspection activity and internal audits as directed.</w:t>
      </w:r>
    </w:p>
    <w:p w:rsidR="00212661" w:rsidRDefault="003B632C" w:rsidP="003B632C">
      <w:r w:rsidRPr="003B632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3B632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3B632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The </w:t>
      </w:r>
      <w:proofErr w:type="spellStart"/>
      <w:r w:rsidRPr="003B632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postholder</w:t>
      </w:r>
      <w:proofErr w:type="spellEnd"/>
      <w:r w:rsidRPr="003B632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may be required to undertake such other responsibilities as are reasonably commensurate with the grade of the post.</w:t>
      </w:r>
    </w:p>
    <w:sectPr w:rsidR="00212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5E24"/>
    <w:multiLevelType w:val="multilevel"/>
    <w:tmpl w:val="BEC0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2C"/>
    <w:rsid w:val="00212661"/>
    <w:rsid w:val="003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Coulson 5335</dc:creator>
  <cp:lastModifiedBy>Amy Coulson 5335</cp:lastModifiedBy>
  <cp:revision>1</cp:revision>
  <dcterms:created xsi:type="dcterms:W3CDTF">2021-05-25T12:36:00Z</dcterms:created>
  <dcterms:modified xsi:type="dcterms:W3CDTF">2021-05-25T12:48:00Z</dcterms:modified>
</cp:coreProperties>
</file>