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05" w:rsidRPr="00547BD8" w:rsidRDefault="00242105" w:rsidP="00242105">
      <w:pPr>
        <w:autoSpaceDE w:val="0"/>
        <w:autoSpaceDN w:val="0"/>
        <w:adjustRightInd w:val="0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0"/>
        <w:gridCol w:w="2250"/>
        <w:gridCol w:w="268"/>
        <w:gridCol w:w="2251"/>
        <w:gridCol w:w="1669"/>
      </w:tblGrid>
      <w:tr w:rsidR="00242105" w:rsidRPr="00547BD8" w:rsidTr="00242105">
        <w:tc>
          <w:tcPr>
            <w:tcW w:w="8778" w:type="dxa"/>
            <w:gridSpan w:val="5"/>
            <w:tcBorders>
              <w:bottom w:val="single" w:sz="6" w:space="0" w:color="auto"/>
            </w:tcBorders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/>
              <w:rPr>
                <w:rFonts w:ascii="Tahoma" w:hAnsi="Tahoma" w:cs="Tahoma"/>
              </w:rPr>
            </w:pPr>
          </w:p>
        </w:tc>
      </w:tr>
      <w:tr w:rsidR="00242105" w:rsidRPr="00547BD8" w:rsidTr="00242105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242105" w:rsidRPr="00547BD8" w:rsidRDefault="001D09F8">
            <w:pPr>
              <w:keepNext/>
              <w:keepLines/>
              <w:autoSpaceDE w:val="0"/>
              <w:autoSpaceDN w:val="0"/>
              <w:adjustRightInd w:val="0"/>
              <w:ind w:left="40" w:right="47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Dept.</w:t>
            </w:r>
            <w:r w:rsidR="00242105" w:rsidRPr="00547BD8">
              <w:rPr>
                <w:rFonts w:ascii="Tahoma" w:hAnsi="Tahoma" w:cs="Tahoma"/>
                <w:color w:val="000000"/>
              </w:rPr>
              <w:t xml:space="preserve"> / Area Command: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5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Learning and Development </w:t>
            </w: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38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5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Section: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6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Learning Delivery </w:t>
            </w:r>
          </w:p>
        </w:tc>
      </w:tr>
      <w:tr w:rsidR="00242105" w:rsidRPr="00547BD8" w:rsidTr="00242105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7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Post Title: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05" w:rsidRPr="00547BD8" w:rsidRDefault="0023376C" w:rsidP="005977F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177D23">
              <w:rPr>
                <w:rFonts w:ascii="Tahoma" w:hAnsi="Tahoma" w:cs="Tahoma"/>
                <w:color w:val="000000"/>
              </w:rPr>
              <w:t>Trainer – Forensic S</w:t>
            </w:r>
            <w:r w:rsidR="005977F6" w:rsidRPr="00177D23">
              <w:rPr>
                <w:rFonts w:ascii="Tahoma" w:hAnsi="Tahoma" w:cs="Tahoma"/>
                <w:color w:val="000000"/>
              </w:rPr>
              <w:t>ervices</w:t>
            </w: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38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5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Post Reference: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05" w:rsidRPr="00547BD8" w:rsidRDefault="002D08C3">
            <w:pPr>
              <w:keepNext/>
              <w:keepLines/>
              <w:autoSpaceDE w:val="0"/>
              <w:autoSpaceDN w:val="0"/>
              <w:adjustRightInd w:val="0"/>
              <w:ind w:left="40" w:right="46"/>
              <w:rPr>
                <w:rFonts w:ascii="Tahoma" w:hAnsi="Tahoma" w:cs="Tahoma"/>
                <w:color w:val="000000"/>
              </w:rPr>
            </w:pPr>
            <w:bookmarkStart w:id="0" w:name="_GoBack"/>
            <w:r w:rsidRPr="002D08C3">
              <w:t>WP130/20436</w:t>
            </w:r>
            <w:bookmarkEnd w:id="0"/>
          </w:p>
        </w:tc>
      </w:tr>
      <w:tr w:rsidR="00242105" w:rsidRPr="00547BD8" w:rsidTr="00242105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7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Post Grade: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05" w:rsidRPr="00547BD8" w:rsidRDefault="00242105" w:rsidP="00BA10B9">
            <w:pPr>
              <w:keepNext/>
              <w:keepLines/>
              <w:autoSpaceDE w:val="0"/>
              <w:autoSpaceDN w:val="0"/>
              <w:adjustRightInd w:val="0"/>
              <w:ind w:left="40" w:right="603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Grade</w:t>
            </w:r>
            <w:r w:rsidR="002D08C3">
              <w:rPr>
                <w:rFonts w:ascii="Tahoma" w:hAnsi="Tahoma" w:cs="Tahoma"/>
                <w:color w:val="000000"/>
              </w:rPr>
              <w:t xml:space="preserve"> E</w:t>
            </w:r>
            <w:r w:rsidRPr="00547BD8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38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5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Location: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05" w:rsidRPr="00547BD8" w:rsidRDefault="00F7292D">
            <w:pPr>
              <w:keepNext/>
              <w:keepLines/>
              <w:autoSpaceDE w:val="0"/>
              <w:autoSpaceDN w:val="0"/>
              <w:adjustRightInd w:val="0"/>
              <w:ind w:left="40" w:right="46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Agile working</w:t>
            </w:r>
          </w:p>
        </w:tc>
      </w:tr>
      <w:tr w:rsidR="00242105" w:rsidRPr="00547BD8" w:rsidTr="00242105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7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Car User Status: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5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38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5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Telephone Allowance: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6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242105" w:rsidRPr="00547BD8" w:rsidTr="00242105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7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Shift Allowance: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5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38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5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Standby Allowance: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6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242105" w:rsidRPr="00547BD8" w:rsidTr="00242105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7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Weekend Enhancement: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5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38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5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Contractual Overtime: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6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242105" w:rsidRPr="00547BD8" w:rsidTr="00242105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7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Line Manager:</w:t>
            </w:r>
          </w:p>
        </w:tc>
        <w:tc>
          <w:tcPr>
            <w:tcW w:w="6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05" w:rsidRPr="00547BD8" w:rsidRDefault="0056505A">
            <w:pPr>
              <w:keepNext/>
              <w:keepLines/>
              <w:autoSpaceDE w:val="0"/>
              <w:autoSpaceDN w:val="0"/>
              <w:adjustRightInd w:val="0"/>
              <w:ind w:left="40" w:right="7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Detective </w:t>
            </w:r>
            <w:r w:rsidR="00242105" w:rsidRPr="00547BD8">
              <w:rPr>
                <w:rFonts w:ascii="Tahoma" w:hAnsi="Tahoma" w:cs="Tahoma"/>
                <w:color w:val="000000"/>
              </w:rPr>
              <w:t>Sergeant Investigative Skills </w:t>
            </w:r>
            <w:r w:rsidR="00F7292D">
              <w:rPr>
                <w:rFonts w:ascii="Tahoma" w:hAnsi="Tahoma" w:cs="Tahoma"/>
                <w:color w:val="000000"/>
              </w:rPr>
              <w:t>&amp; Quality Manager</w:t>
            </w:r>
            <w:r w:rsidR="00746907">
              <w:rPr>
                <w:rFonts w:ascii="Tahoma" w:hAnsi="Tahoma" w:cs="Tahoma"/>
                <w:color w:val="000000"/>
              </w:rPr>
              <w:t xml:space="preserve"> Forensic Services.</w:t>
            </w:r>
          </w:p>
        </w:tc>
      </w:tr>
      <w:tr w:rsidR="00242105" w:rsidRPr="00547BD8" w:rsidTr="00242105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7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>Staff Responsibilities:</w:t>
            </w:r>
          </w:p>
        </w:tc>
        <w:tc>
          <w:tcPr>
            <w:tcW w:w="6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71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 xml:space="preserve">Not Applicable </w:t>
            </w:r>
          </w:p>
        </w:tc>
      </w:tr>
      <w:tr w:rsidR="00242105" w:rsidRPr="00547BD8" w:rsidTr="00242105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242105" w:rsidRPr="00547BD8" w:rsidRDefault="00242105">
            <w:pPr>
              <w:keepNext/>
              <w:keepLines/>
              <w:autoSpaceDE w:val="0"/>
              <w:autoSpaceDN w:val="0"/>
              <w:adjustRightInd w:val="0"/>
              <w:ind w:left="40" w:right="47"/>
              <w:rPr>
                <w:rFonts w:ascii="Tahoma" w:hAnsi="Tahoma" w:cs="Tahoma"/>
                <w:color w:val="000000"/>
              </w:rPr>
            </w:pPr>
            <w:r w:rsidRPr="00547BD8">
              <w:rPr>
                <w:rFonts w:ascii="Tahoma" w:hAnsi="Tahoma" w:cs="Tahoma"/>
                <w:color w:val="000000"/>
              </w:rPr>
              <w:t xml:space="preserve">Purpose: </w:t>
            </w:r>
          </w:p>
        </w:tc>
        <w:tc>
          <w:tcPr>
            <w:tcW w:w="6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05" w:rsidRPr="00547BD8" w:rsidRDefault="005977F6" w:rsidP="005977F6">
            <w:pPr>
              <w:pStyle w:val="Default"/>
              <w:rPr>
                <w:rFonts w:ascii="Tahoma" w:hAnsi="Tahoma" w:cs="Tahoma"/>
              </w:rPr>
            </w:pPr>
            <w:r w:rsidRPr="00177D23">
              <w:rPr>
                <w:sz w:val="23"/>
                <w:szCs w:val="23"/>
              </w:rPr>
              <w:t>Identify,</w:t>
            </w:r>
            <w:r>
              <w:rPr>
                <w:sz w:val="23"/>
                <w:szCs w:val="23"/>
              </w:rPr>
              <w:t xml:space="preserve"> d</w:t>
            </w:r>
            <w:r w:rsidR="0023376C">
              <w:rPr>
                <w:sz w:val="23"/>
                <w:szCs w:val="23"/>
              </w:rPr>
              <w:t>esign, de</w:t>
            </w:r>
            <w:r w:rsidR="00971B53">
              <w:rPr>
                <w:sz w:val="23"/>
                <w:szCs w:val="23"/>
              </w:rPr>
              <w:t xml:space="preserve">velop and deliver training; also </w:t>
            </w:r>
            <w:r w:rsidR="0023376C">
              <w:rPr>
                <w:sz w:val="23"/>
                <w:szCs w:val="23"/>
              </w:rPr>
              <w:t xml:space="preserve">learning and </w:t>
            </w:r>
            <w:r w:rsidR="007A65F0">
              <w:rPr>
                <w:sz w:val="23"/>
                <w:szCs w:val="23"/>
              </w:rPr>
              <w:t>development solutions</w:t>
            </w:r>
            <w:r w:rsidR="0023376C">
              <w:rPr>
                <w:sz w:val="23"/>
                <w:szCs w:val="23"/>
              </w:rPr>
              <w:t xml:space="preserve"> which will ensure that the force wide forensic capability fully </w:t>
            </w:r>
            <w:r w:rsidR="0023376C" w:rsidRPr="006D712D">
              <w:rPr>
                <w:sz w:val="23"/>
                <w:szCs w:val="23"/>
              </w:rPr>
              <w:t xml:space="preserve">meets the demands of both internal and external investigative quality standards. </w:t>
            </w:r>
          </w:p>
        </w:tc>
      </w:tr>
    </w:tbl>
    <w:p w:rsidR="00242105" w:rsidRPr="00547BD8" w:rsidRDefault="00242105" w:rsidP="0024210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3376C" w:rsidRDefault="0023376C" w:rsidP="0023376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5042EC">
        <w:rPr>
          <w:rFonts w:ascii="Tahoma" w:hAnsi="Tahoma" w:cs="Tahoma"/>
          <w:color w:val="000000"/>
        </w:rPr>
        <w:t>Design</w:t>
      </w:r>
      <w:r>
        <w:rPr>
          <w:rFonts w:ascii="Tahoma" w:hAnsi="Tahoma" w:cs="Tahoma"/>
          <w:color w:val="000000"/>
        </w:rPr>
        <w:t xml:space="preserve"> and </w:t>
      </w:r>
      <w:r w:rsidRPr="00C91CC0">
        <w:rPr>
          <w:rFonts w:ascii="Tahoma" w:hAnsi="Tahoma" w:cs="Tahoma"/>
          <w:color w:val="000000"/>
        </w:rPr>
        <w:t>develop</w:t>
      </w:r>
      <w:r w:rsidR="00C91CC0" w:rsidRPr="00C91CC0">
        <w:rPr>
          <w:rFonts w:ascii="Tahoma" w:hAnsi="Tahoma" w:cs="Tahoma"/>
          <w:color w:val="000000"/>
        </w:rPr>
        <w:t xml:space="preserve"> </w:t>
      </w:r>
      <w:r w:rsidR="002F481C" w:rsidRPr="00C91CC0">
        <w:rPr>
          <w:rFonts w:ascii="Tahoma" w:hAnsi="Tahoma" w:cs="Tahoma"/>
          <w:color w:val="000000"/>
        </w:rPr>
        <w:t>forensic</w:t>
      </w:r>
      <w:r w:rsidR="002F481C">
        <w:rPr>
          <w:rFonts w:ascii="Tahoma" w:hAnsi="Tahoma" w:cs="Tahoma"/>
          <w:color w:val="000000"/>
        </w:rPr>
        <w:t xml:space="preserve"> </w:t>
      </w:r>
      <w:r w:rsidRPr="005042EC">
        <w:rPr>
          <w:rFonts w:ascii="Tahoma" w:hAnsi="Tahoma" w:cs="Tahoma"/>
          <w:color w:val="000000"/>
        </w:rPr>
        <w:t xml:space="preserve">learning and development programmes and solutions that will ensure all staff </w:t>
      </w:r>
      <w:proofErr w:type="gramStart"/>
      <w:r w:rsidRPr="005042EC">
        <w:rPr>
          <w:rFonts w:ascii="Tahoma" w:hAnsi="Tahoma" w:cs="Tahoma"/>
          <w:color w:val="000000"/>
        </w:rPr>
        <w:t>are</w:t>
      </w:r>
      <w:proofErr w:type="gramEnd"/>
      <w:r w:rsidRPr="005042EC">
        <w:rPr>
          <w:rFonts w:ascii="Tahoma" w:hAnsi="Tahoma" w:cs="Tahoma"/>
          <w:color w:val="000000"/>
        </w:rPr>
        <w:t xml:space="preserve"> appropriately skilled and confident to fulfil the </w:t>
      </w:r>
      <w:r w:rsidR="006D75EA">
        <w:rPr>
          <w:rFonts w:ascii="Tahoma" w:hAnsi="Tahoma" w:cs="Tahoma"/>
          <w:color w:val="000000"/>
        </w:rPr>
        <w:t xml:space="preserve">forensic </w:t>
      </w:r>
      <w:r w:rsidR="006D75EA" w:rsidRPr="005042EC">
        <w:rPr>
          <w:rFonts w:ascii="Tahoma" w:hAnsi="Tahoma" w:cs="Tahoma"/>
          <w:color w:val="000000"/>
        </w:rPr>
        <w:t>science</w:t>
      </w:r>
      <w:r w:rsidR="006D75EA">
        <w:rPr>
          <w:rFonts w:ascii="Tahoma" w:hAnsi="Tahoma" w:cs="Tahoma"/>
          <w:color w:val="000000"/>
        </w:rPr>
        <w:t xml:space="preserve"> </w:t>
      </w:r>
      <w:r w:rsidRPr="005042EC">
        <w:rPr>
          <w:rFonts w:ascii="Tahoma" w:hAnsi="Tahoma" w:cs="Tahoma"/>
          <w:color w:val="000000"/>
        </w:rPr>
        <w:t xml:space="preserve">provision at the level required as part of their role. </w:t>
      </w:r>
    </w:p>
    <w:p w:rsidR="005977F6" w:rsidRPr="005977F6" w:rsidRDefault="005977F6" w:rsidP="005977F6">
      <w:pPr>
        <w:autoSpaceDE w:val="0"/>
        <w:autoSpaceDN w:val="0"/>
        <w:adjustRightInd w:val="0"/>
        <w:ind w:left="360"/>
        <w:rPr>
          <w:rFonts w:ascii="Tahoma" w:hAnsi="Tahoma" w:cs="Tahoma"/>
          <w:color w:val="000000"/>
        </w:rPr>
      </w:pPr>
    </w:p>
    <w:p w:rsidR="005977F6" w:rsidRPr="00177D23" w:rsidRDefault="005977F6" w:rsidP="005977F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177D23">
        <w:rPr>
          <w:rFonts w:ascii="Tahoma" w:hAnsi="Tahoma" w:cs="Tahoma"/>
          <w:color w:val="000000"/>
        </w:rPr>
        <w:t xml:space="preserve">Identify </w:t>
      </w:r>
      <w:r w:rsidR="006D75EA" w:rsidRPr="00177D23">
        <w:rPr>
          <w:rFonts w:ascii="Tahoma" w:hAnsi="Tahoma" w:cs="Tahoma"/>
          <w:color w:val="000000"/>
        </w:rPr>
        <w:t xml:space="preserve">training needs </w:t>
      </w:r>
      <w:r w:rsidRPr="00177D23">
        <w:rPr>
          <w:rFonts w:ascii="Tahoma" w:hAnsi="Tahoma" w:cs="Tahoma"/>
          <w:color w:val="000000"/>
        </w:rPr>
        <w:t xml:space="preserve">and source specialist digital forensic learning and development programmes and solutions that will ensure all staff are appropriately skilled and confident to fulfil the required </w:t>
      </w:r>
      <w:r w:rsidR="006D75EA" w:rsidRPr="00177D23">
        <w:rPr>
          <w:rFonts w:ascii="Tahoma" w:hAnsi="Tahoma" w:cs="Tahoma"/>
          <w:color w:val="000000"/>
        </w:rPr>
        <w:t xml:space="preserve">digital </w:t>
      </w:r>
      <w:r w:rsidRPr="00177D23">
        <w:rPr>
          <w:rFonts w:ascii="Tahoma" w:hAnsi="Tahoma" w:cs="Tahoma"/>
          <w:color w:val="000000"/>
        </w:rPr>
        <w:t xml:space="preserve">forensic provision at the level required as part of their role. </w:t>
      </w:r>
    </w:p>
    <w:p w:rsidR="0023376C" w:rsidRDefault="0023376C" w:rsidP="0023376C">
      <w:pPr>
        <w:pStyle w:val="ListParagraph"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3376C" w:rsidRDefault="0023376C" w:rsidP="0023376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5042EC">
        <w:rPr>
          <w:rFonts w:ascii="Tahoma" w:hAnsi="Tahoma" w:cs="Tahoma"/>
          <w:color w:val="000000"/>
        </w:rPr>
        <w:t xml:space="preserve">Deliver or contribute to learning inputs to ensure training provided supports the Force strategic priorities, internal / </w:t>
      </w:r>
      <w:r w:rsidR="006D75EA">
        <w:rPr>
          <w:rFonts w:ascii="Tahoma" w:hAnsi="Tahoma" w:cs="Tahoma"/>
          <w:color w:val="000000"/>
        </w:rPr>
        <w:t>external standards and evidence</w:t>
      </w:r>
      <w:r w:rsidR="009F6FA8" w:rsidRPr="00177D23">
        <w:rPr>
          <w:rFonts w:ascii="Tahoma" w:hAnsi="Tahoma" w:cs="Tahoma"/>
          <w:strike/>
          <w:color w:val="000000"/>
        </w:rPr>
        <w:t>-</w:t>
      </w:r>
      <w:r w:rsidRPr="005042EC">
        <w:rPr>
          <w:rFonts w:ascii="Tahoma" w:hAnsi="Tahoma" w:cs="Tahoma"/>
          <w:color w:val="000000"/>
        </w:rPr>
        <w:t>led investigations.</w:t>
      </w:r>
    </w:p>
    <w:p w:rsidR="0023376C" w:rsidRPr="005042EC" w:rsidRDefault="0023376C" w:rsidP="0023376C">
      <w:pPr>
        <w:pStyle w:val="ListParagraph"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3376C" w:rsidRDefault="0023376C" w:rsidP="0023376C">
      <w:pPr>
        <w:pStyle w:val="ListParagraph"/>
        <w:numPr>
          <w:ilvl w:val="0"/>
          <w:numId w:val="6"/>
        </w:numPr>
        <w:tabs>
          <w:tab w:val="left" w:pos="3578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</w:rPr>
      </w:pPr>
      <w:r w:rsidRPr="005042EC">
        <w:rPr>
          <w:rFonts w:ascii="Tahoma" w:hAnsi="Tahoma" w:cs="Tahoma"/>
          <w:color w:val="000000"/>
        </w:rPr>
        <w:t>Assess individual and group learning achievements in order to determine knowledge and skill</w:t>
      </w:r>
      <w:r>
        <w:rPr>
          <w:rFonts w:ascii="Tahoma" w:hAnsi="Tahoma" w:cs="Tahoma"/>
          <w:color w:val="000000"/>
        </w:rPr>
        <w:t>s</w:t>
      </w:r>
      <w:r w:rsidRPr="005042EC">
        <w:rPr>
          <w:rFonts w:ascii="Tahoma" w:hAnsi="Tahoma" w:cs="Tahoma"/>
          <w:color w:val="000000"/>
        </w:rPr>
        <w:t xml:space="preserve"> gaps to ensure successful delivery that</w:t>
      </w:r>
      <w:r>
        <w:rPr>
          <w:rFonts w:ascii="Tahoma" w:hAnsi="Tahoma" w:cs="Tahoma"/>
          <w:color w:val="000000"/>
        </w:rPr>
        <w:t xml:space="preserve"> </w:t>
      </w:r>
      <w:r w:rsidRPr="005042EC">
        <w:rPr>
          <w:rFonts w:ascii="Tahoma" w:hAnsi="Tahoma" w:cs="Tahoma"/>
          <w:color w:val="000000"/>
        </w:rPr>
        <w:t>result</w:t>
      </w:r>
      <w:r>
        <w:rPr>
          <w:rFonts w:ascii="Tahoma" w:hAnsi="Tahoma" w:cs="Tahoma"/>
          <w:color w:val="000000"/>
        </w:rPr>
        <w:t>s</w:t>
      </w:r>
      <w:r w:rsidRPr="005042EC">
        <w:rPr>
          <w:rFonts w:ascii="Tahoma" w:hAnsi="Tahoma" w:cs="Tahoma"/>
          <w:color w:val="000000"/>
        </w:rPr>
        <w:t xml:space="preserve"> in high levels of satisfaction and competency that compl</w:t>
      </w:r>
      <w:r>
        <w:rPr>
          <w:rFonts w:ascii="Tahoma" w:hAnsi="Tahoma" w:cs="Tahoma"/>
          <w:color w:val="000000"/>
        </w:rPr>
        <w:t>ies</w:t>
      </w:r>
      <w:r w:rsidRPr="005042EC">
        <w:rPr>
          <w:rFonts w:ascii="Tahoma" w:hAnsi="Tahoma" w:cs="Tahoma"/>
          <w:color w:val="000000"/>
        </w:rPr>
        <w:t xml:space="preserve"> with</w:t>
      </w:r>
      <w:r>
        <w:rPr>
          <w:rFonts w:ascii="Tahoma" w:hAnsi="Tahoma" w:cs="Tahoma"/>
          <w:color w:val="000000"/>
        </w:rPr>
        <w:t xml:space="preserve"> the required</w:t>
      </w:r>
      <w:r w:rsidRPr="005042EC">
        <w:rPr>
          <w:rFonts w:ascii="Tahoma" w:hAnsi="Tahoma" w:cs="Tahoma"/>
          <w:color w:val="000000"/>
        </w:rPr>
        <w:t xml:space="preserve"> </w:t>
      </w:r>
      <w:r w:rsidRPr="00C91CC0">
        <w:rPr>
          <w:rFonts w:ascii="Tahoma" w:hAnsi="Tahoma" w:cs="Tahoma"/>
          <w:color w:val="000000"/>
        </w:rPr>
        <w:t>investigative</w:t>
      </w:r>
      <w:r w:rsidR="002F481C" w:rsidRPr="00C91CC0">
        <w:rPr>
          <w:rFonts w:ascii="Tahoma" w:hAnsi="Tahoma" w:cs="Tahoma"/>
          <w:color w:val="000000"/>
        </w:rPr>
        <w:t xml:space="preserve"> and quality</w:t>
      </w:r>
      <w:r w:rsidRPr="005042EC">
        <w:rPr>
          <w:rFonts w:ascii="Tahoma" w:hAnsi="Tahoma" w:cs="Tahoma"/>
          <w:color w:val="000000"/>
        </w:rPr>
        <w:t xml:space="preserve"> standards</w:t>
      </w:r>
      <w:r>
        <w:rPr>
          <w:rFonts w:ascii="Tahoma" w:hAnsi="Tahoma" w:cs="Tahoma"/>
          <w:color w:val="000000"/>
        </w:rPr>
        <w:t>.</w:t>
      </w:r>
    </w:p>
    <w:p w:rsidR="0023376C" w:rsidRPr="006D712D" w:rsidRDefault="0023376C" w:rsidP="0023376C">
      <w:pPr>
        <w:pStyle w:val="ListParagraph"/>
        <w:rPr>
          <w:rFonts w:ascii="Tahoma" w:hAnsi="Tahoma" w:cs="Tahoma"/>
          <w:color w:val="000000"/>
        </w:rPr>
      </w:pPr>
    </w:p>
    <w:p w:rsidR="0023376C" w:rsidRPr="00177D23" w:rsidRDefault="0023376C" w:rsidP="0023376C">
      <w:pPr>
        <w:pStyle w:val="ListParagraph"/>
        <w:numPr>
          <w:ilvl w:val="0"/>
          <w:numId w:val="6"/>
        </w:numPr>
        <w:tabs>
          <w:tab w:val="left" w:pos="3578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</w:rPr>
      </w:pPr>
      <w:r w:rsidRPr="005042EC">
        <w:rPr>
          <w:rFonts w:ascii="Tahoma" w:hAnsi="Tahoma" w:cs="Tahoma"/>
          <w:color w:val="000000"/>
        </w:rPr>
        <w:t xml:space="preserve">Support the identification, development and coordination of the training provision for operational officers and staff to enhance </w:t>
      </w:r>
      <w:r w:rsidR="009972CF" w:rsidRPr="00177D23">
        <w:rPr>
          <w:rFonts w:ascii="Tahoma" w:hAnsi="Tahoma" w:cs="Tahoma"/>
          <w:color w:val="000000"/>
        </w:rPr>
        <w:t xml:space="preserve">traditional and digital forensic </w:t>
      </w:r>
      <w:r w:rsidRPr="00177D23">
        <w:rPr>
          <w:rFonts w:ascii="Tahoma" w:hAnsi="Tahoma" w:cs="Tahoma"/>
          <w:color w:val="000000"/>
        </w:rPr>
        <w:t xml:space="preserve">awareness and ensure the preservation </w:t>
      </w:r>
      <w:r w:rsidRPr="00C91CC0">
        <w:rPr>
          <w:rFonts w:ascii="Tahoma" w:hAnsi="Tahoma" w:cs="Tahoma"/>
          <w:color w:val="000000"/>
        </w:rPr>
        <w:t>of</w:t>
      </w:r>
      <w:r w:rsidR="002F481C" w:rsidRPr="00C91CC0">
        <w:rPr>
          <w:rFonts w:ascii="Tahoma" w:hAnsi="Tahoma" w:cs="Tahoma"/>
          <w:color w:val="000000"/>
        </w:rPr>
        <w:t xml:space="preserve"> traditional and digital </w:t>
      </w:r>
      <w:r w:rsidR="003C313C" w:rsidRPr="00C91CC0">
        <w:rPr>
          <w:rFonts w:ascii="Tahoma" w:hAnsi="Tahoma" w:cs="Tahoma"/>
          <w:color w:val="000000"/>
        </w:rPr>
        <w:t xml:space="preserve">forensic </w:t>
      </w:r>
      <w:r w:rsidR="002F481C" w:rsidRPr="00C91CC0">
        <w:rPr>
          <w:rFonts w:ascii="Tahoma" w:hAnsi="Tahoma" w:cs="Tahoma"/>
          <w:color w:val="000000"/>
        </w:rPr>
        <w:t>evidence</w:t>
      </w:r>
      <w:r w:rsidR="003C313C" w:rsidRPr="00C91CC0">
        <w:rPr>
          <w:rFonts w:ascii="Tahoma" w:hAnsi="Tahoma" w:cs="Tahoma"/>
          <w:color w:val="000000"/>
        </w:rPr>
        <w:t xml:space="preserve"> including</w:t>
      </w:r>
      <w:r w:rsidRPr="00177D23">
        <w:rPr>
          <w:rFonts w:ascii="Tahoma" w:hAnsi="Tahoma" w:cs="Tahoma"/>
          <w:color w:val="000000"/>
        </w:rPr>
        <w:t xml:space="preserve"> crime scenes. </w:t>
      </w:r>
    </w:p>
    <w:p w:rsidR="0023376C" w:rsidRPr="00177D23" w:rsidRDefault="0023376C" w:rsidP="0023376C">
      <w:pPr>
        <w:pStyle w:val="ListParagraph"/>
        <w:rPr>
          <w:rFonts w:ascii="Tahoma" w:hAnsi="Tahoma" w:cs="Tahoma"/>
          <w:color w:val="000000"/>
        </w:rPr>
      </w:pPr>
    </w:p>
    <w:p w:rsidR="0023376C" w:rsidRPr="00145C8A" w:rsidRDefault="0023376C" w:rsidP="0023376C">
      <w:pPr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Helv" w:hAnsi="Helv" w:cs="Helv"/>
          <w:color w:val="000000"/>
        </w:rPr>
      </w:pPr>
      <w:r w:rsidRPr="00145C8A">
        <w:rPr>
          <w:rFonts w:ascii="Helv" w:hAnsi="Helv" w:cs="Helv"/>
          <w:color w:val="000000"/>
        </w:rPr>
        <w:t xml:space="preserve">Develop frameworks that support continuous professional development through opportunities such as coaching and mentoring in order to ensure </w:t>
      </w:r>
      <w:r>
        <w:rPr>
          <w:rFonts w:ascii="Helv" w:hAnsi="Helv" w:cs="Helv"/>
          <w:color w:val="000000"/>
        </w:rPr>
        <w:t xml:space="preserve">achieve </w:t>
      </w:r>
      <w:r w:rsidRPr="00145C8A">
        <w:rPr>
          <w:rFonts w:ascii="Helv" w:hAnsi="Helv" w:cs="Helv"/>
          <w:color w:val="000000"/>
        </w:rPr>
        <w:t>professi</w:t>
      </w:r>
      <w:r>
        <w:rPr>
          <w:rFonts w:ascii="Helv" w:hAnsi="Helv" w:cs="Helv"/>
          <w:color w:val="000000"/>
        </w:rPr>
        <w:t xml:space="preserve">onal status and </w:t>
      </w:r>
      <w:r w:rsidRPr="00177D23">
        <w:rPr>
          <w:rFonts w:ascii="Helv" w:hAnsi="Helv" w:cs="Helv"/>
          <w:color w:val="000000"/>
        </w:rPr>
        <w:t>ret</w:t>
      </w:r>
      <w:r w:rsidR="009972CF" w:rsidRPr="00177D23">
        <w:rPr>
          <w:rFonts w:ascii="Helv" w:hAnsi="Helv" w:cs="Helv"/>
          <w:color w:val="000000"/>
        </w:rPr>
        <w:t>ention of</w:t>
      </w:r>
      <w:r>
        <w:rPr>
          <w:rFonts w:ascii="Helv" w:hAnsi="Helv" w:cs="Helv"/>
          <w:color w:val="000000"/>
        </w:rPr>
        <w:t xml:space="preserve"> skills.</w:t>
      </w:r>
      <w:r w:rsidRPr="00145C8A">
        <w:rPr>
          <w:rFonts w:ascii="Helv" w:hAnsi="Helv" w:cs="Helv"/>
          <w:color w:val="000000"/>
        </w:rPr>
        <w:t xml:space="preserve"> </w:t>
      </w:r>
    </w:p>
    <w:p w:rsidR="0023376C" w:rsidRPr="00145C8A" w:rsidRDefault="0023376C" w:rsidP="0023376C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240"/>
        <w:rPr>
          <w:rFonts w:ascii="Helv" w:hAnsi="Helv" w:cs="Helv"/>
          <w:color w:val="000000"/>
        </w:rPr>
      </w:pPr>
      <w:r w:rsidRPr="00145C8A">
        <w:rPr>
          <w:rFonts w:ascii="Arial" w:hAnsi="Arial" w:cs="Arial"/>
          <w:color w:val="000000"/>
        </w:rPr>
        <w:t>Identify and work with partner organisations (public, private and voluntary) to develop relationships</w:t>
      </w:r>
      <w:r w:rsidR="009972CF" w:rsidRPr="00177D23">
        <w:rPr>
          <w:rFonts w:ascii="Arial" w:hAnsi="Arial" w:cs="Arial"/>
          <w:color w:val="000000"/>
        </w:rPr>
        <w:t>,</w:t>
      </w:r>
      <w:r w:rsidRPr="00177D23">
        <w:rPr>
          <w:rFonts w:ascii="Arial" w:hAnsi="Arial" w:cs="Arial"/>
          <w:color w:val="000000"/>
        </w:rPr>
        <w:t xml:space="preserve"> to create opportunities to</w:t>
      </w:r>
      <w:r w:rsidRPr="00145C8A">
        <w:rPr>
          <w:rFonts w:ascii="Arial" w:hAnsi="Arial" w:cs="Arial"/>
          <w:color w:val="000000"/>
        </w:rPr>
        <w:t xml:space="preserve"> i</w:t>
      </w:r>
      <w:r w:rsidRPr="00145C8A">
        <w:rPr>
          <w:rFonts w:ascii="Helv" w:hAnsi="Helv" w:cs="Helv"/>
          <w:color w:val="000000"/>
        </w:rPr>
        <w:t xml:space="preserve">dentify potential </w:t>
      </w:r>
      <w:r>
        <w:rPr>
          <w:rFonts w:ascii="Helv" w:hAnsi="Helv" w:cs="Helv"/>
          <w:color w:val="000000"/>
        </w:rPr>
        <w:t xml:space="preserve">talent and opportunities for continuous improvement. </w:t>
      </w:r>
    </w:p>
    <w:p w:rsidR="0023376C" w:rsidRPr="00C91CC0" w:rsidRDefault="0023376C" w:rsidP="0023376C">
      <w:pPr>
        <w:pStyle w:val="ListParagraph"/>
        <w:numPr>
          <w:ilvl w:val="0"/>
          <w:numId w:val="6"/>
        </w:numPr>
        <w:tabs>
          <w:tab w:val="left" w:pos="3578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</w:rPr>
      </w:pPr>
      <w:r w:rsidRPr="005042EC">
        <w:rPr>
          <w:rFonts w:ascii="Tahoma" w:hAnsi="Tahoma" w:cs="Tahoma"/>
          <w:color w:val="000000"/>
        </w:rPr>
        <w:lastRenderedPageBreak/>
        <w:t xml:space="preserve">Update and maintain accurate recording systems in order to ensure that accurate information can be produced to </w:t>
      </w:r>
      <w:r w:rsidR="00C91CC0" w:rsidRPr="005042EC">
        <w:rPr>
          <w:rFonts w:ascii="Tahoma" w:hAnsi="Tahoma" w:cs="Tahoma"/>
          <w:color w:val="000000"/>
        </w:rPr>
        <w:t>measure</w:t>
      </w:r>
      <w:r w:rsidRPr="005042EC">
        <w:rPr>
          <w:rFonts w:ascii="Tahoma" w:hAnsi="Tahoma" w:cs="Tahoma"/>
          <w:color w:val="000000"/>
        </w:rPr>
        <w:t xml:space="preserve"> maintain and inform training delivery service </w:t>
      </w:r>
      <w:r w:rsidR="002F481C" w:rsidRPr="00C91CC0">
        <w:rPr>
          <w:rFonts w:ascii="Tahoma" w:hAnsi="Tahoma" w:cs="Tahoma"/>
          <w:color w:val="000000"/>
        </w:rPr>
        <w:t xml:space="preserve">improving </w:t>
      </w:r>
      <w:r w:rsidRPr="00C91CC0">
        <w:rPr>
          <w:rFonts w:ascii="Tahoma" w:hAnsi="Tahoma" w:cs="Tahoma"/>
          <w:color w:val="000000"/>
        </w:rPr>
        <w:t>quality</w:t>
      </w:r>
      <w:r w:rsidR="003C313C" w:rsidRPr="00C91CC0">
        <w:rPr>
          <w:rFonts w:ascii="Tahoma" w:hAnsi="Tahoma" w:cs="Tahoma"/>
          <w:color w:val="000000"/>
        </w:rPr>
        <w:t>, compliance</w:t>
      </w:r>
      <w:r w:rsidRPr="00C91CC0">
        <w:rPr>
          <w:rFonts w:ascii="Tahoma" w:hAnsi="Tahoma" w:cs="Tahoma"/>
          <w:color w:val="000000"/>
        </w:rPr>
        <w:t xml:space="preserve"> and decision</w:t>
      </w:r>
      <w:r w:rsidR="009F6FA8" w:rsidRPr="00C91CC0">
        <w:rPr>
          <w:rFonts w:ascii="Tahoma" w:hAnsi="Tahoma" w:cs="Tahoma"/>
          <w:color w:val="000000"/>
        </w:rPr>
        <w:t>-</w:t>
      </w:r>
      <w:r w:rsidRPr="00C91CC0">
        <w:rPr>
          <w:rFonts w:ascii="Tahoma" w:hAnsi="Tahoma" w:cs="Tahoma"/>
          <w:color w:val="000000"/>
        </w:rPr>
        <w:t xml:space="preserve">making.  </w:t>
      </w:r>
    </w:p>
    <w:p w:rsidR="0023376C" w:rsidRPr="005042EC" w:rsidRDefault="0023376C" w:rsidP="0023376C">
      <w:pPr>
        <w:pStyle w:val="ListParagraph"/>
        <w:ind w:left="1080"/>
        <w:rPr>
          <w:rFonts w:ascii="Tahoma" w:hAnsi="Tahoma" w:cs="Tahoma"/>
          <w:color w:val="000000"/>
        </w:rPr>
      </w:pPr>
    </w:p>
    <w:p w:rsidR="00B52E96" w:rsidRDefault="0023376C" w:rsidP="00B52E96">
      <w:pPr>
        <w:pStyle w:val="ListParagraph"/>
        <w:numPr>
          <w:ilvl w:val="0"/>
          <w:numId w:val="6"/>
        </w:numPr>
        <w:tabs>
          <w:tab w:val="left" w:pos="3578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</w:rPr>
      </w:pPr>
      <w:r w:rsidRPr="005042EC">
        <w:rPr>
          <w:rFonts w:ascii="Tahoma" w:hAnsi="Tahoma" w:cs="Tahoma"/>
          <w:color w:val="000000"/>
        </w:rPr>
        <w:t xml:space="preserve">Research best practice and undertake environmental scanning to ensure that the information contained in all training materials and presentations is maintained as current and reflects latest </w:t>
      </w:r>
      <w:r w:rsidR="006D75EA">
        <w:rPr>
          <w:rFonts w:ascii="Tahoma" w:hAnsi="Tahoma" w:cs="Tahoma"/>
          <w:color w:val="000000"/>
        </w:rPr>
        <w:t>forensic developments and</w:t>
      </w:r>
      <w:r w:rsidRPr="005042EC">
        <w:rPr>
          <w:rFonts w:ascii="Tahoma" w:hAnsi="Tahoma" w:cs="Tahoma"/>
          <w:color w:val="000000"/>
        </w:rPr>
        <w:t xml:space="preserve"> emerging legislative and regulatory requirements</w:t>
      </w:r>
      <w:r w:rsidR="006D75EA">
        <w:rPr>
          <w:rFonts w:ascii="Tahoma" w:hAnsi="Tahoma" w:cs="Tahoma"/>
          <w:color w:val="000000"/>
        </w:rPr>
        <w:t>.</w:t>
      </w:r>
      <w:r w:rsidRPr="005042EC">
        <w:rPr>
          <w:rFonts w:ascii="Tahoma" w:hAnsi="Tahoma" w:cs="Tahoma"/>
          <w:color w:val="000000"/>
        </w:rPr>
        <w:t xml:space="preserve"> </w:t>
      </w:r>
    </w:p>
    <w:p w:rsidR="00B52E96" w:rsidRDefault="00B52E96" w:rsidP="00B52E96">
      <w:pPr>
        <w:pStyle w:val="ListParagraph"/>
        <w:tabs>
          <w:tab w:val="left" w:pos="3578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</w:rPr>
      </w:pPr>
    </w:p>
    <w:p w:rsidR="00B52E96" w:rsidRPr="00B52E96" w:rsidRDefault="00B52E96" w:rsidP="00B52E96">
      <w:pPr>
        <w:pStyle w:val="ListParagraph"/>
        <w:numPr>
          <w:ilvl w:val="0"/>
          <w:numId w:val="6"/>
        </w:numPr>
        <w:tabs>
          <w:tab w:val="left" w:pos="3578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</w:rPr>
      </w:pPr>
      <w:r w:rsidRPr="00B52E96">
        <w:rPr>
          <w:rFonts w:ascii="Tahoma" w:hAnsi="Tahoma" w:cs="Tahoma"/>
          <w:color w:val="000000"/>
        </w:rPr>
        <w:t>Work to the memorandum of understanding agreed between People Services and the      Forensic Services Department</w:t>
      </w:r>
      <w:r>
        <w:rPr>
          <w:rFonts w:ascii="Tahoma" w:hAnsi="Tahoma" w:cs="Tahoma"/>
          <w:color w:val="000000"/>
        </w:rPr>
        <w:t>, planning and organising duties and responsibilities as necessary.</w:t>
      </w:r>
    </w:p>
    <w:p w:rsidR="00204662" w:rsidRPr="00204662" w:rsidRDefault="00204662" w:rsidP="00204662">
      <w:pPr>
        <w:pStyle w:val="ListParagraph"/>
        <w:tabs>
          <w:tab w:val="left" w:pos="3578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</w:rPr>
      </w:pPr>
    </w:p>
    <w:p w:rsidR="00242105" w:rsidRPr="00547BD8" w:rsidRDefault="00242105" w:rsidP="00242105">
      <w:pPr>
        <w:autoSpaceDE w:val="0"/>
        <w:autoSpaceDN w:val="0"/>
        <w:adjustRightInd w:val="0"/>
        <w:ind w:left="3240" w:hanging="3240"/>
        <w:jc w:val="both"/>
        <w:rPr>
          <w:rFonts w:ascii="Tahoma" w:hAnsi="Tahoma" w:cs="Tahoma"/>
          <w:color w:val="000000"/>
        </w:rPr>
      </w:pPr>
    </w:p>
    <w:p w:rsidR="00242105" w:rsidRPr="00547BD8" w:rsidRDefault="00242105" w:rsidP="0024210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547BD8">
        <w:rPr>
          <w:rFonts w:ascii="Tahoma" w:hAnsi="Tahoma" w:cs="Tahoma"/>
          <w:b/>
          <w:bCs/>
          <w:color w:val="000000"/>
        </w:rPr>
        <w:t>The post</w:t>
      </w:r>
      <w:r w:rsidR="00204662">
        <w:rPr>
          <w:rFonts w:ascii="Tahoma" w:hAnsi="Tahoma" w:cs="Tahoma"/>
          <w:b/>
          <w:bCs/>
          <w:color w:val="000000"/>
        </w:rPr>
        <w:t xml:space="preserve"> </w:t>
      </w:r>
      <w:r w:rsidRPr="00547BD8">
        <w:rPr>
          <w:rFonts w:ascii="Tahoma" w:hAnsi="Tahoma" w:cs="Tahoma"/>
          <w:b/>
          <w:bCs/>
          <w:color w:val="000000"/>
        </w:rPr>
        <w:t>holder may be required to undertake such other responsibilities as are reasonably commensurate with the grade of the post.</w:t>
      </w:r>
      <w:r w:rsidRPr="00547BD8">
        <w:rPr>
          <w:rFonts w:ascii="Tahoma" w:hAnsi="Tahoma" w:cs="Tahoma"/>
          <w:color w:val="000000"/>
          <w:sz w:val="24"/>
          <w:szCs w:val="24"/>
        </w:rPr>
        <w:tab/>
      </w:r>
    </w:p>
    <w:p w:rsidR="00242105" w:rsidRDefault="00242105" w:rsidP="0024210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hAnsi="Helv" w:cs="Helv"/>
          <w:color w:val="000000"/>
          <w:sz w:val="24"/>
          <w:szCs w:val="24"/>
        </w:rPr>
      </w:pPr>
    </w:p>
    <w:p w:rsidR="00547BD8" w:rsidRDefault="00547BD8"/>
    <w:sectPr w:rsidR="00547BD8" w:rsidSect="00547B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FF4"/>
    <w:multiLevelType w:val="hybridMultilevel"/>
    <w:tmpl w:val="6E147F90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8CF3655"/>
    <w:multiLevelType w:val="hybridMultilevel"/>
    <w:tmpl w:val="227A1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64252"/>
    <w:multiLevelType w:val="hybridMultilevel"/>
    <w:tmpl w:val="FA16D254"/>
    <w:lvl w:ilvl="0" w:tplc="906CFB7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927F2"/>
    <w:multiLevelType w:val="multilevel"/>
    <w:tmpl w:val="73307CE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>
    <w:nsid w:val="41A52524"/>
    <w:multiLevelType w:val="hybridMultilevel"/>
    <w:tmpl w:val="13B20886"/>
    <w:lvl w:ilvl="0" w:tplc="906CFB7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41D62"/>
    <w:multiLevelType w:val="hybridMultilevel"/>
    <w:tmpl w:val="EBC8F4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05"/>
    <w:rsid w:val="0000545A"/>
    <w:rsid w:val="00125F28"/>
    <w:rsid w:val="00177D23"/>
    <w:rsid w:val="001D09F8"/>
    <w:rsid w:val="00204662"/>
    <w:rsid w:val="0023376C"/>
    <w:rsid w:val="00242105"/>
    <w:rsid w:val="00244BCE"/>
    <w:rsid w:val="002C349E"/>
    <w:rsid w:val="002D08C3"/>
    <w:rsid w:val="002F481C"/>
    <w:rsid w:val="003428E4"/>
    <w:rsid w:val="003C313C"/>
    <w:rsid w:val="003F5EF2"/>
    <w:rsid w:val="004A54C8"/>
    <w:rsid w:val="004B670F"/>
    <w:rsid w:val="004F3E36"/>
    <w:rsid w:val="00547BD8"/>
    <w:rsid w:val="0056505A"/>
    <w:rsid w:val="005977F6"/>
    <w:rsid w:val="0069078F"/>
    <w:rsid w:val="006D75EA"/>
    <w:rsid w:val="00746907"/>
    <w:rsid w:val="007672B3"/>
    <w:rsid w:val="007A65F0"/>
    <w:rsid w:val="00971B53"/>
    <w:rsid w:val="009972CF"/>
    <w:rsid w:val="009F6FA8"/>
    <w:rsid w:val="00A20724"/>
    <w:rsid w:val="00AA15C5"/>
    <w:rsid w:val="00AB5461"/>
    <w:rsid w:val="00B52E96"/>
    <w:rsid w:val="00BA10B9"/>
    <w:rsid w:val="00C91073"/>
    <w:rsid w:val="00C91CC0"/>
    <w:rsid w:val="00F40E36"/>
    <w:rsid w:val="00F7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662"/>
    <w:pPr>
      <w:ind w:left="720"/>
      <w:contextualSpacing/>
    </w:pPr>
  </w:style>
  <w:style w:type="paragraph" w:customStyle="1" w:styleId="Default">
    <w:name w:val="Default"/>
    <w:rsid w:val="002337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662"/>
    <w:pPr>
      <w:ind w:left="720"/>
      <w:contextualSpacing/>
    </w:pPr>
  </w:style>
  <w:style w:type="paragraph" w:customStyle="1" w:styleId="Default">
    <w:name w:val="Default"/>
    <w:rsid w:val="002337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Jane Westwood 4256</dc:creator>
  <cp:lastModifiedBy>Julie Whittington 8365</cp:lastModifiedBy>
  <cp:revision>4</cp:revision>
  <dcterms:created xsi:type="dcterms:W3CDTF">2020-09-14T12:56:00Z</dcterms:created>
  <dcterms:modified xsi:type="dcterms:W3CDTF">2020-09-18T11:46:00Z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-1118085496</vt:i4>
  </property>
  <property fmtid="{D5CDD505-2E9C-101B-9397-08002B2CF9AE}" pid="3" name="_NewReviewCycle">
    <vt:lpwstr/>
  </property>
  <property fmtid="{D5CDD505-2E9C-101B-9397-08002B2CF9AE}" pid="4" name="_EmailSubject">
    <vt:lpwstr>Re designed advert for Forensic Trainer role</vt:lpwstr>
  </property>
  <property fmtid="{D5CDD505-2E9C-101B-9397-08002B2CF9AE}" pid="5" name="_AuthorEmail">
    <vt:lpwstr>Julie.Whittington.8365@northumbria.pnn.police.uk</vt:lpwstr>
  </property>
  <property fmtid="{D5CDD505-2E9C-101B-9397-08002B2CF9AE}" pid="6" name="_AuthorEmailDisplayName">
    <vt:lpwstr>Julie Whittington 8365</vt:lpwstr>
  </property>
  <property fmtid="{D5CDD505-2E9C-101B-9397-08002B2CF9AE}" pid="7" name="_PreviousAdHocReviewCycleID">
    <vt:i4>-227314520</vt:i4>
  </property>
</Properties>
</file>